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AA3333"/>
          <w:sz w:val="18"/>
        </w:rPr>
        <w:t>※ 연수 실습용 가상 강의계획서입니다. 실제 과목·교수와 관계없습니다.</w:t>
      </w:r>
    </w:p>
    <w:p>
      <w:pPr>
        <w:jc w:val="center"/>
      </w:pPr>
      <w:r>
        <w:rPr>
          <w:b/>
          <w:sz w:val="32"/>
        </w:rPr>
        <w:t>[가상] 무역실무와 e-비즈니스 강의계획서</w:t>
      </w:r>
    </w:p>
    <w:p>
      <w:pPr>
        <w:jc w:val="center"/>
      </w:pPr>
      <w:r>
        <w:t>International Trade Practice and e-Business · 2026학년도 2학기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이수구분</w:t>
            </w:r>
          </w:p>
        </w:tc>
        <w:tc>
          <w:tcPr>
            <w:tcW w:type="dxa" w:w="1440"/>
          </w:tcPr>
          <w:p>
            <w:r>
              <w:t>전공선택</w:t>
            </w:r>
          </w:p>
        </w:tc>
        <w:tc>
          <w:tcPr>
            <w:tcW w:type="dxa" w:w="1440"/>
          </w:tcPr>
          <w:p>
            <w:r>
              <w:t>대상학년</w:t>
            </w:r>
          </w:p>
        </w:tc>
        <w:tc>
          <w:tcPr>
            <w:tcW w:type="dxa" w:w="1440"/>
          </w:tcPr>
          <w:p>
            <w:r>
              <w:t>3학년</w:t>
            </w:r>
          </w:p>
        </w:tc>
        <w:tc>
          <w:tcPr>
            <w:tcW w:type="dxa" w:w="1440"/>
          </w:tcPr>
          <w:p>
            <w:r>
              <w:t>학점/시간</w:t>
            </w:r>
          </w:p>
        </w:tc>
        <w:tc>
          <w:tcPr>
            <w:tcW w:type="dxa" w:w="1440"/>
          </w:tcPr>
          <w:p>
            <w:r>
              <w:t>3(3)</w:t>
            </w:r>
          </w:p>
        </w:tc>
      </w:tr>
      <w:tr>
        <w:tc>
          <w:tcPr>
            <w:tcW w:type="dxa" w:w="1440"/>
          </w:tcPr>
          <w:p>
            <w:r>
              <w:t>수업시간</w:t>
            </w:r>
          </w:p>
        </w:tc>
        <w:tc>
          <w:tcPr>
            <w:tcW w:type="dxa" w:w="1440"/>
          </w:tcPr>
          <w:p>
            <w:r>
              <w:t>월 13:00~16:00</w:t>
            </w:r>
          </w:p>
        </w:tc>
        <w:tc>
          <w:tcPr>
            <w:tcW w:type="dxa" w:w="1440"/>
          </w:tcPr>
          <w:p>
            <w:r>
              <w:t>담당교수</w:t>
            </w:r>
          </w:p>
        </w:tc>
        <w:tc>
          <w:tcPr>
            <w:tcW w:type="dxa" w:w="1440"/>
          </w:tcPr>
          <w:p>
            <w:r>
              <w:t>가상 교수 (국제통상학과)</w:t>
            </w:r>
          </w:p>
        </w:tc>
        <w:tc>
          <w:tcPr>
            <w:tcW w:type="dxa" w:w="1440"/>
          </w:tcPr>
          <w:p>
            <w:r>
              <w:t>연락처·면담</w:t>
            </w:r>
          </w:p>
        </w:tc>
        <w:tc>
          <w:tcPr>
            <w:tcW w:type="dxa" w:w="1440"/>
          </w:tcPr>
          <w:p>
            <w:r>
              <w:t>(실습용으로 비워 둠)</w:t>
            </w:r>
          </w:p>
        </w:tc>
      </w:tr>
    </w:tbl>
    <w:p>
      <w:r>
        <w:rPr>
          <w:b/>
          <w:sz w:val="24"/>
        </w:rPr>
        <w:t>교과목 개요</w:t>
      </w:r>
    </w:p>
    <w:p>
      <w:r>
        <w:t>수출입 계약부터 결제·운송·보험·통관까지 무역 거래의 흐름을 익히고, 온라인 해외 판매(크로스보더 이커머스) 사례를 분석해 팀별 수출 계획을 세운다.</w:t>
      </w:r>
    </w:p>
    <w:p>
      <w:r>
        <w:rPr>
          <w:b/>
          <w:sz w:val="24"/>
        </w:rPr>
        <w:t>학습목표</w:t>
      </w:r>
    </w:p>
    <w:p>
      <w:r>
        <w:t>1. 무역 거래의 단계와 주요 서류를 설명할 수 있다.</w:t>
      </w:r>
    </w:p>
    <w:p>
      <w:r>
        <w:t>2. 인코텀즈 조건에 따른 비용과 위험의 이전을 판단할 수 있다.</w:t>
      </w:r>
    </w:p>
    <w:p>
      <w:r>
        <w:t>3. 크로스보더 이커머스 수출 계획을 팀으로 작성할 수 있다.</w:t>
      </w:r>
    </w:p>
    <w:p>
      <w:r>
        <w:rPr>
          <w:b/>
          <w:sz w:val="24"/>
        </w:rPr>
        <w:t>수업 방법</w:t>
      </w:r>
    </w:p>
    <w:p>
      <w:r>
        <w:t>강의, 사례 분석, 계산 실습, 팀 프로젝트</w:t>
      </w:r>
    </w:p>
    <w:p>
      <w:r>
        <w:rPr>
          <w:b/>
          <w:sz w:val="24"/>
        </w:rPr>
        <w:t>학습 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평가 요소</w:t>
            </w:r>
          </w:p>
        </w:tc>
        <w:tc>
          <w:tcPr>
            <w:tcW w:type="dxa" w:w="2880"/>
          </w:tcPr>
          <w:p>
            <w:r>
              <w:t>비율</w:t>
            </w:r>
          </w:p>
        </w:tc>
        <w:tc>
          <w:tcPr>
            <w:tcW w:type="dxa" w:w="2880"/>
          </w:tcPr>
          <w:p>
            <w:r>
              <w:t>방법·기준</w:t>
            </w:r>
          </w:p>
        </w:tc>
      </w:tr>
      <w:tr>
        <w:tc>
          <w:tcPr>
            <w:tcW w:type="dxa" w:w="2880"/>
          </w:tcPr>
          <w:p>
            <w:r>
              <w:t>중간고사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계산·사례 문항</w:t>
            </w:r>
          </w:p>
        </w:tc>
      </w:tr>
      <w:tr>
        <w:tc>
          <w:tcPr>
            <w:tcW w:type="dxa" w:w="2880"/>
          </w:tcPr>
          <w:p>
            <w:r>
              <w:t>기말고사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계산·사례 문항</w:t>
            </w:r>
          </w:p>
        </w:tc>
      </w:tr>
      <w:tr>
        <w:tc>
          <w:tcPr>
            <w:tcW w:type="dxa" w:w="2880"/>
          </w:tcPr>
          <w:p>
            <w:r>
              <w:t>팀 수출 계획서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제품 선정, 목표 시장, 가격·물류 계획</w:t>
            </w:r>
          </w:p>
        </w:tc>
      </w:tr>
      <w:tr>
        <w:tc>
          <w:tcPr>
            <w:tcW w:type="dxa" w:w="2880"/>
          </w:tcPr>
          <w:p>
            <w:r>
              <w:t>주간 퀴즈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인코텀즈·수출 가격 계산</w:t>
            </w:r>
          </w:p>
        </w:tc>
      </w:tr>
      <w:tr>
        <w:tc>
          <w:tcPr>
            <w:tcW w:type="dxa" w:w="2880"/>
          </w:tcPr>
          <w:p>
            <w:r>
              <w:t>출석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결석 1회 -2점</w:t>
            </w:r>
          </w:p>
        </w:tc>
      </w:tr>
    </w:tbl>
    <w:p>
      <w:r>
        <w:rPr>
          <w:b/>
          <w:sz w:val="24"/>
        </w:rPr>
        <w:t>과제</w:t>
      </w:r>
    </w:p>
    <w:p>
      <w:r>
        <w:t>팀 수출 계획서: 국내 중소기업 제품 하나를 골라 목표 시장 분석, 판매 채널, 인코텀즈 조건별 수출 가격 계산, 물류·결제 계획 (13주차)</w:t>
      </w:r>
    </w:p>
    <w:p>
      <w:r>
        <w:rPr>
          <w:b/>
          <w:sz w:val="24"/>
        </w:rPr>
        <w:t>과제 평가표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평가 항목</w:t>
            </w:r>
          </w:p>
        </w:tc>
        <w:tc>
          <w:tcPr>
            <w:tcW w:type="dxa" w:w="2880"/>
          </w:tcPr>
          <w:p>
            <w:r>
              <w:t>배점</w:t>
            </w:r>
          </w:p>
        </w:tc>
        <w:tc>
          <w:tcPr>
            <w:tcW w:type="dxa" w:w="2880"/>
          </w:tcPr>
          <w:p>
            <w:r>
              <w:t>세부 내용</w:t>
            </w:r>
          </w:p>
        </w:tc>
      </w:tr>
      <w:tr>
        <w:tc>
          <w:tcPr>
            <w:tcW w:type="dxa" w:w="2880"/>
          </w:tcPr>
          <w:p>
            <w:r>
              <w:t>1. 시장 분석</w:t>
            </w:r>
          </w:p>
        </w:tc>
        <w:tc>
          <w:tcPr>
            <w:tcW w:type="dxa" w:w="2880"/>
          </w:tcPr>
          <w:p>
            <w:r>
              <w:t>3점</w:t>
            </w:r>
          </w:p>
        </w:tc>
        <w:tc>
          <w:tcPr>
            <w:tcW w:type="dxa" w:w="2880"/>
          </w:tcPr>
          <w:p>
            <w:r>
              <w:t>목표 시장 선정 근거가 자료로 뒷받침됨</w:t>
            </w:r>
          </w:p>
        </w:tc>
      </w:tr>
      <w:tr>
        <w:tc>
          <w:tcPr>
            <w:tcW w:type="dxa" w:w="2880"/>
          </w:tcPr>
          <w:p>
            <w:r>
              <w:t>2. 수출 가격 계산</w:t>
            </w:r>
          </w:p>
        </w:tc>
        <w:tc>
          <w:tcPr>
            <w:tcW w:type="dxa" w:w="2880"/>
          </w:tcPr>
          <w:p>
            <w:r>
              <w:t>3점</w:t>
            </w:r>
          </w:p>
        </w:tc>
        <w:tc>
          <w:tcPr>
            <w:tcW w:type="dxa" w:w="2880"/>
          </w:tcPr>
          <w:p>
            <w:r>
              <w:t>인코텀즈 조건별 비용 항목과 계산이 정확함</w:t>
            </w:r>
          </w:p>
        </w:tc>
      </w:tr>
      <w:tr>
        <w:tc>
          <w:tcPr>
            <w:tcW w:type="dxa" w:w="2880"/>
          </w:tcPr>
          <w:p>
            <w:r>
              <w:t>3. 물류·결제 계획</w:t>
            </w:r>
          </w:p>
        </w:tc>
        <w:tc>
          <w:tcPr>
            <w:tcW w:type="dxa" w:w="2880"/>
          </w:tcPr>
          <w:p>
            <w:r>
              <w:t>2점</w:t>
            </w:r>
          </w:p>
        </w:tc>
        <w:tc>
          <w:tcPr>
            <w:tcW w:type="dxa" w:w="2880"/>
          </w:tcPr>
          <w:p>
            <w:r>
              <w:t>운송·보험·결제 방식이 위험과 비용을 고려해 선택됨</w:t>
            </w:r>
          </w:p>
        </w:tc>
      </w:tr>
      <w:tr>
        <w:tc>
          <w:tcPr>
            <w:tcW w:type="dxa" w:w="2880"/>
          </w:tcPr>
          <w:p>
            <w:r>
              <w:t>4. 실현 가능성</w:t>
            </w:r>
          </w:p>
        </w:tc>
        <w:tc>
          <w:tcPr>
            <w:tcW w:type="dxa" w:w="2880"/>
          </w:tcPr>
          <w:p>
            <w:r>
              <w:t>1점</w:t>
            </w:r>
          </w:p>
        </w:tc>
        <w:tc>
          <w:tcPr>
            <w:tcW w:type="dxa" w:w="2880"/>
          </w:tcPr>
          <w:p>
            <w:r>
              <w:t>일정과 예산이 현실적임</w:t>
            </w:r>
          </w:p>
        </w:tc>
      </w:tr>
      <w:tr>
        <w:tc>
          <w:tcPr>
            <w:tcW w:type="dxa" w:w="2880"/>
          </w:tcPr>
          <w:p>
            <w:r>
              <w:t>5. 발표와 자료</w:t>
            </w:r>
          </w:p>
        </w:tc>
        <w:tc>
          <w:tcPr>
            <w:tcW w:type="dxa" w:w="2880"/>
          </w:tcPr>
          <w:p>
            <w:r>
              <w:t>1점</w:t>
            </w:r>
          </w:p>
        </w:tc>
        <w:tc>
          <w:tcPr>
            <w:tcW w:type="dxa" w:w="2880"/>
          </w:tcPr>
          <w:p>
            <w:r>
              <w:t>출처를 밝히고 핵심을 명확히 전달함</w:t>
            </w:r>
          </w:p>
        </w:tc>
      </w:tr>
    </w:tbl>
    <w:p>
      <w:r>
        <w:t>팀 수출 계획서 평가표(10점 만점).</w:t>
      </w:r>
    </w:p>
    <w:p>
      <w:r>
        <w:rPr>
          <w:b/>
          <w:sz w:val="24"/>
        </w:rPr>
        <w:t>주별 수업계획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주차</w:t>
            </w:r>
          </w:p>
        </w:tc>
        <w:tc>
          <w:tcPr>
            <w:tcW w:type="dxa" w:w="2880"/>
          </w:tcPr>
          <w:p>
            <w:r>
              <w:t>수업 주제와 내용</w:t>
            </w:r>
          </w:p>
        </w:tc>
        <w:tc>
          <w:tcPr>
            <w:tcW w:type="dxa" w:w="2880"/>
          </w:tcPr>
          <w:p>
            <w:r>
              <w:t>수업 방식</w:t>
            </w:r>
          </w:p>
        </w:tc>
      </w:tr>
      <w:tr>
        <w:tc>
          <w:tcPr>
            <w:tcW w:type="dxa" w:w="2880"/>
          </w:tcPr>
          <w:p>
            <w:r>
              <w:t>1주</w:t>
            </w:r>
          </w:p>
        </w:tc>
        <w:tc>
          <w:tcPr>
            <w:tcW w:type="dxa" w:w="2880"/>
          </w:tcPr>
          <w:p>
            <w:r>
              <w:t>오리엔테이션, 무역 거래의 흐름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2주</w:t>
            </w:r>
          </w:p>
        </w:tc>
        <w:tc>
          <w:tcPr>
            <w:tcW w:type="dxa" w:w="2880"/>
          </w:tcPr>
          <w:p>
            <w:r>
              <w:t>무역 계약과 청약·승낙</w:t>
            </w:r>
          </w:p>
        </w:tc>
        <w:tc>
          <w:tcPr>
            <w:tcW w:type="dxa" w:w="2880"/>
          </w:tcPr>
          <w:p>
            <w:r>
              <w:t>강의·사례</w:t>
            </w:r>
          </w:p>
        </w:tc>
      </w:tr>
      <w:tr>
        <w:tc>
          <w:tcPr>
            <w:tcW w:type="dxa" w:w="2880"/>
          </w:tcPr>
          <w:p>
            <w:r>
              <w:t>3주</w:t>
            </w:r>
          </w:p>
        </w:tc>
        <w:tc>
          <w:tcPr>
            <w:tcW w:type="dxa" w:w="2880"/>
          </w:tcPr>
          <w:p>
            <w:r>
              <w:t>인코텀즈 1</w:t>
            </w:r>
          </w:p>
        </w:tc>
        <w:tc>
          <w:tcPr>
            <w:tcW w:type="dxa" w:w="2880"/>
          </w:tcPr>
          <w:p>
            <w:r>
              <w:t>강의·실습</w:t>
            </w:r>
          </w:p>
        </w:tc>
      </w:tr>
      <w:tr>
        <w:tc>
          <w:tcPr>
            <w:tcW w:type="dxa" w:w="2880"/>
          </w:tcPr>
          <w:p>
            <w:r>
              <w:t>4주</w:t>
            </w:r>
          </w:p>
        </w:tc>
        <w:tc>
          <w:tcPr>
            <w:tcW w:type="dxa" w:w="2880"/>
          </w:tcPr>
          <w:p>
            <w:r>
              <w:t>인코텀즈 2: 수출 가격 계산</w:t>
            </w:r>
          </w:p>
        </w:tc>
        <w:tc>
          <w:tcPr>
            <w:tcW w:type="dxa" w:w="2880"/>
          </w:tcPr>
          <w:p>
            <w:r>
              <w:t>실습</w:t>
            </w:r>
          </w:p>
        </w:tc>
      </w:tr>
      <w:tr>
        <w:tc>
          <w:tcPr>
            <w:tcW w:type="dxa" w:w="2880"/>
          </w:tcPr>
          <w:p>
            <w:r>
              <w:t>5주</w:t>
            </w:r>
          </w:p>
        </w:tc>
        <w:tc>
          <w:tcPr>
            <w:tcW w:type="dxa" w:w="2880"/>
          </w:tcPr>
          <w:p>
            <w:r>
              <w:t>대금 결제: 신용장, 송금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6주</w:t>
            </w:r>
          </w:p>
        </w:tc>
        <w:tc>
          <w:tcPr>
            <w:tcW w:type="dxa" w:w="2880"/>
          </w:tcPr>
          <w:p>
            <w:r>
              <w:t>국제 운송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7주</w:t>
            </w:r>
          </w:p>
        </w:tc>
        <w:tc>
          <w:tcPr>
            <w:tcW w:type="dxa" w:w="2880"/>
          </w:tcPr>
          <w:p>
            <w:r>
              <w:t>적하보험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8주</w:t>
            </w:r>
          </w:p>
        </w:tc>
        <w:tc>
          <w:tcPr>
            <w:tcW w:type="dxa" w:w="2880"/>
          </w:tcPr>
          <w:p>
            <w:r>
              <w:t>중간고사</w:t>
            </w:r>
          </w:p>
        </w:tc>
        <w:tc>
          <w:tcPr>
            <w:tcW w:type="dxa" w:w="2880"/>
          </w:tcPr>
          <w:p>
            <w:r>
              <w:t>평가</w:t>
            </w:r>
          </w:p>
        </w:tc>
      </w:tr>
      <w:tr>
        <w:tc>
          <w:tcPr>
            <w:tcW w:type="dxa" w:w="2880"/>
          </w:tcPr>
          <w:p>
            <w:r>
              <w:t>9주</w:t>
            </w:r>
          </w:p>
        </w:tc>
        <w:tc>
          <w:tcPr>
            <w:tcW w:type="dxa" w:w="2880"/>
          </w:tcPr>
          <w:p>
            <w:r>
              <w:t>통관과 관세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10주</w:t>
            </w:r>
          </w:p>
        </w:tc>
        <w:tc>
          <w:tcPr>
            <w:tcW w:type="dxa" w:w="2880"/>
          </w:tcPr>
          <w:p>
            <w:r>
              <w:t>무역 클레임과 분쟁 해결</w:t>
            </w:r>
          </w:p>
        </w:tc>
        <w:tc>
          <w:tcPr>
            <w:tcW w:type="dxa" w:w="2880"/>
          </w:tcPr>
          <w:p>
            <w:r>
              <w:t>사례</w:t>
            </w:r>
          </w:p>
        </w:tc>
      </w:tr>
      <w:tr>
        <w:tc>
          <w:tcPr>
            <w:tcW w:type="dxa" w:w="2880"/>
          </w:tcPr>
          <w:p>
            <w:r>
              <w:t>11주</w:t>
            </w:r>
          </w:p>
        </w:tc>
        <w:tc>
          <w:tcPr>
            <w:tcW w:type="dxa" w:w="2880"/>
          </w:tcPr>
          <w:p>
            <w:r>
              <w:t>크로스보더 이커머스의 이해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12주</w:t>
            </w:r>
          </w:p>
        </w:tc>
        <w:tc>
          <w:tcPr>
            <w:tcW w:type="dxa" w:w="2880"/>
          </w:tcPr>
          <w:p>
            <w:r>
              <w:t>해외 판매 플랫폼 사례 분석</w:t>
            </w:r>
          </w:p>
        </w:tc>
        <w:tc>
          <w:tcPr>
            <w:tcW w:type="dxa" w:w="2880"/>
          </w:tcPr>
          <w:p>
            <w:r>
              <w:t>사례·토의</w:t>
            </w:r>
          </w:p>
        </w:tc>
      </w:tr>
      <w:tr>
        <w:tc>
          <w:tcPr>
            <w:tcW w:type="dxa" w:w="2880"/>
          </w:tcPr>
          <w:p>
            <w:r>
              <w:t>13주</w:t>
            </w:r>
          </w:p>
        </w:tc>
        <w:tc>
          <w:tcPr>
            <w:tcW w:type="dxa" w:w="2880"/>
          </w:tcPr>
          <w:p>
            <w:r>
              <w:t>팀 수출 계획서 발표</w:t>
            </w:r>
          </w:p>
        </w:tc>
        <w:tc>
          <w:tcPr>
            <w:tcW w:type="dxa" w:w="2880"/>
          </w:tcPr>
          <w:p>
            <w:r>
              <w:t>발표</w:t>
            </w:r>
          </w:p>
        </w:tc>
      </w:tr>
      <w:tr>
        <w:tc>
          <w:tcPr>
            <w:tcW w:type="dxa" w:w="2880"/>
          </w:tcPr>
          <w:p>
            <w:r>
              <w:t>14주</w:t>
            </w:r>
          </w:p>
        </w:tc>
        <w:tc>
          <w:tcPr>
            <w:tcW w:type="dxa" w:w="2880"/>
          </w:tcPr>
          <w:p>
            <w:r>
              <w:t>디지털 무역과 정책 동향</w:t>
            </w:r>
          </w:p>
        </w:tc>
        <w:tc>
          <w:tcPr>
            <w:tcW w:type="dxa" w:w="2880"/>
          </w:tcPr>
          <w:p>
            <w:r>
              <w:t>강의</w:t>
            </w:r>
          </w:p>
        </w:tc>
      </w:tr>
      <w:tr>
        <w:tc>
          <w:tcPr>
            <w:tcW w:type="dxa" w:w="2880"/>
          </w:tcPr>
          <w:p>
            <w:r>
              <w:t>15주</w:t>
            </w:r>
          </w:p>
        </w:tc>
        <w:tc>
          <w:tcPr>
            <w:tcW w:type="dxa" w:w="2880"/>
          </w:tcPr>
          <w:p>
            <w:r>
              <w:t>기말고사</w:t>
            </w:r>
          </w:p>
        </w:tc>
        <w:tc>
          <w:tcPr>
            <w:tcW w:type="dxa" w:w="2880"/>
          </w:tcPr>
          <w:p>
            <w:r>
              <w:t>평가</w:t>
            </w:r>
          </w:p>
        </w:tc>
      </w:tr>
    </w:tbl>
    <w:p>
      <w:r>
        <w:rPr>
          <w:b/>
          <w:sz w:val="24"/>
        </w:rPr>
        <w:t>생성형 AI 사용 안내</w:t>
      </w:r>
    </w:p>
    <w:p>
      <w:r>
        <w:t>시장 조사에 AI를 쓸 수 있으나 관세율·규정은 공식 기관 자료로 확인한다.</w:t>
      </w:r>
    </w:p>
    <w:p>
      <w:r>
        <w:rPr>
          <w:b/>
          <w:sz w:val="24"/>
        </w:rPr>
        <w:t>교재</w:t>
      </w:r>
    </w:p>
    <w:p>
      <w:r>
        <w:t>무역실무 교재, 관세청·무역협회 자료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