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DD8D" w14:textId="77777777" w:rsidR="00DC1966" w:rsidRDefault="000B1C42">
      <w:pPr>
        <w:rPr>
          <w:sz w:val="21"/>
          <w:szCs w:val="21"/>
        </w:rPr>
      </w:pPr>
      <w:r>
        <w:rPr>
          <w:rFonts w:ascii="SimSun" w:eastAsia="SimSun" w:hAnsi="SimSun" w:cs="SimSun"/>
          <w:sz w:val="28"/>
          <w:szCs w:val="28"/>
          <w:lang w:bidi="ar"/>
        </w:rPr>
        <w:t>Q1.</w:t>
      </w:r>
      <w:r>
        <w:rPr>
          <w:rFonts w:ascii="SimSun" w:eastAsia="SimSun" w:hAnsi="SimSun" w:cs="SimSun"/>
          <w:sz w:val="28"/>
          <w:szCs w:val="28"/>
          <w:lang w:bidi="ar"/>
        </w:rPr>
        <w:t>Create a new Jenkins Freestyle project that pulls code from your GitHub repository and builds it using Maven (clean package). Expected Output: Jenkins job builds the project successfully.</w:t>
      </w:r>
      <w:r>
        <w:rPr>
          <w:noProof/>
          <w:sz w:val="21"/>
          <w:szCs w:val="21"/>
        </w:rPr>
        <w:drawing>
          <wp:inline distT="0" distB="0" distL="114300" distR="114300" wp14:anchorId="22894C05" wp14:editId="08362626">
            <wp:extent cx="5261610" cy="2974340"/>
            <wp:effectExtent l="0" t="0" r="15240" b="16510"/>
            <wp:docPr id="1" name="Picture 1" descr="Screenshot from 2025-10-15 12-1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10-15 12-12-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A35" w14:textId="77777777" w:rsidR="00DC1966" w:rsidRDefault="000B1C42">
      <w:pPr>
        <w:rPr>
          <w:sz w:val="21"/>
          <w:szCs w:val="21"/>
        </w:rPr>
      </w:pPr>
      <w:r>
        <w:rPr>
          <w:rFonts w:ascii="SimSun" w:eastAsia="SimSun" w:hAnsi="SimSun" w:cs="SimSun"/>
          <w:sz w:val="28"/>
          <w:szCs w:val="28"/>
          <w:lang w:bidi="ar"/>
        </w:rPr>
        <w:t xml:space="preserve">Q2. (15 Marks) Configure Jenkins to automatically trigger a build whenever new code is pushed to GitHub using a webhook. Expected Output: Jenkins job triggers automatically on every commit. </w:t>
      </w:r>
    </w:p>
    <w:p w14:paraId="68C9A0E1" w14:textId="77777777" w:rsidR="00DC1966" w:rsidRDefault="000B1C42">
      <w:r>
        <w:rPr>
          <w:noProof/>
        </w:rPr>
        <w:drawing>
          <wp:inline distT="0" distB="0" distL="114300" distR="114300" wp14:anchorId="20623A7A" wp14:editId="736A1669">
            <wp:extent cx="5266055" cy="2962275"/>
            <wp:effectExtent l="0" t="0" r="10795" b="9525"/>
            <wp:docPr id="2" name="Picture 2" descr="Screenshot from 2025-10-15 12-27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10-15 12-27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879" w14:textId="77777777" w:rsidR="00DC1966" w:rsidRDefault="000B1C42">
      <w:pPr>
        <w:rPr>
          <w:sz w:val="21"/>
          <w:szCs w:val="21"/>
        </w:rPr>
      </w:pPr>
      <w:r>
        <w:rPr>
          <w:rFonts w:ascii="SimSun" w:eastAsia="SimSun" w:hAnsi="SimSun" w:cs="SimSun"/>
          <w:sz w:val="28"/>
          <w:szCs w:val="28"/>
          <w:lang w:bidi="ar"/>
        </w:rPr>
        <w:t xml:space="preserve">Q3. (10 Marks) Run a container from a Docker image and verify it using docker ps and container logs. Expected Output: Container running successfully with correct output. </w:t>
      </w:r>
    </w:p>
    <w:p w14:paraId="670AC08A" w14:textId="77777777" w:rsidR="00DC1966" w:rsidRDefault="000B1C42">
      <w:r>
        <w:rPr>
          <w:noProof/>
        </w:rPr>
        <w:drawing>
          <wp:inline distT="0" distB="0" distL="114300" distR="114300" wp14:anchorId="47EAADE9" wp14:editId="111E8F8D">
            <wp:extent cx="5270500" cy="2291080"/>
            <wp:effectExtent l="0" t="0" r="6350" b="13970"/>
            <wp:docPr id="3" name="Picture 3" descr="Screenshot from 2025-10-15 12-34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10-15 12-34-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FB885A"/>
    <w:rsid w:val="000B1C42"/>
    <w:rsid w:val="00555477"/>
    <w:rsid w:val="00DC1966"/>
    <w:rsid w:val="7FFB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A8B8E1"/>
  <w15:docId w15:val="{58DC867B-18FB-844E-A414-D5C0A9B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474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</dc:creator>
  <cp:lastModifiedBy>Harshad Pawar</cp:lastModifiedBy>
  <cp:revision>2</cp:revision>
  <dcterms:created xsi:type="dcterms:W3CDTF">2025-10-15T14:03:00Z</dcterms:created>
  <dcterms:modified xsi:type="dcterms:W3CDTF">2025-10-15T14:03:00Z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