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אברהמי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/>
      </w:pPr>
      <w:r w:rsidDel="00000000" w:rsidR="00000000" w:rsidRPr="00000000">
        <w:rPr>
          <w:u w:val="single"/>
          <w:rtl w:val="1"/>
        </w:rPr>
        <w:t xml:space="preserve">שלב</w:t>
      </w:r>
      <w:r w:rsidDel="00000000" w:rsidR="00000000" w:rsidRPr="00000000">
        <w:rPr>
          <w:u w:val="single"/>
          <w:rtl w:val="1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ישנן</w:t>
      </w:r>
      <w:r w:rsidDel="00000000" w:rsidR="00000000" w:rsidRPr="00000000">
        <w:rPr>
          <w:rtl w:val="1"/>
        </w:rPr>
        <w:t xml:space="preserve"> 240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-9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-01.01.2024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27.08.2024 </w:t>
      </w:r>
      <w:r w:rsidDel="00000000" w:rsidR="00000000" w:rsidRPr="00000000">
        <w:rPr>
          <w:rtl w:val="1"/>
        </w:rPr>
        <w:t xml:space="preserve">התבצעה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-10001 </w:t>
      </w:r>
      <w:r w:rsidDel="00000000" w:rsidR="00000000" w:rsidRPr="00000000">
        <w:rPr>
          <w:rtl w:val="1"/>
        </w:rPr>
        <w:t xml:space="preserve">ונגמר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-10240.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קטגורית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Clothing, Books, Beauty Products, Sports, Electronics, Home Appliances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Dune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Sold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שנמכרו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Revenue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Region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איזור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Asia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Europe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North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America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Credit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Debit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left="0" w:firstLine="0"/>
        <w:jc w:val="left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שלב</w:t>
      </w:r>
      <w:r w:rsidDel="00000000" w:rsidR="00000000" w:rsidRPr="00000000">
        <w:rPr>
          <w:u w:val="single"/>
          <w:rtl w:val="1"/>
        </w:rPr>
        <w:t xml:space="preserve"> 2:</w:t>
      </w:r>
    </w:p>
    <w:p w:rsidR="00000000" w:rsidDel="00000000" w:rsidP="00000000" w:rsidRDefault="00000000" w:rsidRPr="00000000" w14:paraId="00000015">
      <w:pPr>
        <w:bidi w:val="1"/>
        <w:ind w:left="0" w:firstLine="0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שהחלטנו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analyze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ind w:left="0" w:firstLine="0"/>
        <w:jc w:val="left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שלב</w:t>
      </w:r>
      <w:r w:rsidDel="00000000" w:rsidR="00000000" w:rsidRPr="00000000">
        <w:rPr>
          <w:u w:val="single"/>
          <w:rtl w:val="1"/>
        </w:rPr>
        <w:t xml:space="preserve"> 3:</w:t>
      </w:r>
    </w:p>
    <w:p w:rsidR="00000000" w:rsidDel="00000000" w:rsidP="00000000" w:rsidRDefault="00000000" w:rsidRPr="00000000" w14:paraId="0000001C">
      <w:pPr>
        <w:bidi w:val="1"/>
        <w:ind w:left="0" w:firstLine="0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המצורף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ומרובות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bidi w:val="1"/>
        <w:jc w:val="left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שלב</w:t>
      </w:r>
      <w:r w:rsidDel="00000000" w:rsidR="00000000" w:rsidRPr="00000000">
        <w:rPr>
          <w:u w:val="single"/>
          <w:rtl w:val="1"/>
        </w:rPr>
        <w:t xml:space="preserve"> 4:</w:t>
      </w:r>
    </w:p>
    <w:p w:rsidR="00000000" w:rsidDel="00000000" w:rsidP="00000000" w:rsidRDefault="00000000" w:rsidRPr="00000000" w14:paraId="00000020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-4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0.3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הוספנו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וענייני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left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שלב</w:t>
      </w:r>
      <w:r w:rsidDel="00000000" w:rsidR="00000000" w:rsidRPr="00000000">
        <w:rPr>
          <w:u w:val="single"/>
          <w:rtl w:val="1"/>
        </w:rPr>
        <w:t xml:space="preserve"> 5:</w:t>
      </w:r>
    </w:p>
    <w:p w:rsidR="00000000" w:rsidDel="00000000" w:rsidP="00000000" w:rsidRDefault="00000000" w:rsidRPr="00000000" w14:paraId="00000029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jc w:val="left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שלב</w:t>
      </w:r>
      <w:r w:rsidDel="00000000" w:rsidR="00000000" w:rsidRPr="00000000">
        <w:rPr>
          <w:u w:val="single"/>
          <w:rtl w:val="1"/>
        </w:rPr>
        <w:t xml:space="preserve">  6:</w:t>
      </w:r>
    </w:p>
    <w:p w:rsidR="00000000" w:rsidDel="00000000" w:rsidP="00000000" w:rsidRDefault="00000000" w:rsidRPr="00000000" w14:paraId="0000002D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כאמיתיים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צפוי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"There is no single most popular product category based on the transaction count, as Electronics, Books, Beauty Products, Sports, Home Appliances, and Clothing share equal transaction frequencies. This implies a balanced demand across all categories in the dataset.”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Promotional Efforts:</w:t>
      </w:r>
      <w:r w:rsidDel="00000000" w:rsidR="00000000" w:rsidRPr="00000000">
        <w:rPr>
          <w:rtl w:val="0"/>
        </w:rPr>
        <w:t xml:space="preserve"> Maintain uniform promotional efforts across categories or strategically shift focus if additional data points reveal stronger performance in one category.”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צפוי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"Data Verification: Verify the data source integrity to ensure no issues are causing incomplete data retrieval.”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“Seek Alternative Sources: If current data sources are insufficient, explore alternative databases or data feeds to fill in the gaps for comprehensive insights.”</w:t>
      </w:r>
    </w:p>
    <w:p w:rsidR="00000000" w:rsidDel="00000000" w:rsidP="00000000" w:rsidRDefault="00000000" w:rsidRPr="00000000" w14:paraId="0000003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חשדותיו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ומנומסת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