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Sơ đồ chuyển màn hình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151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Màn hình Đăng nhập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5295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Đặc tả </w:t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2070"/>
        <w:gridCol w:w="2310"/>
        <w:gridCol w:w="7245"/>
        <w:tblGridChange w:id="0">
          <w:tblGrid>
            <w:gridCol w:w="1020"/>
            <w:gridCol w:w="2070"/>
            <w:gridCol w:w="2310"/>
            <w:gridCol w:w="72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4.2857142857143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4.2857142857143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4.2857142857143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4.2857142857143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Mô tả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Tên hệ thống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tên hệ thống đặt hàng nhập khẩu.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Tên 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Người dùng nhập username.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Mật khẩu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Password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Người dùng nhập mật khẩu.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Xác thực tài khoản và chuyển vào màn hình chính.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Thông báo lỗi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Alert/Label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khi thông tin đăng nhập sai hoặc tài khoản không hợp lệ.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Màn hình Chính</w:t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4826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Đặc tả</w:t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3105"/>
        <w:gridCol w:w="2385"/>
        <w:gridCol w:w="6630"/>
        <w:tblGridChange w:id="0">
          <w:tblGrid>
            <w:gridCol w:w="960"/>
            <w:gridCol w:w="3105"/>
            <w:gridCol w:w="2385"/>
            <w:gridCol w:w="66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4.2857142857143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4.2857142857143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4.2857142857143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4.2857142857143" w:lineRule="auto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Mô tả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Sidebar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Menu điều hướng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các chức năng theo vai trò người dùng.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Thông tin người dùng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họ tên và vai trò hiện tại.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Danh Sách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Button/Menu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Chuyển đến màn hình danh sách đơn hàng nhập khẩu.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Vùng nội dung chính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Container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màn hình chức năng được chọn.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Đăng xuất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Thoát khỏi phiên làm việc và quay về màn hình đăng nhập.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Màn hình Danh sách đơn hàng</w:t>
      </w:r>
    </w:p>
    <w:p w:rsidR="00000000" w:rsidDel="00000000" w:rsidP="00000000" w:rsidRDefault="00000000" w:rsidRPr="00000000" w14:paraId="0000004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488091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294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80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Đặc tả</w:t>
      </w:r>
    </w:p>
    <w:p w:rsidR="00000000" w:rsidDel="00000000" w:rsidP="00000000" w:rsidRDefault="00000000" w:rsidRPr="00000000" w14:paraId="00000048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725"/>
        <w:gridCol w:w="1980"/>
        <w:gridCol w:w="9285"/>
        <w:tblGridChange w:id="0">
          <w:tblGrid>
            <w:gridCol w:w="840"/>
            <w:gridCol w:w="1725"/>
            <w:gridCol w:w="1980"/>
            <w:gridCol w:w="9285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4.2857142857143" w:lineRule="auto"/>
              <w:jc w:val="center"/>
              <w:rPr>
                <w:b w:val="1"/>
                <w:bCs w:val="1"/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shd w:fill="auto" w:val="clear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4.2857142857143" w:lineRule="auto"/>
              <w:rPr>
                <w:b w:val="1"/>
                <w:bCs w:val="1"/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shd w:fill="auto" w:val="clear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4.2857142857143" w:lineRule="auto"/>
              <w:rPr>
                <w:b w:val="1"/>
                <w:bCs w:val="1"/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shd w:fill="auto" w:val="clear"/>
                <w:rtl w:val="0"/>
              </w:rPr>
              <w:t xml:space="preserve">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4.2857142857143" w:lineRule="auto"/>
              <w:rPr>
                <w:b w:val="1"/>
                <w:bCs w:val="1"/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shd w:fill="auto" w:val="clear"/>
                <w:rtl w:val="0"/>
              </w:rPr>
              <w:t xml:space="preserve">Mô tả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Tiêu đề màn hình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Hiển thị “DANH SÁCH ĐƠN HÀNG NHẬP KHẨU”.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Menu bên trái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Sidebar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Hiển thị các chức năng của BPĐHQT như Đơn Hàng Từ BPBH, Tạo Đơn Hàng Quốc Tế, Danh Sách Đơn Hàng, Quản Lý Đối Tác Site.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Thông tin người dùng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Label/Card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Hiển thị tên người dùng và vai trò “Bộ phận đặt hàng quốc tế”.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Bộ lọc trạng thái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Cho phép lọc đơn hàng theo trạng thái: Tất cả, PENDING, CONFIRMED, SHIPPED, DELIVERED, CANCELLED.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Nút Làm mới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Tải lại danh sách đơn hàng từ cơ sở dữ liệu.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Nút Tái phân bổ đơn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Chỉ phục vụ trường hợp đơn hàng bị hủy. Nút này thuộc nghiệp vụ xử lý đơn hủy, không phải luồng chính của UC16.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Bảng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TableView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Hiển thị danh sách đơn hàng nhập khẩu.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Cột Mã đơn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TableColumn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Hiển thị mã định danh của đơn hàng.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Cột Site nhập khẩu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TableColumn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Hiển thị tên Site được phân bổ đơn hàng.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Cột Vận chuyển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TableColumn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Hiển thị phương thức vận chuyển: SHIP hoặc AIR.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Cột Ngày tạo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TableColumn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Hiển thị ngày tạo đơn hàng.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Cột Ngày về dự kiến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TableColumn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Hiển thị ngày hàng dự kiến về.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Cột Trạng thái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TableColumn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Hiển thị trạng thái đơn hàng: PENDING, CONFIRMED, SHIPPED, DELIVERED, CANCELLED.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Khu vực chi tiết mặt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Panel/TableView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Hiển thị chi tiết mặt hàng của đơn hàng được chọn.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Cột Mã 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TableColumn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Hiển thị mã mặt hàng trong đơn.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Cột Tên sản phẩm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TableColumn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Hiển thị tên mặt hàng.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Cột SL Đặt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TableColumn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Hiển thị số lượng đặt mua.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Cột SL Site giao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TableColumn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Hiển thị số lượng Site xác nhận giao.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Cột SL Thực nhận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TableColumn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Hiển thị số lượng thực tế đã nhận.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77.14285714285717" w:lineRule="auto"/>
              <w:jc w:val="center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Cột Đơn vị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TableColumn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77.14285714285717" w:lineRule="auto"/>
              <w:rPr>
                <w:color w:val="000000"/>
                <w:sz w:val="21"/>
                <w:szCs w:val="21"/>
                <w:shd w:fill="auto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auto" w:val="clear"/>
                <w:rtl w:val="0"/>
              </w:rPr>
              <w:t xml:space="preserve">Hiển thị đơn vị tính của mặt hàng.</w:t>
            </w:r>
          </w:p>
        </w:tc>
      </w:tr>
    </w:tbl>
    <w:p w:rsidR="00000000" w:rsidDel="00000000" w:rsidP="00000000" w:rsidRDefault="00000000" w:rsidRPr="00000000" w14:paraId="0000009D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Subsystem</w:t>
        <w:br w:type="textWrapping"/>
        <w:t xml:space="preserve">LoadOrderListSubsystem - Tải danh sách đơn hàng từ database</w:t>
      </w:r>
    </w:p>
    <w:p w:rsidR="00000000" w:rsidDel="00000000" w:rsidP="00000000" w:rsidRDefault="00000000" w:rsidRPr="00000000" w14:paraId="000000A6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101013" cy="527750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01013" cy="5277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FilterAndViewOrderDetailSubsystem - Xử lý lọc và hiển thị chi tiết đơn hàng</w:t>
      </w:r>
    </w:p>
    <w:p w:rsidR="00000000" w:rsidDel="00000000" w:rsidP="00000000" w:rsidRDefault="00000000" w:rsidRPr="00000000" w14:paraId="000000A9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5014913" cy="51625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  <w:highlight w:val="white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g83BBlMp3gMwtkTuHASI5VMdcg==">CgMxLjA4AHIhMUhOODgwSy16UzdXb3BoNEFwazFEYWJTN1lpZUdSM21M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