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72035" w14:textId="77777777" w:rsidR="00B45080" w:rsidRPr="00F160BB" w:rsidRDefault="00F160BB">
      <w:pPr>
        <w:rPr>
          <w:u w:val="single"/>
        </w:rPr>
      </w:pPr>
      <w:r w:rsidRPr="00F160BB">
        <w:rPr>
          <w:u w:val="single"/>
        </w:rPr>
        <w:t>Use Case Diagram:</w:t>
      </w:r>
    </w:p>
    <w:p w14:paraId="3DDB74C2" w14:textId="77777777" w:rsidR="00F160BB" w:rsidRDefault="00F160BB">
      <w:commentRangeStart w:id="0"/>
      <w:r>
        <w:rPr>
          <w:noProof/>
        </w:rPr>
        <w:drawing>
          <wp:inline distT="0" distB="0" distL="0" distR="0" wp14:anchorId="4D2FB6A2" wp14:editId="3A7E36AD">
            <wp:extent cx="5486400" cy="3225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803058">
        <w:rPr>
          <w:rStyle w:val="CommentReference"/>
        </w:rPr>
        <w:commentReference w:id="0"/>
      </w:r>
    </w:p>
    <w:p w14:paraId="271B18B6" w14:textId="77777777" w:rsidR="00F160BB" w:rsidRPr="00F160BB" w:rsidRDefault="00F160BB">
      <w:pPr>
        <w:rPr>
          <w:u w:val="single"/>
        </w:rPr>
      </w:pPr>
      <w:r w:rsidRPr="00F160BB">
        <w:rPr>
          <w:u w:val="single"/>
        </w:rPr>
        <w:t>Sequence Diagram:</w:t>
      </w:r>
    </w:p>
    <w:p w14:paraId="558FB69D" w14:textId="77777777" w:rsidR="00F160BB" w:rsidRDefault="00F160BB">
      <w:r>
        <w:t>Feature 1</w:t>
      </w:r>
    </w:p>
    <w:p w14:paraId="055D7D3B" w14:textId="77777777" w:rsidR="00F160BB" w:rsidRDefault="00F160BB">
      <w:commentRangeStart w:id="1"/>
      <w:r>
        <w:rPr>
          <w:noProof/>
        </w:rPr>
        <w:drawing>
          <wp:inline distT="0" distB="0" distL="0" distR="0" wp14:anchorId="17044BD0" wp14:editId="1ADD308C">
            <wp:extent cx="5486400" cy="356552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03058">
        <w:rPr>
          <w:rStyle w:val="CommentReference"/>
        </w:rPr>
        <w:commentReference w:id="1"/>
      </w:r>
    </w:p>
    <w:p w14:paraId="6E99EBE4" w14:textId="77777777" w:rsidR="00F160BB" w:rsidRDefault="00F160BB"/>
    <w:p w14:paraId="21FB7128" w14:textId="77777777" w:rsidR="00F160BB" w:rsidRDefault="00F160BB">
      <w:r>
        <w:lastRenderedPageBreak/>
        <w:t>Feature 2</w:t>
      </w:r>
    </w:p>
    <w:p w14:paraId="4630D197" w14:textId="77777777" w:rsidR="00F160BB" w:rsidRDefault="00F160BB" w:rsidP="00F160BB">
      <w:commentRangeStart w:id="2"/>
      <w:r>
        <w:rPr>
          <w:noProof/>
        </w:rPr>
        <w:drawing>
          <wp:inline distT="0" distB="0" distL="0" distR="0" wp14:anchorId="329C375D" wp14:editId="2E04AFB8">
            <wp:extent cx="5486400" cy="32264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803058">
        <w:rPr>
          <w:rStyle w:val="CommentReference"/>
        </w:rPr>
        <w:commentReference w:id="2"/>
      </w:r>
    </w:p>
    <w:p w14:paraId="59E56153" w14:textId="77777777" w:rsidR="00F160BB" w:rsidRDefault="00F160BB">
      <w:r>
        <w:br w:type="page"/>
      </w:r>
      <w:bookmarkStart w:id="3" w:name="_GoBack"/>
      <w:bookmarkEnd w:id="3"/>
    </w:p>
    <w:p w14:paraId="4FD39454" w14:textId="77777777" w:rsidR="00F160BB" w:rsidRPr="00F160BB" w:rsidRDefault="00F160BB" w:rsidP="00F160B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2DBE9" wp14:editId="106B52D0">
            <wp:simplePos x="0" y="0"/>
            <wp:positionH relativeFrom="margin">
              <wp:posOffset>0</wp:posOffset>
            </wp:positionH>
            <wp:positionV relativeFrom="paragraph">
              <wp:posOffset>3270250</wp:posOffset>
            </wp:positionV>
            <wp:extent cx="5359400" cy="1753696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5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0BB">
        <w:rPr>
          <w:u w:val="single"/>
        </w:rPr>
        <w:t>Class Diagram:</w:t>
      </w:r>
      <w:r w:rsidRPr="00F160BB">
        <w:rPr>
          <w:noProof/>
        </w:rPr>
        <w:t xml:space="preserve"> </w:t>
      </w:r>
      <w:commentRangeStart w:id="4"/>
      <w:r>
        <w:rPr>
          <w:noProof/>
        </w:rPr>
        <w:drawing>
          <wp:inline distT="0" distB="0" distL="0" distR="0" wp14:anchorId="04D603E2" wp14:editId="215FA702">
            <wp:extent cx="5486400" cy="3089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803058">
        <w:rPr>
          <w:rStyle w:val="CommentReference"/>
        </w:rPr>
        <w:commentReference w:id="4"/>
      </w:r>
    </w:p>
    <w:p w14:paraId="02EE38EE" w14:textId="77777777" w:rsidR="00F160BB" w:rsidRDefault="00F160BB">
      <w:pPr>
        <w:rPr>
          <w:u w:val="single"/>
        </w:rPr>
      </w:pPr>
    </w:p>
    <w:p w14:paraId="080AB0D8" w14:textId="77777777" w:rsidR="00FD1C1D" w:rsidRDefault="00FD1C1D" w:rsidP="00FD1C1D">
      <w:pPr>
        <w:tabs>
          <w:tab w:val="left" w:pos="2670"/>
        </w:tabs>
        <w:rPr>
          <w:u w:val="single"/>
        </w:rPr>
      </w:pPr>
    </w:p>
    <w:p w14:paraId="1D2F12A9" w14:textId="77777777" w:rsidR="00FD1C1D" w:rsidRDefault="00FD1C1D" w:rsidP="00FD1C1D">
      <w:pPr>
        <w:tabs>
          <w:tab w:val="left" w:pos="2670"/>
        </w:tabs>
        <w:rPr>
          <w:u w:val="single"/>
        </w:rPr>
      </w:pPr>
    </w:p>
    <w:p w14:paraId="31EB8CBE" w14:textId="77777777" w:rsidR="00FD1C1D" w:rsidRDefault="00FD1C1D" w:rsidP="00FD1C1D">
      <w:pPr>
        <w:tabs>
          <w:tab w:val="left" w:pos="2670"/>
        </w:tabs>
        <w:rPr>
          <w:u w:val="single"/>
        </w:rPr>
      </w:pPr>
    </w:p>
    <w:p w14:paraId="348317D3" w14:textId="77777777" w:rsidR="00FD1C1D" w:rsidRDefault="00FD1C1D" w:rsidP="00FD1C1D">
      <w:pPr>
        <w:tabs>
          <w:tab w:val="left" w:pos="2670"/>
        </w:tabs>
        <w:rPr>
          <w:u w:val="single"/>
        </w:rPr>
      </w:pPr>
    </w:p>
    <w:p w14:paraId="2435BDBA" w14:textId="77777777" w:rsidR="00FD1C1D" w:rsidRDefault="00FD1C1D" w:rsidP="00FD1C1D">
      <w:pPr>
        <w:tabs>
          <w:tab w:val="left" w:pos="2670"/>
        </w:tabs>
        <w:rPr>
          <w:u w:val="single"/>
        </w:rPr>
      </w:pPr>
    </w:p>
    <w:p w14:paraId="3CBC5004" w14:textId="77777777" w:rsidR="00F160BB" w:rsidRDefault="00F160BB" w:rsidP="00FD1C1D">
      <w:pPr>
        <w:tabs>
          <w:tab w:val="left" w:pos="2670"/>
        </w:tabs>
        <w:jc w:val="right"/>
        <w:rPr>
          <w:u w:val="single"/>
        </w:rPr>
      </w:pPr>
    </w:p>
    <w:p w14:paraId="1F567791" w14:textId="77777777" w:rsidR="00FD1C1D" w:rsidRDefault="00FD1C1D" w:rsidP="00FD1C1D">
      <w:pPr>
        <w:tabs>
          <w:tab w:val="left" w:pos="2670"/>
        </w:tabs>
        <w:jc w:val="right"/>
        <w:rPr>
          <w:u w:val="single"/>
          <w:rtl/>
        </w:rPr>
      </w:pPr>
      <w:commentRangeStart w:id="5"/>
      <w:r>
        <w:rPr>
          <w:rFonts w:hint="cs"/>
          <w:u w:val="single"/>
          <w:rtl/>
        </w:rPr>
        <w:t xml:space="preserve">הסבר: </w:t>
      </w:r>
      <w:commentRangeEnd w:id="5"/>
      <w:r w:rsidR="00803058">
        <w:rPr>
          <w:rStyle w:val="CommentReference"/>
        </w:rPr>
        <w:commentReference w:id="5"/>
      </w:r>
    </w:p>
    <w:p w14:paraId="5335CA32" w14:textId="77777777" w:rsidR="00FD1C1D" w:rsidRDefault="00FD1C1D" w:rsidP="00FD1C1D">
      <w:pPr>
        <w:tabs>
          <w:tab w:val="left" w:pos="2670"/>
        </w:tabs>
        <w:jc w:val="right"/>
        <w:rPr>
          <w:rtl/>
        </w:rPr>
      </w:pPr>
      <w:r>
        <w:rPr>
          <w:rFonts w:hint="cs"/>
          <w:rtl/>
        </w:rPr>
        <w:t xml:space="preserve">פיצ'ר ראשון </w:t>
      </w:r>
      <w:r>
        <w:rPr>
          <w:rtl/>
        </w:rPr>
        <w:t>–</w:t>
      </w:r>
      <w:r>
        <w:rPr>
          <w:rFonts w:hint="cs"/>
          <w:rtl/>
        </w:rPr>
        <w:t xml:space="preserve"> אפשרות לסנן תמונות לפי אנשים שתוייגו בהן ולפי שנה שבה הועלו</w:t>
      </w:r>
    </w:p>
    <w:p w14:paraId="519AB5CE" w14:textId="77777777" w:rsidR="00FD1C1D" w:rsidRDefault="00FD1C1D" w:rsidP="00FD1C1D">
      <w:pPr>
        <w:tabs>
          <w:tab w:val="left" w:pos="2670"/>
        </w:tabs>
        <w:jc w:val="right"/>
        <w:rPr>
          <w:rtl/>
        </w:rPr>
      </w:pPr>
      <w:r>
        <w:rPr>
          <w:rFonts w:hint="cs"/>
          <w:rtl/>
        </w:rPr>
        <w:t xml:space="preserve">פיצ'ר שני </w:t>
      </w:r>
      <w:r>
        <w:rPr>
          <w:rtl/>
        </w:rPr>
        <w:t>–</w:t>
      </w:r>
      <w:r>
        <w:rPr>
          <w:rFonts w:hint="cs"/>
          <w:rtl/>
        </w:rPr>
        <w:t xml:space="preserve"> אפשרות לסנן את הקיר (וול) לפי מספר הלייקים (מהגבוה לנמוך) ולהחזיר לצפייה בוול כרגיל (החדשים קודם).</w:t>
      </w:r>
    </w:p>
    <w:p w14:paraId="373D9147" w14:textId="77777777" w:rsidR="00FD1C1D" w:rsidRDefault="00FD1C1D" w:rsidP="00FD1C1D">
      <w:pPr>
        <w:tabs>
          <w:tab w:val="left" w:pos="2670"/>
        </w:tabs>
        <w:jc w:val="right"/>
        <w:rPr>
          <w:rtl/>
        </w:rPr>
      </w:pPr>
    </w:p>
    <w:p w14:paraId="4FFB2AC8" w14:textId="77777777" w:rsidR="00FD1C1D" w:rsidRPr="00FD1C1D" w:rsidRDefault="00FD1C1D" w:rsidP="00FD1C1D">
      <w:pPr>
        <w:tabs>
          <w:tab w:val="left" w:pos="2670"/>
        </w:tabs>
        <w:jc w:val="right"/>
        <w:rPr>
          <w:rtl/>
        </w:rPr>
      </w:pPr>
    </w:p>
    <w:sectPr w:rsidR="00FD1C1D" w:rsidRPr="00FD1C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initials="A">
    <w:p w14:paraId="6D96AA27" w14:textId="77777777" w:rsidR="00803058" w:rsidRDefault="00803058" w:rsidP="008030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sz w:val="22"/>
          <w:szCs w:val="22"/>
          <w:lang w:val="x-none"/>
        </w:rPr>
        <w:t>Bad name for user (-1)</w:t>
      </w:r>
    </w:p>
    <w:p w14:paraId="480A7D5F" w14:textId="77777777" w:rsidR="00803058" w:rsidRDefault="00803058" w:rsidP="008030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Bad name for </w:t>
      </w:r>
      <w:r>
        <w:rPr>
          <w:rFonts w:ascii="Calibri" w:hAnsi="Calibri" w:cs="Calibri"/>
          <w:sz w:val="22"/>
          <w:szCs w:val="22"/>
        </w:rPr>
        <w:t xml:space="preserve">the system </w:t>
      </w:r>
      <w:r>
        <w:rPr>
          <w:rFonts w:ascii="Calibri" w:hAnsi="Calibri" w:cs="Calibri"/>
          <w:sz w:val="22"/>
          <w:szCs w:val="22"/>
          <w:lang w:val="x-none"/>
        </w:rPr>
        <w:t>(-1)</w:t>
      </w:r>
    </w:p>
    <w:p w14:paraId="5578923B" w14:textId="77777777" w:rsidR="00803058" w:rsidRDefault="00803058" w:rsidP="008030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Facebook servers not represented (-2)</w:t>
      </w:r>
    </w:p>
    <w:p w14:paraId="0D8ED0C8" w14:textId="77777777" w:rsidR="00803058" w:rsidRPr="00803058" w:rsidRDefault="00803058" w:rsidP="008030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Missing use case for basic facebook experience (-3)</w:t>
      </w:r>
    </w:p>
  </w:comment>
  <w:comment w:id="1" w:author="Author" w:initials="A">
    <w:p w14:paraId="3AEC38FC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  <w:lang w:val="x-none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sz w:val="22"/>
          <w:szCs w:val="22"/>
          <w:lang w:val="x-none"/>
        </w:rPr>
        <w:t>Facebook Servers are not represented in the diagram (-3)</w:t>
      </w:r>
    </w:p>
    <w:p w14:paraId="1352FB75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  <w:lang w:val="x-none"/>
        </w:rPr>
      </w:pPr>
    </w:p>
    <w:p w14:paraId="71857E29" w14:textId="77777777" w:rsidR="00803058" w:rsidRPr="00803058" w:rsidRDefault="00803058" w:rsidP="00803058">
      <w:pPr>
        <w:pStyle w:val="CommentText"/>
      </w:pPr>
      <w:r>
        <w:t xml:space="preserve">It is unclear what some actions return (-2) </w:t>
      </w:r>
    </w:p>
  </w:comment>
  <w:comment w:id="2" w:author="Author" w:initials="A">
    <w:p w14:paraId="2945CFC0" w14:textId="77777777" w:rsidR="00803058" w:rsidRDefault="00803058">
      <w:pPr>
        <w:pStyle w:val="CommentText"/>
      </w:pPr>
      <w:r>
        <w:rPr>
          <w:rStyle w:val="CommentReference"/>
        </w:rPr>
        <w:annotationRef/>
      </w:r>
      <w:r>
        <w:t>It is incorrect to say that “FetchPosts” does not return anything, as it returns the posts that were fetched… (-3)</w:t>
      </w:r>
    </w:p>
    <w:p w14:paraId="763FBF1B" w14:textId="77777777" w:rsidR="00803058" w:rsidRDefault="00803058">
      <w:pPr>
        <w:pStyle w:val="CommentText"/>
      </w:pPr>
    </w:p>
    <w:p w14:paraId="06935E28" w14:textId="77777777" w:rsidR="00803058" w:rsidRDefault="00803058">
      <w:pPr>
        <w:pStyle w:val="CommentText"/>
      </w:pPr>
      <w:r>
        <w:t>The flow is not clear from the diagram, and it is not clear what exactly is achieved, you should use more descriptive text for actions – both to and from actions. (-5)</w:t>
      </w:r>
    </w:p>
  </w:comment>
  <w:comment w:id="4" w:author="Author" w:initials="A">
    <w:p w14:paraId="5E8FD502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  <w:lang w:val="x-none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sz w:val="22"/>
          <w:szCs w:val="22"/>
          <w:lang w:val="x-none"/>
        </w:rPr>
        <w:t>You should show the class "Form" in the diagram and the inheritance from it (-1)</w:t>
      </w:r>
    </w:p>
    <w:p w14:paraId="4EEB9B92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  <w:lang w:val="x-none"/>
        </w:rPr>
      </w:pPr>
    </w:p>
    <w:p w14:paraId="3FBC14D1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Aggergation / Composition connections should not have an arrow on the other side (-1)</w:t>
      </w:r>
    </w:p>
    <w:p w14:paraId="2D777B88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  <w:lang w:val="x-none"/>
        </w:rPr>
      </w:pPr>
    </w:p>
    <w:p w14:paraId="5BCACF92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Missing Multiplicity, Role and Label indicators (-6)</w:t>
      </w:r>
    </w:p>
    <w:p w14:paraId="0E89F29A" w14:textId="77777777" w:rsidR="00803058" w:rsidRDefault="00803058">
      <w:pPr>
        <w:pStyle w:val="CommentText"/>
        <w:rPr>
          <w:rFonts w:ascii="Calibri" w:hAnsi="Calibri" w:cs="Calibri"/>
          <w:sz w:val="22"/>
          <w:szCs w:val="22"/>
        </w:rPr>
      </w:pPr>
    </w:p>
    <w:p w14:paraId="5D2CBA43" w14:textId="77777777" w:rsidR="00803058" w:rsidRPr="00803058" w:rsidRDefault="00803058">
      <w:pPr>
        <w:pStyle w:val="CommentText"/>
      </w:pPr>
    </w:p>
  </w:comment>
  <w:comment w:id="5" w:author="Author" w:initials="A">
    <w:p w14:paraId="17F27EA6" w14:textId="77777777" w:rsidR="00803058" w:rsidRDefault="00803058">
      <w:pPr>
        <w:pStyle w:val="CommentText"/>
      </w:pPr>
      <w:r>
        <w:rPr>
          <w:rStyle w:val="CommentReference"/>
        </w:rPr>
        <w:annotationRef/>
      </w:r>
      <w:r>
        <w:t>Missing location of features in the code (-1)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8ED0C8" w15:done="0"/>
  <w15:commentEx w15:paraId="71857E29" w15:done="0"/>
  <w15:commentEx w15:paraId="06935E28" w15:done="0"/>
  <w15:commentEx w15:paraId="5D2CBA43" w15:done="0"/>
  <w15:commentEx w15:paraId="17F27EA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4323C" w14:textId="77777777" w:rsidR="00734356" w:rsidRDefault="00734356" w:rsidP="00367A3C">
      <w:pPr>
        <w:spacing w:after="0" w:line="240" w:lineRule="auto"/>
      </w:pPr>
      <w:r>
        <w:separator/>
      </w:r>
    </w:p>
  </w:endnote>
  <w:endnote w:type="continuationSeparator" w:id="0">
    <w:p w14:paraId="64D86E39" w14:textId="77777777" w:rsidR="00734356" w:rsidRDefault="00734356" w:rsidP="0036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48B53" w14:textId="77777777" w:rsidR="00367A3C" w:rsidRDefault="00367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2B9A7" w14:textId="77777777" w:rsidR="00367A3C" w:rsidRDefault="00367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7E5D" w14:textId="77777777" w:rsidR="00367A3C" w:rsidRDefault="0036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D621D" w14:textId="77777777" w:rsidR="00734356" w:rsidRDefault="00734356" w:rsidP="00367A3C">
      <w:pPr>
        <w:spacing w:after="0" w:line="240" w:lineRule="auto"/>
      </w:pPr>
      <w:r>
        <w:separator/>
      </w:r>
    </w:p>
  </w:footnote>
  <w:footnote w:type="continuationSeparator" w:id="0">
    <w:p w14:paraId="0144168E" w14:textId="77777777" w:rsidR="00734356" w:rsidRDefault="00734356" w:rsidP="0036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BE71" w14:textId="77777777" w:rsidR="00367A3C" w:rsidRDefault="00367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58F23" w14:textId="77777777" w:rsidR="00367A3C" w:rsidRDefault="00367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121D" w14:textId="77777777" w:rsidR="00367A3C" w:rsidRDefault="00367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BB"/>
    <w:rsid w:val="000C6C37"/>
    <w:rsid w:val="00367A3C"/>
    <w:rsid w:val="0053150B"/>
    <w:rsid w:val="00734356"/>
    <w:rsid w:val="00803058"/>
    <w:rsid w:val="00C67E88"/>
    <w:rsid w:val="00F160BB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E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0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3C"/>
  </w:style>
  <w:style w:type="paragraph" w:styleId="Footer">
    <w:name w:val="footer"/>
    <w:basedOn w:val="Normal"/>
    <w:link w:val="FooterChar"/>
    <w:uiPriority w:val="99"/>
    <w:unhideWhenUsed/>
    <w:rsid w:val="0036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2016-12-28T17:13:00Z</dcterms:created>
  <dcterms:modified xsi:type="dcterms:W3CDTF">2016-12-28T17:13:00Z</dcterms:modified>
</cp:coreProperties>
</file>