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777" w:rsidP="003A6777" w:rsidRDefault="003A6777" w14:paraId="3AA44D6D" w14:textId="77777777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49D44825" w:rsidR="003A6777">
        <w:rPr>
          <w:rFonts w:ascii="Arial" w:hAnsi="Arial" w:cs="Arial"/>
        </w:rPr>
        <w:t>Výchozí Podmínky / Kontext Projektu</w:t>
      </w:r>
    </w:p>
    <w:p w:rsidRPr="00923F91" w:rsidR="003A6777" w:rsidP="2D963046" w:rsidRDefault="003A6777" w14:paraId="3AA44D6F" w14:textId="5F9C9E8D">
      <w:pPr>
        <w:pStyle w:val="Normln"/>
        <w:spacing w:before="120"/>
        <w:jc w:val="both"/>
        <w:rPr>
          <w:rFonts w:ascii="Times New Roman" w:hAnsi="Times New Roman" w:eastAsia="Times New Roman" w:cs="Times New Roman"/>
        </w:rPr>
      </w:pPr>
      <w:r w:rsidRPr="2D963046" w:rsidR="51396804">
        <w:rPr>
          <w:rFonts w:ascii="Times New Roman" w:hAnsi="Times New Roman" w:eastAsia="Times New Roman" w:cs="Times New Roman"/>
        </w:rPr>
        <w:t xml:space="preserve">Poskytnout pomoc restauracím a </w:t>
      </w:r>
      <w:r w:rsidRPr="2D963046" w:rsidR="51396804">
        <w:rPr>
          <w:rFonts w:ascii="Times New Roman" w:hAnsi="Times New Roman" w:eastAsia="Times New Roman" w:cs="Times New Roman"/>
        </w:rPr>
        <w:t xml:space="preserve">obyvatelům měst v </w:t>
      </w:r>
      <w:proofErr w:type="spellStart"/>
      <w:r w:rsidRPr="2D963046" w:rsidR="51396804">
        <w:rPr>
          <w:rFonts w:ascii="Times New Roman" w:hAnsi="Times New Roman" w:eastAsia="Times New Roman" w:cs="Times New Roman"/>
        </w:rPr>
        <w:t>koronavirové</w:t>
      </w:r>
      <w:proofErr w:type="spellEnd"/>
      <w:r w:rsidRPr="2D963046" w:rsidR="51396804">
        <w:rPr>
          <w:rFonts w:ascii="Times New Roman" w:hAnsi="Times New Roman" w:eastAsia="Times New Roman" w:cs="Times New Roman"/>
        </w:rPr>
        <w:t xml:space="preserve"> situaci, kdy je většina podniků zavřená</w:t>
      </w:r>
      <w:r w:rsidRPr="2D963046" w:rsidR="19EE1403">
        <w:rPr>
          <w:rFonts w:ascii="Times New Roman" w:hAnsi="Times New Roman" w:eastAsia="Times New Roman" w:cs="Times New Roman"/>
        </w:rPr>
        <w:t xml:space="preserve"> a mohou fungovat pouze </w:t>
      </w:r>
      <w:r w:rsidRPr="2D963046" w:rsidR="0AE6EE35">
        <w:rPr>
          <w:rFonts w:ascii="Times New Roman" w:hAnsi="Times New Roman" w:eastAsia="Times New Roman" w:cs="Times New Roman"/>
        </w:rPr>
        <w:t>skrze</w:t>
      </w:r>
      <w:r w:rsidRPr="2D963046" w:rsidR="19EE1403">
        <w:rPr>
          <w:rFonts w:ascii="Times New Roman" w:hAnsi="Times New Roman" w:eastAsia="Times New Roman" w:cs="Times New Roman"/>
        </w:rPr>
        <w:t xml:space="preserve"> výdejní okénko.</w:t>
      </w:r>
      <w:r w:rsidRPr="2D963046" w:rsidR="4D63E4AD">
        <w:rPr>
          <w:rFonts w:ascii="Times New Roman" w:hAnsi="Times New Roman" w:eastAsia="Times New Roman" w:cs="Times New Roman"/>
        </w:rPr>
        <w:t xml:space="preserve"> Obyvatelé neví, které podniky zvládají mít otevřené výdejní okénko a které nikoli</w:t>
      </w:r>
      <w:r w:rsidRPr="2D963046" w:rsidR="642E3C72">
        <w:rPr>
          <w:rFonts w:ascii="Times New Roman" w:hAnsi="Times New Roman" w:eastAsia="Times New Roman" w:cs="Times New Roman"/>
        </w:rPr>
        <w:t>.</w:t>
      </w:r>
      <w:r w:rsidRPr="2D963046" w:rsidR="0FF654D8">
        <w:rPr>
          <w:rFonts w:ascii="Times New Roman" w:hAnsi="Times New Roman" w:eastAsia="Times New Roman" w:cs="Times New Roman"/>
        </w:rPr>
        <w:t xml:space="preserve"> Z analýzy vyplývá, že </w:t>
      </w:r>
      <w:proofErr w:type="gramStart"/>
      <w:r w:rsidRPr="2D963046" w:rsidR="0FF654D8">
        <w:rPr>
          <w:rFonts w:ascii="Times New Roman" w:hAnsi="Times New Roman" w:eastAsia="Times New Roman" w:cs="Times New Roman"/>
        </w:rPr>
        <w:t>90%</w:t>
      </w:r>
      <w:proofErr w:type="gramEnd"/>
      <w:r w:rsidRPr="2D963046" w:rsidR="0FF654D8">
        <w:rPr>
          <w:rFonts w:ascii="Times New Roman" w:hAnsi="Times New Roman" w:eastAsia="Times New Roman" w:cs="Times New Roman"/>
        </w:rPr>
        <w:t xml:space="preserve"> podnik</w:t>
      </w:r>
      <w:r w:rsidRPr="2D963046" w:rsidR="5CF1C8FD">
        <w:rPr>
          <w:rFonts w:ascii="Times New Roman" w:hAnsi="Times New Roman" w:eastAsia="Times New Roman" w:cs="Times New Roman"/>
        </w:rPr>
        <w:t xml:space="preserve">ů okno ponechá i po krizi a na tyto </w:t>
      </w:r>
      <w:r w:rsidRPr="2D963046" w:rsidR="27128CBD">
        <w:rPr>
          <w:rFonts w:ascii="Times New Roman" w:hAnsi="Times New Roman" w:eastAsia="Times New Roman" w:cs="Times New Roman"/>
        </w:rPr>
        <w:t>formy zatím žádná konkurence nemíří.</w:t>
      </w:r>
      <w:r w:rsidRPr="2D963046" w:rsidR="642E3C72">
        <w:rPr>
          <w:rFonts w:ascii="Times New Roman" w:hAnsi="Times New Roman" w:eastAsia="Times New Roman" w:cs="Times New Roman"/>
        </w:rPr>
        <w:t xml:space="preserve"> </w:t>
      </w:r>
      <w:r w:rsidRPr="2D963046" w:rsidR="642E3C72">
        <w:rPr>
          <w:rFonts w:ascii="Times New Roman" w:hAnsi="Times New Roman" w:eastAsia="Times New Roman" w:cs="Times New Roman"/>
        </w:rPr>
        <w:t>A</w:t>
      </w:r>
      <w:r w:rsidRPr="2D963046" w:rsidR="4D63E4AD">
        <w:rPr>
          <w:rFonts w:ascii="Times New Roman" w:hAnsi="Times New Roman" w:eastAsia="Times New Roman" w:cs="Times New Roman"/>
        </w:rPr>
        <w:t>plikace</w:t>
      </w:r>
      <w:r w:rsidRPr="2D963046" w:rsidR="78BB8F4C">
        <w:rPr>
          <w:rFonts w:ascii="Times New Roman" w:hAnsi="Times New Roman" w:eastAsia="Times New Roman" w:cs="Times New Roman"/>
        </w:rPr>
        <w:t xml:space="preserve"> (</w:t>
      </w:r>
      <w:r w:rsidRPr="2D963046" w:rsidR="4D63E4AD">
        <w:rPr>
          <w:rFonts w:ascii="Times New Roman" w:hAnsi="Times New Roman" w:eastAsia="Times New Roman" w:cs="Times New Roman"/>
        </w:rPr>
        <w:t>bot</w:t>
      </w:r>
      <w:r w:rsidRPr="2D963046" w:rsidR="63FEEA01">
        <w:rPr>
          <w:rFonts w:ascii="Times New Roman" w:hAnsi="Times New Roman" w:eastAsia="Times New Roman" w:cs="Times New Roman"/>
        </w:rPr>
        <w:t>)</w:t>
      </w:r>
      <w:r w:rsidRPr="2D963046" w:rsidR="4D63E4AD">
        <w:rPr>
          <w:rFonts w:ascii="Times New Roman" w:hAnsi="Times New Roman" w:eastAsia="Times New Roman" w:cs="Times New Roman"/>
        </w:rPr>
        <w:t xml:space="preserve"> by pomohl</w:t>
      </w:r>
      <w:r w:rsidRPr="2D963046" w:rsidR="25B5C3B7">
        <w:rPr>
          <w:rFonts w:ascii="Times New Roman" w:hAnsi="Times New Roman" w:eastAsia="Times New Roman" w:cs="Times New Roman"/>
        </w:rPr>
        <w:t>a</w:t>
      </w:r>
      <w:r w:rsidRPr="2D963046" w:rsidR="4D63E4AD">
        <w:rPr>
          <w:rFonts w:ascii="Times New Roman" w:hAnsi="Times New Roman" w:eastAsia="Times New Roman" w:cs="Times New Roman"/>
        </w:rPr>
        <w:t xml:space="preserve"> </w:t>
      </w:r>
      <w:r w:rsidRPr="2D963046" w:rsidR="4D63E4AD">
        <w:rPr>
          <w:rFonts w:ascii="Times New Roman" w:hAnsi="Times New Roman" w:eastAsia="Times New Roman" w:cs="Times New Roman"/>
        </w:rPr>
        <w:t>vyhledat otevřená okénka v blízkém okolí.</w:t>
      </w:r>
      <w:r w:rsidRPr="2D963046" w:rsidR="103EFF64">
        <w:rPr>
          <w:rFonts w:ascii="Times New Roman" w:hAnsi="Times New Roman" w:eastAsia="Times New Roman" w:cs="Times New Roman"/>
        </w:rPr>
        <w:t xml:space="preserve"> Případně by mohl</w:t>
      </w:r>
      <w:r w:rsidRPr="2D963046" w:rsidR="3BE677CD">
        <w:rPr>
          <w:rFonts w:ascii="Times New Roman" w:hAnsi="Times New Roman" w:eastAsia="Times New Roman" w:cs="Times New Roman"/>
        </w:rPr>
        <w:t>a</w:t>
      </w:r>
      <w:r w:rsidRPr="2D963046" w:rsidR="103EFF64">
        <w:rPr>
          <w:rFonts w:ascii="Times New Roman" w:hAnsi="Times New Roman" w:eastAsia="Times New Roman" w:cs="Times New Roman"/>
        </w:rPr>
        <w:t xml:space="preserve"> zobrazit i stálou nebo denní nabídku daného podniku</w:t>
      </w:r>
      <w:r w:rsidRPr="2D963046" w:rsidR="676C556D">
        <w:rPr>
          <w:rFonts w:ascii="Times New Roman" w:hAnsi="Times New Roman" w:eastAsia="Times New Roman" w:cs="Times New Roman"/>
        </w:rPr>
        <w:t>,</w:t>
      </w:r>
      <w:r w:rsidRPr="2D963046" w:rsidR="1131FA30">
        <w:rPr>
          <w:rFonts w:ascii="Times New Roman" w:hAnsi="Times New Roman" w:eastAsia="Times New Roman" w:cs="Times New Roman"/>
        </w:rPr>
        <w:t xml:space="preserve"> </w:t>
      </w:r>
      <w:r w:rsidRPr="2D963046" w:rsidR="16E9440B">
        <w:rPr>
          <w:rFonts w:ascii="Times New Roman" w:hAnsi="Times New Roman" w:eastAsia="Times New Roman" w:cs="Times New Roman"/>
        </w:rPr>
        <w:t xml:space="preserve">jeho </w:t>
      </w:r>
      <w:r w:rsidRPr="2D963046" w:rsidR="1131FA30">
        <w:rPr>
          <w:rFonts w:ascii="Times New Roman" w:hAnsi="Times New Roman" w:eastAsia="Times New Roman" w:cs="Times New Roman"/>
        </w:rPr>
        <w:t>otevírací dobu</w:t>
      </w:r>
      <w:r w:rsidRPr="2D963046" w:rsidR="117F1B1C">
        <w:rPr>
          <w:rFonts w:ascii="Times New Roman" w:hAnsi="Times New Roman" w:eastAsia="Times New Roman" w:cs="Times New Roman"/>
        </w:rPr>
        <w:t xml:space="preserve"> a dát </w:t>
      </w:r>
      <w:r w:rsidRPr="2D963046" w:rsidR="0DFD941B">
        <w:rPr>
          <w:rFonts w:ascii="Times New Roman" w:hAnsi="Times New Roman" w:eastAsia="Times New Roman" w:cs="Times New Roman"/>
        </w:rPr>
        <w:t xml:space="preserve">uživateli </w:t>
      </w:r>
      <w:r w:rsidRPr="2D963046" w:rsidR="117F1B1C">
        <w:rPr>
          <w:rFonts w:ascii="Times New Roman" w:hAnsi="Times New Roman" w:eastAsia="Times New Roman" w:cs="Times New Roman"/>
        </w:rPr>
        <w:t>možnost si jídlo objednat</w:t>
      </w:r>
      <w:r w:rsidRPr="2D963046" w:rsidR="02E83C7B">
        <w:rPr>
          <w:rFonts w:ascii="Times New Roman" w:hAnsi="Times New Roman" w:eastAsia="Times New Roman" w:cs="Times New Roman"/>
        </w:rPr>
        <w:t xml:space="preserve"> k vyzvednutí</w:t>
      </w:r>
      <w:r w:rsidRPr="2D963046" w:rsidR="7543F566">
        <w:rPr>
          <w:rFonts w:ascii="Times New Roman" w:hAnsi="Times New Roman" w:eastAsia="Times New Roman" w:cs="Times New Roman"/>
        </w:rPr>
        <w:t xml:space="preserve">, aby nemusel stát řadu. </w:t>
      </w:r>
    </w:p>
    <w:p w:rsidR="003A6777" w:rsidP="003A6777" w:rsidRDefault="003A6777" w14:paraId="3AA44D70" w14:textId="77777777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43F5D1A4" w:rsidR="003A6777">
        <w:rPr>
          <w:rFonts w:ascii="Arial" w:hAnsi="Arial" w:cs="Arial"/>
        </w:rPr>
        <w:t>Cíle projektu pro dílčí cílové skupiny</w:t>
      </w:r>
    </w:p>
    <w:p w:rsidR="7D7A6649" w:rsidP="43F5D1A4" w:rsidRDefault="7D7A6649" w14:paraId="3BFF1E2A" w14:textId="04D3EE4E">
      <w:pPr>
        <w:pStyle w:val="Normln"/>
      </w:pPr>
      <w:r w:rsidR="7D7A6649">
        <w:rPr/>
        <w:t xml:space="preserve">Cílem projektu je vývoj </w:t>
      </w:r>
      <w:r w:rsidR="5C6EF0F6">
        <w:rPr/>
        <w:t>aplikace,</w:t>
      </w:r>
      <w:r w:rsidR="7D7A6649">
        <w:rPr/>
        <w:t xml:space="preserve"> která pomůže následujícím cílovým skupinám:</w:t>
      </w:r>
    </w:p>
    <w:p w:rsidR="74997F08" w:rsidP="49D44825" w:rsidRDefault="74997F08" w14:paraId="6CBF8D48" w14:textId="52E6672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9D44825" w:rsidR="74997F08">
        <w:rPr>
          <w:rFonts w:ascii="Times New Roman" w:hAnsi="Times New Roman" w:eastAsia="Times New Roman" w:cs="Times New Roman"/>
        </w:rPr>
        <w:t>T</w:t>
      </w:r>
      <w:r w:rsidRPr="49D44825" w:rsidR="1784D414">
        <w:rPr>
          <w:rFonts w:ascii="Times New Roman" w:hAnsi="Times New Roman" w:eastAsia="Times New Roman" w:cs="Times New Roman"/>
        </w:rPr>
        <w:t>uristé</w:t>
      </w:r>
      <w:r w:rsidRPr="49D44825" w:rsidR="3DBAD4D7">
        <w:rPr>
          <w:rFonts w:ascii="Times New Roman" w:hAnsi="Times New Roman" w:eastAsia="Times New Roman" w:cs="Times New Roman"/>
        </w:rPr>
        <w:t>: Aplikace pomůže turistům nají</w:t>
      </w:r>
      <w:r w:rsidRPr="49D44825" w:rsidR="619490E3">
        <w:rPr>
          <w:rFonts w:ascii="Times New Roman" w:hAnsi="Times New Roman" w:eastAsia="Times New Roman" w:cs="Times New Roman"/>
        </w:rPr>
        <w:t>t</w:t>
      </w:r>
      <w:r w:rsidRPr="49D44825" w:rsidR="3DBAD4D7">
        <w:rPr>
          <w:rFonts w:ascii="Times New Roman" w:hAnsi="Times New Roman" w:eastAsia="Times New Roman" w:cs="Times New Roman"/>
        </w:rPr>
        <w:t xml:space="preserve"> </w:t>
      </w:r>
      <w:r w:rsidRPr="49D44825" w:rsidR="0A591054">
        <w:rPr>
          <w:rFonts w:ascii="Times New Roman" w:hAnsi="Times New Roman" w:eastAsia="Times New Roman" w:cs="Times New Roman"/>
        </w:rPr>
        <w:t>blízké</w:t>
      </w:r>
      <w:r w:rsidRPr="49D44825" w:rsidR="6B2755EC">
        <w:rPr>
          <w:rFonts w:ascii="Times New Roman" w:hAnsi="Times New Roman" w:eastAsia="Times New Roman" w:cs="Times New Roman"/>
        </w:rPr>
        <w:t xml:space="preserve"> lokální </w:t>
      </w:r>
      <w:r w:rsidRPr="49D44825" w:rsidR="3DBAD4D7">
        <w:rPr>
          <w:rFonts w:ascii="Times New Roman" w:hAnsi="Times New Roman" w:eastAsia="Times New Roman" w:cs="Times New Roman"/>
        </w:rPr>
        <w:t xml:space="preserve">občerstvení a zároveň poznat </w:t>
      </w:r>
      <w:r w:rsidRPr="49D44825" w:rsidR="33808204">
        <w:rPr>
          <w:rFonts w:ascii="Times New Roman" w:hAnsi="Times New Roman" w:eastAsia="Times New Roman" w:cs="Times New Roman"/>
        </w:rPr>
        <w:t>zákoutí Prahy</w:t>
      </w:r>
      <w:r w:rsidRPr="49D44825" w:rsidR="7F8BE8AD">
        <w:rPr>
          <w:rFonts w:ascii="Times New Roman" w:hAnsi="Times New Roman" w:eastAsia="Times New Roman" w:cs="Times New Roman"/>
        </w:rPr>
        <w:t xml:space="preserve"> a </w:t>
      </w:r>
      <w:r w:rsidRPr="49D44825" w:rsidR="793FC16E">
        <w:rPr>
          <w:rFonts w:ascii="Times New Roman" w:hAnsi="Times New Roman" w:eastAsia="Times New Roman" w:cs="Times New Roman"/>
        </w:rPr>
        <w:t>další</w:t>
      </w:r>
      <w:r w:rsidRPr="49D44825" w:rsidR="7F8BE8AD">
        <w:rPr>
          <w:rFonts w:ascii="Times New Roman" w:hAnsi="Times New Roman" w:eastAsia="Times New Roman" w:cs="Times New Roman"/>
        </w:rPr>
        <w:t>ch</w:t>
      </w:r>
      <w:r w:rsidRPr="49D44825" w:rsidR="64610C43">
        <w:rPr>
          <w:rFonts w:ascii="Times New Roman" w:hAnsi="Times New Roman" w:eastAsia="Times New Roman" w:cs="Times New Roman"/>
        </w:rPr>
        <w:t xml:space="preserve"> zapojených</w:t>
      </w:r>
      <w:r w:rsidRPr="49D44825" w:rsidR="7F8BE8AD">
        <w:rPr>
          <w:rFonts w:ascii="Times New Roman" w:hAnsi="Times New Roman" w:eastAsia="Times New Roman" w:cs="Times New Roman"/>
        </w:rPr>
        <w:t xml:space="preserve"> měst</w:t>
      </w:r>
      <w:r w:rsidRPr="49D44825" w:rsidR="5978F8C8">
        <w:rPr>
          <w:rFonts w:ascii="Times New Roman" w:hAnsi="Times New Roman" w:eastAsia="Times New Roman" w:cs="Times New Roman"/>
        </w:rPr>
        <w:t>, kam by se</w:t>
      </w:r>
      <w:r w:rsidRPr="49D44825" w:rsidR="2C8270BB">
        <w:rPr>
          <w:rFonts w:ascii="Times New Roman" w:hAnsi="Times New Roman" w:eastAsia="Times New Roman" w:cs="Times New Roman"/>
        </w:rPr>
        <w:t xml:space="preserve"> </w:t>
      </w:r>
      <w:r w:rsidRPr="49D44825" w:rsidR="5978F8C8">
        <w:rPr>
          <w:rFonts w:ascii="Times New Roman" w:hAnsi="Times New Roman" w:eastAsia="Times New Roman" w:cs="Times New Roman"/>
        </w:rPr>
        <w:t>jinak nedostali</w:t>
      </w:r>
      <w:r w:rsidRPr="49D44825" w:rsidR="69FA2BE8">
        <w:rPr>
          <w:rFonts w:ascii="Times New Roman" w:hAnsi="Times New Roman" w:eastAsia="Times New Roman" w:cs="Times New Roman"/>
        </w:rPr>
        <w:t>.</w:t>
      </w:r>
    </w:p>
    <w:p w:rsidRPr="00923F91" w:rsidR="003A6777" w:rsidP="49D44825" w:rsidRDefault="003A6777" w14:paraId="3AA44D71" w14:textId="0E4E481C">
      <w:pPr>
        <w:pStyle w:val="ListParagraph"/>
        <w:numPr>
          <w:ilvl w:val="0"/>
          <w:numId w:val="3"/>
        </w:numPr>
        <w:spacing w:before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D44825" w:rsidR="1784D414">
        <w:rPr>
          <w:rFonts w:ascii="Times New Roman" w:hAnsi="Times New Roman" w:eastAsia="Times New Roman" w:cs="Times New Roman"/>
        </w:rPr>
        <w:t xml:space="preserve">Obyvatelé </w:t>
      </w:r>
      <w:r w:rsidRPr="49D44825" w:rsidR="51E1B33A">
        <w:rPr>
          <w:rFonts w:ascii="Times New Roman" w:hAnsi="Times New Roman" w:eastAsia="Times New Roman" w:cs="Times New Roman"/>
        </w:rPr>
        <w:t>měst</w:t>
      </w:r>
      <w:r w:rsidRPr="49D44825" w:rsidR="1836B2B3">
        <w:rPr>
          <w:rFonts w:ascii="Times New Roman" w:hAnsi="Times New Roman" w:eastAsia="Times New Roman" w:cs="Times New Roman"/>
        </w:rPr>
        <w:t>: nabídka nejbližší možnosti občerstvení</w:t>
      </w:r>
      <w:r w:rsidRPr="49D44825" w:rsidR="64F469F9">
        <w:rPr>
          <w:rFonts w:ascii="Times New Roman" w:hAnsi="Times New Roman" w:eastAsia="Times New Roman" w:cs="Times New Roman"/>
        </w:rPr>
        <w:t>,</w:t>
      </w:r>
      <w:r w:rsidRPr="49D44825" w:rsidR="71A973BE">
        <w:rPr>
          <w:rFonts w:ascii="Times New Roman" w:hAnsi="Times New Roman" w:eastAsia="Times New Roman" w:cs="Times New Roman"/>
        </w:rPr>
        <w:t xml:space="preserve"> rozšíření obzorů</w:t>
      </w:r>
    </w:p>
    <w:p w:rsidR="7F8ACD69" w:rsidP="49D44825" w:rsidRDefault="7F8ACD69" w14:paraId="10EF96CE" w14:textId="76DE514C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43F5D1A4" w:rsidR="1D1F0EDD">
        <w:rPr>
          <w:rFonts w:ascii="Times New Roman" w:hAnsi="Times New Roman" w:eastAsia="Times New Roman" w:cs="Times New Roman"/>
        </w:rPr>
        <w:t xml:space="preserve">Skupina </w:t>
      </w:r>
      <w:r w:rsidRPr="43F5D1A4" w:rsidR="7F8ACD69">
        <w:rPr>
          <w:rFonts w:ascii="Times New Roman" w:hAnsi="Times New Roman" w:eastAsia="Times New Roman" w:cs="Times New Roman"/>
        </w:rPr>
        <w:t>18</w:t>
      </w:r>
      <w:r w:rsidRPr="43F5D1A4" w:rsidR="20A9BE37">
        <w:rPr>
          <w:rFonts w:ascii="Times New Roman" w:hAnsi="Times New Roman" w:eastAsia="Times New Roman" w:cs="Times New Roman"/>
        </w:rPr>
        <w:t>+</w:t>
      </w:r>
      <w:r w:rsidRPr="43F5D1A4" w:rsidR="7F8ACD69">
        <w:rPr>
          <w:rFonts w:ascii="Times New Roman" w:hAnsi="Times New Roman" w:eastAsia="Times New Roman" w:cs="Times New Roman"/>
        </w:rPr>
        <w:t xml:space="preserve">: zjednodušit </w:t>
      </w:r>
      <w:r w:rsidRPr="43F5D1A4" w:rsidR="0818BD7F">
        <w:rPr>
          <w:rFonts w:ascii="Times New Roman" w:hAnsi="Times New Roman" w:eastAsia="Times New Roman" w:cs="Times New Roman"/>
        </w:rPr>
        <w:t>vyhledání</w:t>
      </w:r>
      <w:r w:rsidRPr="43F5D1A4" w:rsidR="7F8ACD69">
        <w:rPr>
          <w:rFonts w:ascii="Times New Roman" w:hAnsi="Times New Roman" w:eastAsia="Times New Roman" w:cs="Times New Roman"/>
        </w:rPr>
        <w:t xml:space="preserve"> alkoholu</w:t>
      </w:r>
    </w:p>
    <w:p w:rsidR="1CEB6D78" w:rsidP="2D963046" w:rsidRDefault="1CEB6D78" w14:paraId="589724DC" w14:textId="085CD6C5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63C81FE4">
        <w:rPr>
          <w:rFonts w:ascii="Times New Roman" w:hAnsi="Times New Roman" w:eastAsia="Times New Roman" w:cs="Times New Roman"/>
        </w:rPr>
        <w:t xml:space="preserve">Skupina </w:t>
      </w:r>
      <w:r w:rsidRPr="2D963046" w:rsidR="1CEB6D78">
        <w:rPr>
          <w:rFonts w:ascii="Times New Roman" w:hAnsi="Times New Roman" w:eastAsia="Times New Roman" w:cs="Times New Roman"/>
        </w:rPr>
        <w:t>12</w:t>
      </w:r>
      <w:r w:rsidRPr="2D963046" w:rsidR="250B238C">
        <w:rPr>
          <w:rFonts w:ascii="Times New Roman" w:hAnsi="Times New Roman" w:eastAsia="Times New Roman" w:cs="Times New Roman"/>
        </w:rPr>
        <w:t>+</w:t>
      </w:r>
      <w:r w:rsidRPr="2D963046" w:rsidR="1CEB6D78">
        <w:rPr>
          <w:rFonts w:ascii="Times New Roman" w:hAnsi="Times New Roman" w:eastAsia="Times New Roman" w:cs="Times New Roman"/>
        </w:rPr>
        <w:t>: zjednodušit výbě</w:t>
      </w:r>
      <w:r w:rsidRPr="2D963046" w:rsidR="3BB6A599">
        <w:rPr>
          <w:rFonts w:ascii="Times New Roman" w:hAnsi="Times New Roman" w:eastAsia="Times New Roman" w:cs="Times New Roman"/>
        </w:rPr>
        <w:t>r</w:t>
      </w:r>
      <w:r w:rsidRPr="2D963046" w:rsidR="1CEB6D78">
        <w:rPr>
          <w:rFonts w:ascii="Times New Roman" w:hAnsi="Times New Roman" w:eastAsia="Times New Roman" w:cs="Times New Roman"/>
        </w:rPr>
        <w:t xml:space="preserve"> a nalezení </w:t>
      </w:r>
      <w:r w:rsidRPr="2D963046" w:rsidR="1122585B">
        <w:rPr>
          <w:rFonts w:ascii="Times New Roman" w:hAnsi="Times New Roman" w:eastAsia="Times New Roman" w:cs="Times New Roman"/>
        </w:rPr>
        <w:t>TO-GO stravování, kavárny...</w:t>
      </w:r>
    </w:p>
    <w:p w:rsidR="49D44825" w:rsidP="49D44825" w:rsidRDefault="49D44825" w14:paraId="6AB7F358" w14:textId="00D1FC85">
      <w:pPr>
        <w:pStyle w:val="Normln"/>
        <w:spacing w:before="120"/>
        <w:ind w:left="0"/>
        <w:jc w:val="both"/>
        <w:rPr>
          <w:rFonts w:ascii="Times New Roman" w:hAnsi="Times New Roman" w:eastAsia="Times New Roman" w:cs="Times New Roman"/>
        </w:rPr>
      </w:pPr>
    </w:p>
    <w:p w:rsidR="71A973BE" w:rsidP="2D963046" w:rsidRDefault="71A973BE" w14:paraId="2CCC83EF" w14:textId="5903B5CD">
      <w:pPr>
        <w:pStyle w:val="ListParagraph"/>
        <w:numPr>
          <w:ilvl w:val="0"/>
          <w:numId w:val="3"/>
        </w:numPr>
        <w:spacing w:before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D963046" w:rsidR="444D243A">
        <w:rPr>
          <w:rFonts w:ascii="Times New Roman" w:hAnsi="Times New Roman" w:eastAsia="Times New Roman" w:cs="Times New Roman"/>
        </w:rPr>
        <w:t>Podniky</w:t>
      </w:r>
      <w:r w:rsidRPr="2D963046" w:rsidR="71A973BE">
        <w:rPr>
          <w:rFonts w:ascii="Times New Roman" w:hAnsi="Times New Roman" w:eastAsia="Times New Roman" w:cs="Times New Roman"/>
        </w:rPr>
        <w:t>:</w:t>
      </w:r>
      <w:r w:rsidRPr="2D963046" w:rsidR="6CC98283">
        <w:rPr>
          <w:rFonts w:ascii="Times New Roman" w:hAnsi="Times New Roman" w:eastAsia="Times New Roman" w:cs="Times New Roman"/>
        </w:rPr>
        <w:t xml:space="preserve"> Zvýšení počtu </w:t>
      </w:r>
      <w:r w:rsidRPr="2D963046" w:rsidR="6EAF781B">
        <w:rPr>
          <w:rFonts w:ascii="Times New Roman" w:hAnsi="Times New Roman" w:eastAsia="Times New Roman" w:cs="Times New Roman"/>
        </w:rPr>
        <w:t>zákazníků, analýz</w:t>
      </w:r>
      <w:r w:rsidRPr="2D963046" w:rsidR="1DD0FAE8">
        <w:rPr>
          <w:rFonts w:ascii="Times New Roman" w:hAnsi="Times New Roman" w:eastAsia="Times New Roman" w:cs="Times New Roman"/>
        </w:rPr>
        <w:t>a</w:t>
      </w:r>
      <w:r w:rsidRPr="2D963046" w:rsidR="6EAF781B">
        <w:rPr>
          <w:rFonts w:ascii="Times New Roman" w:hAnsi="Times New Roman" w:eastAsia="Times New Roman" w:cs="Times New Roman"/>
        </w:rPr>
        <w:t xml:space="preserve"> kolemjdoucích a </w:t>
      </w:r>
      <w:r w:rsidRPr="2D963046" w:rsidR="6B0647B2">
        <w:rPr>
          <w:rFonts w:ascii="Times New Roman" w:hAnsi="Times New Roman" w:eastAsia="Times New Roman" w:cs="Times New Roman"/>
        </w:rPr>
        <w:t xml:space="preserve">jejich </w:t>
      </w:r>
      <w:r w:rsidRPr="2D963046" w:rsidR="63CFEBE3">
        <w:rPr>
          <w:rFonts w:ascii="Times New Roman" w:hAnsi="Times New Roman" w:eastAsia="Times New Roman" w:cs="Times New Roman"/>
        </w:rPr>
        <w:t xml:space="preserve">vyhledávání, </w:t>
      </w:r>
      <w:r w:rsidRPr="2D963046" w:rsidR="41C0671C">
        <w:rPr>
          <w:rFonts w:ascii="Times New Roman" w:hAnsi="Times New Roman" w:eastAsia="Times New Roman" w:cs="Times New Roman"/>
        </w:rPr>
        <w:t>sebepropagace</w:t>
      </w:r>
    </w:p>
    <w:p w:rsidR="71A973BE" w:rsidP="2D963046" w:rsidRDefault="71A973BE" w14:paraId="2942BAAA" w14:textId="720C951B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093650EC">
        <w:rPr>
          <w:rFonts w:ascii="Times New Roman" w:hAnsi="Times New Roman" w:eastAsia="Times New Roman" w:cs="Times New Roman"/>
        </w:rPr>
        <w:t>Restaurace:</w:t>
      </w:r>
    </w:p>
    <w:p w:rsidR="71A973BE" w:rsidP="2D963046" w:rsidRDefault="71A973BE" w14:paraId="47F4891B" w14:textId="1614F459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093650EC">
        <w:rPr>
          <w:rFonts w:ascii="Times New Roman" w:hAnsi="Times New Roman" w:eastAsia="Times New Roman" w:cs="Times New Roman"/>
        </w:rPr>
        <w:t>Kavárny:</w:t>
      </w:r>
    </w:p>
    <w:p w:rsidR="71A973BE" w:rsidP="2D963046" w:rsidRDefault="71A973BE" w14:paraId="59C3CB0E" w14:textId="47005DEF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093650EC">
        <w:rPr>
          <w:rFonts w:ascii="Times New Roman" w:hAnsi="Times New Roman" w:eastAsia="Times New Roman" w:cs="Times New Roman"/>
        </w:rPr>
        <w:t>Bary/shothousy:</w:t>
      </w:r>
    </w:p>
    <w:p w:rsidR="71A973BE" w:rsidP="2D963046" w:rsidRDefault="71A973BE" w14:paraId="2220DC15" w14:textId="59414D3D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093650EC">
        <w:rPr>
          <w:rFonts w:ascii="Times New Roman" w:hAnsi="Times New Roman" w:eastAsia="Times New Roman" w:cs="Times New Roman"/>
        </w:rPr>
        <w:t>Festivaly a kulturní akce:</w:t>
      </w:r>
    </w:p>
    <w:p w:rsidR="71A973BE" w:rsidP="2D963046" w:rsidRDefault="71A973BE" w14:paraId="5989FD4D" w14:textId="4BB9D753">
      <w:pPr>
        <w:pStyle w:val="ListParagraph"/>
        <w:numPr>
          <w:ilvl w:val="1"/>
          <w:numId w:val="3"/>
        </w:numPr>
        <w:spacing w:before="120"/>
        <w:jc w:val="both"/>
        <w:rPr>
          <w:sz w:val="24"/>
          <w:szCs w:val="24"/>
        </w:rPr>
      </w:pPr>
      <w:r w:rsidRPr="2D963046" w:rsidR="093650EC">
        <w:rPr>
          <w:rFonts w:ascii="Times New Roman" w:hAnsi="Times New Roman" w:eastAsia="Times New Roman" w:cs="Times New Roman"/>
        </w:rPr>
        <w:t>Stánky a kiosky:</w:t>
      </w:r>
    </w:p>
    <w:p w:rsidR="4BBA7DC1" w:rsidP="2D963046" w:rsidRDefault="4BBA7DC1" w14:paraId="7B32A125" w14:textId="7DF43BEC">
      <w:pPr>
        <w:pStyle w:val="ListParagraph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2D963046" w:rsidR="4BBA7DC1">
        <w:rPr>
          <w:rFonts w:ascii="Times New Roman" w:hAnsi="Times New Roman" w:eastAsia="Times New Roman" w:cs="Times New Roman"/>
        </w:rPr>
        <w:t xml:space="preserve">Designeři nových podniku: poskytnutí analýzy, </w:t>
      </w:r>
      <w:r w:rsidRPr="2D963046" w:rsidR="5129858E">
        <w:rPr>
          <w:rFonts w:ascii="Times New Roman" w:hAnsi="Times New Roman" w:eastAsia="Times New Roman" w:cs="Times New Roman"/>
        </w:rPr>
        <w:t>jaké produkty</w:t>
      </w:r>
      <w:r w:rsidRPr="2D963046" w:rsidR="4BBA7DC1">
        <w:rPr>
          <w:rFonts w:ascii="Times New Roman" w:hAnsi="Times New Roman" w:eastAsia="Times New Roman" w:cs="Times New Roman"/>
        </w:rPr>
        <w:t xml:space="preserve"> </w:t>
      </w:r>
      <w:r w:rsidRPr="2D963046" w:rsidR="49BDBD2F">
        <w:rPr>
          <w:rFonts w:ascii="Times New Roman" w:hAnsi="Times New Roman" w:eastAsia="Times New Roman" w:cs="Times New Roman"/>
        </w:rPr>
        <w:t>uživatelé okolo místa (budoucího) podniku vyhledávají, v jaký čas a kdy je místo nejfrekventovanější</w:t>
      </w:r>
      <w:r w:rsidRPr="2D963046" w:rsidR="7FE0D37B">
        <w:rPr>
          <w:rFonts w:ascii="Times New Roman" w:hAnsi="Times New Roman" w:eastAsia="Times New Roman" w:cs="Times New Roman"/>
        </w:rPr>
        <w:t xml:space="preserve"> </w:t>
      </w:r>
    </w:p>
    <w:p w:rsidR="003A6777" w:rsidP="003A6777" w:rsidRDefault="003A6777" w14:paraId="3AA44D73" w14:noSpellErr="1" w14:textId="02765675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43F5D1A4" w:rsidR="003A6777">
        <w:rPr>
          <w:rFonts w:ascii="Arial" w:hAnsi="Arial" w:cs="Arial"/>
        </w:rPr>
        <w:t>Postup k dosažení cílů</w:t>
      </w:r>
    </w:p>
    <w:p w:rsidR="629EF258" w:rsidP="2D963046" w:rsidRDefault="629EF258" w14:paraId="6B66C7FD" w14:textId="224791D4">
      <w:pPr>
        <w:pStyle w:val="Normln"/>
        <w:ind w:left="357"/>
      </w:pPr>
      <w:r w:rsidR="629EF258">
        <w:rPr/>
        <w:t>1. analýza trhu (dotazník poptávky po službě)</w:t>
      </w:r>
    </w:p>
    <w:p w:rsidR="17CB5753" w:rsidP="2D963046" w:rsidRDefault="17CB5753" w14:paraId="7E88AC78" w14:textId="63BA8F91">
      <w:pPr>
        <w:pStyle w:val="Normln"/>
        <w:ind w:left="357"/>
        <w:rPr>
          <w:rFonts w:ascii="Times New Roman" w:hAnsi="Times New Roman" w:eastAsia="Times New Roman" w:cs="Times New Roman"/>
        </w:rPr>
      </w:pPr>
      <w:r w:rsidRPr="2D963046" w:rsidR="17CB5753">
        <w:rPr>
          <w:rFonts w:ascii="Times New Roman" w:hAnsi="Times New Roman" w:eastAsia="Times New Roman" w:cs="Times New Roman"/>
        </w:rPr>
        <w:t>2. tvorba týmu</w:t>
      </w:r>
    </w:p>
    <w:p w:rsidR="629EF258" w:rsidP="43F5D1A4" w:rsidRDefault="629EF258" w14:paraId="6868601B" w14:textId="0D41AEB4">
      <w:pPr>
        <w:pStyle w:val="Normln"/>
        <w:ind w:left="357"/>
      </w:pPr>
      <w:r w:rsidR="17CB5753">
        <w:rPr/>
        <w:t>3</w:t>
      </w:r>
      <w:r w:rsidR="629EF258">
        <w:rPr/>
        <w:t xml:space="preserve">. získání prostředků k realizaci projektu </w:t>
      </w:r>
    </w:p>
    <w:p w:rsidR="629EF258" w:rsidP="43F5D1A4" w:rsidRDefault="629EF258" w14:paraId="46A5C472" w14:textId="5FC0DE48">
      <w:pPr>
        <w:pStyle w:val="Normln"/>
        <w:ind w:left="357"/>
      </w:pPr>
      <w:r w:rsidR="7E499006">
        <w:rPr/>
        <w:t>4</w:t>
      </w:r>
      <w:r w:rsidR="629EF258">
        <w:rPr/>
        <w:t>. návrh a tvorba aplikace</w:t>
      </w:r>
    </w:p>
    <w:p w:rsidR="629EF258" w:rsidP="43F5D1A4" w:rsidRDefault="629EF258" w14:paraId="18B70B9C" w14:textId="33C2F708">
      <w:pPr>
        <w:pStyle w:val="Normln"/>
        <w:ind w:left="357"/>
      </w:pPr>
      <w:r w:rsidR="58980C6A">
        <w:rPr/>
        <w:t>5</w:t>
      </w:r>
      <w:r w:rsidR="629EF258">
        <w:rPr/>
        <w:t>. získání informací o podnicích s výdejním oknem</w:t>
      </w:r>
    </w:p>
    <w:p w:rsidR="629EF258" w:rsidP="43F5D1A4" w:rsidRDefault="629EF258" w14:paraId="5CFC6B68" w14:textId="0F7E1949">
      <w:pPr>
        <w:pStyle w:val="Normln"/>
        <w:ind w:left="357"/>
      </w:pPr>
      <w:r w:rsidR="7A998670">
        <w:rPr/>
        <w:t>6</w:t>
      </w:r>
      <w:r w:rsidR="629EF258">
        <w:rPr/>
        <w:t>. popularizace/marketing aplikace</w:t>
      </w:r>
    </w:p>
    <w:p w:rsidR="003A6777" w:rsidP="003A6777" w:rsidRDefault="003A6777" w14:paraId="3AA44D76" w14:noSpellErr="1" w14:textId="0AAE687C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49D44825" w:rsidR="003A6777">
        <w:rPr>
          <w:rFonts w:ascii="Arial" w:hAnsi="Arial" w:cs="Arial"/>
        </w:rPr>
        <w:t>Časový harmonogram, čím začít</w:t>
      </w:r>
    </w:p>
    <w:p w:rsidR="32991904" w:rsidP="43F5D1A4" w:rsidRDefault="32991904" w14:paraId="7F2A5C23" w14:textId="0BC1A71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F5D1A4" w:rsidR="65E48C8C">
        <w:rPr>
          <w:rFonts w:ascii="Times New Roman" w:hAnsi="Times New Roman" w:eastAsia="Times New Roman" w:cs="Times New Roman"/>
        </w:rPr>
        <w:t>Plán projektu + dokumentace</w:t>
      </w:r>
      <w:r w:rsidRPr="43F5D1A4" w:rsidR="68A5F49E">
        <w:rPr>
          <w:rFonts w:ascii="Times New Roman" w:hAnsi="Times New Roman" w:eastAsia="Times New Roman" w:cs="Times New Roman"/>
        </w:rPr>
        <w:t xml:space="preserve"> (2 měsíce</w:t>
      </w:r>
      <w:r w:rsidRPr="43F5D1A4" w:rsidR="09D7B428">
        <w:rPr>
          <w:rFonts w:ascii="Times New Roman" w:hAnsi="Times New Roman" w:eastAsia="Times New Roman" w:cs="Times New Roman"/>
        </w:rPr>
        <w:t>)</w:t>
      </w:r>
    </w:p>
    <w:p w:rsidR="32991904" w:rsidP="43F5D1A4" w:rsidRDefault="32991904" w14:paraId="1D6965B6" w14:textId="6E9480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43F5D1A4" w:rsidR="32991904">
        <w:rPr>
          <w:rFonts w:ascii="Times New Roman" w:hAnsi="Times New Roman" w:eastAsia="Times New Roman" w:cs="Times New Roman"/>
        </w:rPr>
        <w:t xml:space="preserve">Dotazník pro restaurace a </w:t>
      </w:r>
      <w:r w:rsidRPr="43F5D1A4" w:rsidR="0CDF44C9">
        <w:rPr>
          <w:rFonts w:ascii="Times New Roman" w:hAnsi="Times New Roman" w:eastAsia="Times New Roman" w:cs="Times New Roman"/>
        </w:rPr>
        <w:t xml:space="preserve">potenciální </w:t>
      </w:r>
      <w:r w:rsidRPr="43F5D1A4" w:rsidR="32991904">
        <w:rPr>
          <w:rFonts w:ascii="Times New Roman" w:hAnsi="Times New Roman" w:eastAsia="Times New Roman" w:cs="Times New Roman"/>
        </w:rPr>
        <w:t>uživatele aplikace</w:t>
      </w:r>
      <w:r w:rsidRPr="43F5D1A4" w:rsidR="129B6AFA">
        <w:rPr>
          <w:rFonts w:ascii="Times New Roman" w:hAnsi="Times New Roman" w:eastAsia="Times New Roman" w:cs="Times New Roman"/>
        </w:rPr>
        <w:t xml:space="preserve"> (paralelně s 1., </w:t>
      </w:r>
      <w:r w:rsidRPr="43F5D1A4" w:rsidR="069D4C69">
        <w:rPr>
          <w:rFonts w:ascii="Times New Roman" w:hAnsi="Times New Roman" w:eastAsia="Times New Roman" w:cs="Times New Roman"/>
        </w:rPr>
        <w:t>až do bodu 4.</w:t>
      </w:r>
      <w:r w:rsidRPr="43F5D1A4" w:rsidR="129B6AFA">
        <w:rPr>
          <w:rFonts w:ascii="Times New Roman" w:hAnsi="Times New Roman" w:eastAsia="Times New Roman" w:cs="Times New Roman"/>
        </w:rPr>
        <w:t>)</w:t>
      </w:r>
    </w:p>
    <w:p w:rsidR="32991904" w:rsidP="43F5D1A4" w:rsidRDefault="32991904" w14:paraId="72056834" w14:textId="51396143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3F5D1A4" w:rsidR="32991904">
        <w:rPr>
          <w:rFonts w:ascii="Times New Roman" w:hAnsi="Times New Roman" w:eastAsia="Times New Roman" w:cs="Times New Roman"/>
        </w:rPr>
        <w:t>Vypracování úvodní studie proveditelnosti projektu</w:t>
      </w:r>
    </w:p>
    <w:p w:rsidR="32991904" w:rsidP="2D963046" w:rsidRDefault="32991904" w14:paraId="707C4A33" w14:textId="4D7C7D7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963046" w:rsidR="41FC9766">
        <w:rPr>
          <w:rFonts w:ascii="Times New Roman" w:hAnsi="Times New Roman" w:eastAsia="Times New Roman" w:cs="Times New Roman"/>
        </w:rPr>
        <w:t xml:space="preserve">Získání financování </w:t>
      </w:r>
      <w:r w:rsidRPr="2D963046" w:rsidR="41FC9766">
        <w:rPr>
          <w:rFonts w:ascii="Times New Roman" w:hAnsi="Times New Roman" w:eastAsia="Times New Roman" w:cs="Times New Roman"/>
        </w:rPr>
        <w:t>projektu</w:t>
      </w:r>
      <w:proofErr w:type="spellStart"/>
      <w:proofErr w:type="spellEnd"/>
    </w:p>
    <w:p w:rsidR="32991904" w:rsidP="2D963046" w:rsidRDefault="32991904" w14:paraId="497BB0AD" w14:textId="4200495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D963046" w:rsidR="32991904">
        <w:rPr>
          <w:rFonts w:ascii="Times New Roman" w:hAnsi="Times New Roman" w:eastAsia="Times New Roman" w:cs="Times New Roman"/>
        </w:rPr>
        <w:t>Implementace aplikace</w:t>
      </w:r>
      <w:r w:rsidRPr="2D963046" w:rsidR="2D9804A5">
        <w:rPr>
          <w:rFonts w:ascii="Times New Roman" w:hAnsi="Times New Roman" w:eastAsia="Times New Roman" w:cs="Times New Roman"/>
        </w:rPr>
        <w:t xml:space="preserve"> + testování</w:t>
      </w:r>
      <w:r w:rsidRPr="2D963046" w:rsidR="0BCA41B9">
        <w:rPr>
          <w:rFonts w:ascii="Times New Roman" w:hAnsi="Times New Roman" w:eastAsia="Times New Roman" w:cs="Times New Roman"/>
        </w:rPr>
        <w:t xml:space="preserve"> (zveřejnění </w:t>
      </w:r>
      <w:r w:rsidRPr="2D963046" w:rsidR="3E262C44">
        <w:rPr>
          <w:rFonts w:ascii="Times New Roman" w:hAnsi="Times New Roman" w:eastAsia="Times New Roman" w:cs="Times New Roman"/>
        </w:rPr>
        <w:t>beta verze</w:t>
      </w:r>
      <w:r w:rsidRPr="2D963046" w:rsidR="0BCA41B9">
        <w:rPr>
          <w:rFonts w:ascii="Times New Roman" w:hAnsi="Times New Roman" w:eastAsia="Times New Roman" w:cs="Times New Roman"/>
        </w:rPr>
        <w:t xml:space="preserve"> cca po </w:t>
      </w:r>
      <w:r w:rsidRPr="2D963046" w:rsidR="713B65A9">
        <w:rPr>
          <w:rFonts w:ascii="Times New Roman" w:hAnsi="Times New Roman" w:eastAsia="Times New Roman" w:cs="Times New Roman"/>
        </w:rPr>
        <w:t xml:space="preserve">3 </w:t>
      </w:r>
      <w:r w:rsidRPr="2D963046" w:rsidR="0BCA41B9">
        <w:rPr>
          <w:rFonts w:ascii="Times New Roman" w:hAnsi="Times New Roman" w:eastAsia="Times New Roman" w:cs="Times New Roman"/>
        </w:rPr>
        <w:t>měs</w:t>
      </w:r>
      <w:r w:rsidRPr="2D963046" w:rsidR="0BCA41B9">
        <w:rPr>
          <w:rFonts w:ascii="Times New Roman" w:hAnsi="Times New Roman" w:eastAsia="Times New Roman" w:cs="Times New Roman"/>
        </w:rPr>
        <w:t>.)</w:t>
      </w:r>
    </w:p>
    <w:p w:rsidR="4A2040D7" w:rsidP="2D963046" w:rsidRDefault="4A2040D7" w14:paraId="2D139972" w14:textId="463470B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963046" w:rsidR="4A2040D7">
        <w:rPr>
          <w:rFonts w:ascii="Times New Roman" w:hAnsi="Times New Roman" w:eastAsia="Times New Roman" w:cs="Times New Roman"/>
        </w:rPr>
        <w:t>Tvorba výsledné aplikace a updaty</w:t>
      </w:r>
      <w:r w:rsidRPr="2D963046" w:rsidR="05304FAB">
        <w:rPr>
          <w:rFonts w:ascii="Times New Roman" w:hAnsi="Times New Roman" w:eastAsia="Times New Roman" w:cs="Times New Roman"/>
        </w:rPr>
        <w:t xml:space="preserve"> (paralelně s </w:t>
      </w:r>
      <w:r w:rsidRPr="2D963046" w:rsidR="1632B644">
        <w:rPr>
          <w:rFonts w:ascii="Times New Roman" w:hAnsi="Times New Roman" w:eastAsia="Times New Roman" w:cs="Times New Roman"/>
        </w:rPr>
        <w:t>7</w:t>
      </w:r>
      <w:r w:rsidRPr="2D963046" w:rsidR="05304FAB">
        <w:rPr>
          <w:rFonts w:ascii="Times New Roman" w:hAnsi="Times New Roman" w:eastAsia="Times New Roman" w:cs="Times New Roman"/>
        </w:rPr>
        <w:t>., dokud bude potřeba)</w:t>
      </w:r>
    </w:p>
    <w:p w:rsidR="32991904" w:rsidP="2D963046" w:rsidRDefault="32991904" w14:paraId="4F51B82D" w14:textId="0613889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963046" w:rsidR="32991904">
        <w:rPr>
          <w:rFonts w:ascii="Times New Roman" w:hAnsi="Times New Roman" w:eastAsia="Times New Roman" w:cs="Times New Roman"/>
        </w:rPr>
        <w:t>Marketing</w:t>
      </w:r>
    </w:p>
    <w:p w:rsidR="003A6777" w:rsidP="003A6777" w:rsidRDefault="003A6777" w14:paraId="3AA44D79" w14:textId="77777777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2D963046" w:rsidR="003A6777">
        <w:rPr>
          <w:rFonts w:ascii="Arial" w:hAnsi="Arial" w:cs="Arial"/>
        </w:rPr>
        <w:t>Zdroje projektu</w:t>
      </w:r>
    </w:p>
    <w:p w:rsidR="508DD842" w:rsidP="2D963046" w:rsidRDefault="508DD842" w14:paraId="1D6E8C25" w14:textId="11D1990E">
      <w:pPr>
        <w:pStyle w:val="ListParagraph"/>
        <w:numPr>
          <w:ilvl w:val="0"/>
          <w:numId w:val="11"/>
        </w:numPr>
        <w:bidi w:val="0"/>
        <w:spacing w:before="12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D963046" w:rsidR="508DD842">
        <w:rPr>
          <w:rFonts w:ascii="Times New Roman" w:hAnsi="Times New Roman" w:eastAsia="Times New Roman" w:cs="Times New Roman"/>
        </w:rPr>
        <w:t>Inqbay</w:t>
      </w:r>
      <w:proofErr w:type="spellEnd"/>
      <w:r w:rsidRPr="2D963046" w:rsidR="508DD842">
        <w:rPr>
          <w:rFonts w:ascii="Times New Roman" w:hAnsi="Times New Roman" w:eastAsia="Times New Roman" w:cs="Times New Roman"/>
        </w:rPr>
        <w:t>/fakultní inkubátor</w:t>
      </w:r>
    </w:p>
    <w:p w:rsidR="508DD842" w:rsidP="2D963046" w:rsidRDefault="508DD842" w14:paraId="32132ADC" w14:textId="715EFB2E">
      <w:pPr>
        <w:pStyle w:val="ListParagraph"/>
        <w:numPr>
          <w:ilvl w:val="0"/>
          <w:numId w:val="11"/>
        </w:numPr>
        <w:bidi w:val="0"/>
        <w:spacing w:before="120" w:beforeAutospacing="off" w:after="0" w:afterAutospacing="off" w:line="259" w:lineRule="auto"/>
        <w:ind w:left="720" w:right="0" w:hanging="360"/>
        <w:jc w:val="both"/>
        <w:rPr>
          <w:sz w:val="24"/>
          <w:szCs w:val="24"/>
        </w:rPr>
      </w:pPr>
      <w:r w:rsidRPr="2D963046" w:rsidR="508DD842">
        <w:rPr>
          <w:rFonts w:ascii="Times New Roman" w:hAnsi="Times New Roman" w:eastAsia="Times New Roman" w:cs="Times New Roman"/>
        </w:rPr>
        <w:t>Spolupráce s Lubošem Kastnerem</w:t>
      </w:r>
    </w:p>
    <w:p w:rsidR="13D88DF8" w:rsidP="2D963046" w:rsidRDefault="13D88DF8" w14:paraId="7C6B88E1" w14:textId="138D1597">
      <w:pPr>
        <w:pStyle w:val="ListParagraph"/>
        <w:numPr>
          <w:ilvl w:val="0"/>
          <w:numId w:val="11"/>
        </w:numPr>
        <w:bidi w:val="0"/>
        <w:spacing w:before="120" w:beforeAutospacing="off" w:after="0" w:afterAutospacing="off" w:line="259" w:lineRule="auto"/>
        <w:ind w:left="720" w:right="0" w:hanging="360"/>
        <w:jc w:val="both"/>
        <w:rPr>
          <w:sz w:val="24"/>
          <w:szCs w:val="24"/>
        </w:rPr>
      </w:pPr>
      <w:r w:rsidRPr="2D963046" w:rsidR="13D88DF8">
        <w:rPr>
          <w:rFonts w:ascii="Times New Roman" w:hAnsi="Times New Roman" w:eastAsia="Times New Roman" w:cs="Times New Roman"/>
        </w:rPr>
        <w:t>Investor třetí strany</w:t>
      </w:r>
    </w:p>
    <w:p w:rsidR="003A6777" w:rsidP="003A6777" w:rsidRDefault="003A6777" w14:paraId="3AA44D7B" w14:textId="77777777">
      <w:pPr>
        <w:spacing w:before="120"/>
        <w:jc w:val="both"/>
        <w:rPr>
          <w:rFonts w:ascii="Arial" w:hAnsi="Arial" w:cs="Arial"/>
        </w:rPr>
      </w:pPr>
    </w:p>
    <w:p w:rsidR="003A6777" w:rsidP="003A6777" w:rsidRDefault="003A6777" w14:paraId="3AA44D7C" w14:textId="77777777">
      <w:pPr>
        <w:pStyle w:val="ACNadpis1"/>
        <w:keepNext w:val="0"/>
        <w:widowControl/>
        <w:numPr>
          <w:ilvl w:val="0"/>
          <w:numId w:val="2"/>
        </w:numPr>
        <w:spacing w:before="480"/>
        <w:ind w:left="357" w:hanging="357"/>
        <w:rPr>
          <w:rFonts w:ascii="Arial" w:hAnsi="Arial" w:cs="Arial"/>
        </w:rPr>
      </w:pPr>
      <w:r w:rsidRPr="2D963046" w:rsidR="003A6777">
        <w:rPr>
          <w:rFonts w:ascii="Arial" w:hAnsi="Arial" w:cs="Arial"/>
        </w:rPr>
        <w:t>Rizika projektu</w:t>
      </w:r>
    </w:p>
    <w:p w:rsidR="60253658" w:rsidP="2D963046" w:rsidRDefault="60253658" w14:paraId="7434F284" w14:textId="6E7C5980">
      <w:pPr>
        <w:pStyle w:val="ListParagraph"/>
        <w:numPr>
          <w:ilvl w:val="0"/>
          <w:numId w:val="6"/>
        </w:numPr>
        <w:bidi w:val="0"/>
        <w:spacing w:before="12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963046" w:rsidR="60253658">
        <w:rPr>
          <w:rFonts w:ascii="Times New Roman" w:hAnsi="Times New Roman" w:eastAsia="Times New Roman" w:cs="Times New Roman"/>
        </w:rPr>
        <w:t>Nenastane další omezení podniků</w:t>
      </w:r>
    </w:p>
    <w:p w:rsidR="13BE08C2" w:rsidP="49D44825" w:rsidRDefault="13BE08C2" w14:paraId="773DC1A0" w14:textId="194ACF54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 w:rsidRPr="2D963046" w:rsidR="13BE08C2">
        <w:rPr>
          <w:rFonts w:ascii="Times New Roman" w:hAnsi="Times New Roman" w:eastAsia="Times New Roman" w:cs="Times New Roman"/>
        </w:rPr>
        <w:t>N</w:t>
      </w:r>
      <w:r w:rsidRPr="2D963046" w:rsidR="10D073CE">
        <w:rPr>
          <w:rFonts w:ascii="Times New Roman" w:hAnsi="Times New Roman" w:eastAsia="Times New Roman" w:cs="Times New Roman"/>
        </w:rPr>
        <w:t xml:space="preserve">ezískání </w:t>
      </w:r>
      <w:r w:rsidRPr="2D963046" w:rsidR="13BE08C2">
        <w:rPr>
          <w:rFonts w:ascii="Times New Roman" w:hAnsi="Times New Roman" w:eastAsia="Times New Roman" w:cs="Times New Roman"/>
        </w:rPr>
        <w:t>počáteční investice</w:t>
      </w:r>
      <w:r w:rsidRPr="2D963046" w:rsidR="13BE08C2">
        <w:rPr>
          <w:rFonts w:ascii="Times New Roman" w:hAnsi="Times New Roman" w:eastAsia="Times New Roman" w:cs="Times New Roman"/>
        </w:rPr>
        <w:t xml:space="preserve"> pro vytvoření reklamy</w:t>
      </w:r>
      <w:r w:rsidRPr="2D963046" w:rsidR="194473B8">
        <w:rPr>
          <w:rFonts w:ascii="Times New Roman" w:hAnsi="Times New Roman" w:eastAsia="Times New Roman" w:cs="Times New Roman"/>
        </w:rPr>
        <w:t xml:space="preserve"> cílené na uživatele</w:t>
      </w:r>
    </w:p>
    <w:p w:rsidR="3D358771" w:rsidP="2D963046" w:rsidRDefault="3D358771" w14:paraId="3F84A12A" w14:textId="1FBF1C0C">
      <w:pPr>
        <w:pStyle w:val="ListParagraph"/>
        <w:numPr>
          <w:ilvl w:val="0"/>
          <w:numId w:val="6"/>
        </w:numPr>
        <w:spacing w:before="120"/>
        <w:jc w:val="both"/>
        <w:rPr>
          <w:sz w:val="24"/>
          <w:szCs w:val="24"/>
        </w:rPr>
      </w:pPr>
      <w:r w:rsidRPr="2D963046" w:rsidR="3D358771">
        <w:rPr>
          <w:rFonts w:ascii="Times New Roman" w:hAnsi="Times New Roman" w:eastAsia="Times New Roman" w:cs="Times New Roman"/>
        </w:rPr>
        <w:t>Aplikace se neuchytí mezi uživatel</w:t>
      </w:r>
      <w:r w:rsidRPr="2D963046" w:rsidR="56A30072">
        <w:rPr>
          <w:rFonts w:ascii="Times New Roman" w:hAnsi="Times New Roman" w:eastAsia="Times New Roman" w:cs="Times New Roman"/>
        </w:rPr>
        <w:t>i</w:t>
      </w:r>
    </w:p>
    <w:p w:rsidR="003A6777" w:rsidP="003A6777" w:rsidRDefault="003A6777" w14:paraId="3AA44D7E" w14:textId="77777777">
      <w:pPr>
        <w:spacing w:before="120"/>
        <w:jc w:val="both"/>
        <w:rPr>
          <w:rFonts w:ascii="Arial" w:hAnsi="Arial" w:cs="Arial"/>
        </w:rPr>
      </w:pPr>
    </w:p>
    <w:p w:rsidR="00145C13" w:rsidRDefault="00145C13" w14:paraId="3AA44D7F" w14:textId="77777777"/>
    <w:sectPr w:rsidR="00145C13">
      <w:headerReference w:type="even" r:id="rId10"/>
      <w:headerReference w:type="default" r:id="rId11"/>
      <w:headerReference w:type="first" r:id="rId12"/>
      <w:pgSz w:w="11906" w:h="16838" w:orient="portrait" w:code="9"/>
      <w:pgMar w:top="12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56AC" w:rsidRDefault="002556AC" w14:paraId="087AFC16" w14:textId="77777777">
      <w:r>
        <w:separator/>
      </w:r>
    </w:p>
  </w:endnote>
  <w:endnote w:type="continuationSeparator" w:id="0">
    <w:p w:rsidR="002556AC" w:rsidRDefault="002556AC" w14:paraId="46AF5F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56AC" w:rsidRDefault="002556AC" w14:paraId="4D550530" w14:textId="77777777">
      <w:r>
        <w:separator/>
      </w:r>
    </w:p>
  </w:footnote>
  <w:footnote w:type="continuationSeparator" w:id="0">
    <w:p w:rsidR="002556AC" w:rsidRDefault="002556AC" w14:paraId="0E588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7B5" w:rsidRDefault="002556AC" w14:paraId="3AA44D80" w14:textId="77777777">
    <w:pPr>
      <w:pStyle w:val="Zhlav"/>
    </w:pPr>
    <w:r>
      <w:rPr>
        <w:noProof/>
      </w:rPr>
      <w:pict w14:anchorId="3AA44D8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" style="position:absolute;margin-left:0;margin-top:0;width:595.2pt;height:841.9pt;z-index:-2516561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alt="" o:spid="_x0000_s2050" type="#_x0000_t75">
          <v:imagedata o:title="" r:id="rId1"/>
          <o:lock v:ext="edit" grouping="t" rotation="t" cropping="t" verticies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7B5" w:rsidRDefault="00571C52" w14:paraId="3AA44D81" w14:textId="68E4F982">
    <w:pPr>
      <w:rPr>
        <w:rFonts w:ascii="Tahoma" w:hAnsi="Tahoma" w:cs="Tahoma"/>
        <w:b/>
        <w:i/>
        <w:sz w:val="20"/>
        <w:szCs w:val="20"/>
      </w:rPr>
    </w:pPr>
    <w:r>
      <w:rPr>
        <w:rFonts w:ascii="Tahoma" w:hAnsi="Tahoma" w:cs="Tahoma"/>
        <w:b/>
        <w:sz w:val="28"/>
        <w:szCs w:val="28"/>
      </w:rPr>
      <w:t xml:space="preserve">Projektový záměr: </w:t>
    </w:r>
    <w:r w:rsidR="006A75C0">
      <w:rPr>
        <w:rFonts w:ascii="Tahoma" w:hAnsi="Tahoma" w:cs="Tahoma"/>
        <w:b/>
        <w:sz w:val="28"/>
        <w:szCs w:val="28"/>
      </w:rPr>
      <w:t>Systém pro zobrazování technologických celků</w:t>
    </w:r>
    <w:r>
      <w:rPr>
        <w:rFonts w:ascii="Tahoma" w:hAnsi="Tahoma" w:cs="Tahoma"/>
        <w:b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37B5" w:rsidRDefault="002556AC" w14:paraId="3AA44D82" w14:textId="77777777">
    <w:pPr>
      <w:pStyle w:val="Zhlav"/>
    </w:pPr>
    <w:r>
      <w:rPr>
        <w:noProof/>
      </w:rPr>
      <w:pict w14:anchorId="3AA44D8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style="position:absolute;margin-left:0;margin-top:0;width:595.2pt;height:841.9pt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alt="" o:spid="_x0000_s2049" type="#_x0000_t75">
          <v:imagedata o:title="" r:id="rId1"/>
          <o:lock v:ext="edit" grouping="t" rotation="t" cropping="t" verticies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4E3259"/>
    <w:multiLevelType w:val="hybridMultilevel"/>
    <w:tmpl w:val="64962ABC"/>
    <w:lvl w:ilvl="0" w:tplc="04090001">
      <w:start w:val="1"/>
      <w:numFmt w:val="bullet"/>
      <w:pStyle w:val="ACNadpis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pStyle w:val="ACNadpis2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pStyle w:val="ACNadpis3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9F2508"/>
    <w:multiLevelType w:val="hybridMultilevel"/>
    <w:tmpl w:val="C36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77"/>
    <w:rsid w:val="00145C13"/>
    <w:rsid w:val="002556AC"/>
    <w:rsid w:val="002578D7"/>
    <w:rsid w:val="003A6777"/>
    <w:rsid w:val="004D2386"/>
    <w:rsid w:val="00556B24"/>
    <w:rsid w:val="00571C52"/>
    <w:rsid w:val="005E478D"/>
    <w:rsid w:val="006A75C0"/>
    <w:rsid w:val="006E28BC"/>
    <w:rsid w:val="00AB3EFB"/>
    <w:rsid w:val="00C50904"/>
    <w:rsid w:val="00CFF7F2"/>
    <w:rsid w:val="00E0384F"/>
    <w:rsid w:val="01325D93"/>
    <w:rsid w:val="027F2E39"/>
    <w:rsid w:val="02E83C7B"/>
    <w:rsid w:val="030B74C6"/>
    <w:rsid w:val="032B1E50"/>
    <w:rsid w:val="0370C61D"/>
    <w:rsid w:val="04328397"/>
    <w:rsid w:val="04485889"/>
    <w:rsid w:val="05304FAB"/>
    <w:rsid w:val="060BAA93"/>
    <w:rsid w:val="068333CA"/>
    <w:rsid w:val="069D4C69"/>
    <w:rsid w:val="06A34465"/>
    <w:rsid w:val="0818BD7F"/>
    <w:rsid w:val="089E1314"/>
    <w:rsid w:val="08D54760"/>
    <w:rsid w:val="08FE11CA"/>
    <w:rsid w:val="093650EC"/>
    <w:rsid w:val="09D7B428"/>
    <w:rsid w:val="09FBE8F4"/>
    <w:rsid w:val="0A0AA743"/>
    <w:rsid w:val="0A591054"/>
    <w:rsid w:val="0A78EAB8"/>
    <w:rsid w:val="0AE6EE35"/>
    <w:rsid w:val="0BCA41B9"/>
    <w:rsid w:val="0CDF44C9"/>
    <w:rsid w:val="0DFD941B"/>
    <w:rsid w:val="0F4488E4"/>
    <w:rsid w:val="0FF654D8"/>
    <w:rsid w:val="103EFF64"/>
    <w:rsid w:val="107D536B"/>
    <w:rsid w:val="10B0233C"/>
    <w:rsid w:val="10D073CE"/>
    <w:rsid w:val="1122585B"/>
    <w:rsid w:val="1131FA30"/>
    <w:rsid w:val="117C65A6"/>
    <w:rsid w:val="117F1B1C"/>
    <w:rsid w:val="129B6AFA"/>
    <w:rsid w:val="132EF1B9"/>
    <w:rsid w:val="13BE08C2"/>
    <w:rsid w:val="13D88DF8"/>
    <w:rsid w:val="14927376"/>
    <w:rsid w:val="1607433F"/>
    <w:rsid w:val="162ED21A"/>
    <w:rsid w:val="1632B644"/>
    <w:rsid w:val="168E7C4E"/>
    <w:rsid w:val="16E9440B"/>
    <w:rsid w:val="1784D414"/>
    <w:rsid w:val="17CB5753"/>
    <w:rsid w:val="1836B2B3"/>
    <w:rsid w:val="1918C519"/>
    <w:rsid w:val="194473B8"/>
    <w:rsid w:val="1991DB3F"/>
    <w:rsid w:val="19C61D10"/>
    <w:rsid w:val="19EE1403"/>
    <w:rsid w:val="1B08D9B9"/>
    <w:rsid w:val="1CEB6D78"/>
    <w:rsid w:val="1CFDBDD2"/>
    <w:rsid w:val="1D1F0EDD"/>
    <w:rsid w:val="1DD0FAE8"/>
    <w:rsid w:val="1EA4B533"/>
    <w:rsid w:val="208BD9CF"/>
    <w:rsid w:val="20A9BE37"/>
    <w:rsid w:val="22051840"/>
    <w:rsid w:val="23218684"/>
    <w:rsid w:val="24270627"/>
    <w:rsid w:val="250B238C"/>
    <w:rsid w:val="25B5C3B7"/>
    <w:rsid w:val="27128CBD"/>
    <w:rsid w:val="279B0608"/>
    <w:rsid w:val="27B5A063"/>
    <w:rsid w:val="2811C4A4"/>
    <w:rsid w:val="29A33285"/>
    <w:rsid w:val="29AB2CE4"/>
    <w:rsid w:val="29CC3B1E"/>
    <w:rsid w:val="29DA25AE"/>
    <w:rsid w:val="2A5923E1"/>
    <w:rsid w:val="2B80E6BE"/>
    <w:rsid w:val="2C8270BB"/>
    <w:rsid w:val="2D963046"/>
    <w:rsid w:val="2D9804A5"/>
    <w:rsid w:val="2DEE7C32"/>
    <w:rsid w:val="303A4787"/>
    <w:rsid w:val="303BDB1E"/>
    <w:rsid w:val="317129E9"/>
    <w:rsid w:val="3185B04D"/>
    <w:rsid w:val="31FA6745"/>
    <w:rsid w:val="3257510D"/>
    <w:rsid w:val="32991904"/>
    <w:rsid w:val="33808204"/>
    <w:rsid w:val="34608CF0"/>
    <w:rsid w:val="34D98196"/>
    <w:rsid w:val="36C56737"/>
    <w:rsid w:val="372AC230"/>
    <w:rsid w:val="37E5AF38"/>
    <w:rsid w:val="382D7B80"/>
    <w:rsid w:val="3957D582"/>
    <w:rsid w:val="3B0383F6"/>
    <w:rsid w:val="3B284518"/>
    <w:rsid w:val="3BB6A599"/>
    <w:rsid w:val="3BE677CD"/>
    <w:rsid w:val="3D358771"/>
    <w:rsid w:val="3DAC45A6"/>
    <w:rsid w:val="3DB03EC0"/>
    <w:rsid w:val="3DBAD4D7"/>
    <w:rsid w:val="3E262C44"/>
    <w:rsid w:val="3E34734C"/>
    <w:rsid w:val="3E818303"/>
    <w:rsid w:val="40441F32"/>
    <w:rsid w:val="40860B3D"/>
    <w:rsid w:val="41C0671C"/>
    <w:rsid w:val="41CC55BA"/>
    <w:rsid w:val="41FC9766"/>
    <w:rsid w:val="439049B3"/>
    <w:rsid w:val="43F5D1A4"/>
    <w:rsid w:val="444D243A"/>
    <w:rsid w:val="44566FD6"/>
    <w:rsid w:val="44B95051"/>
    <w:rsid w:val="45500FAD"/>
    <w:rsid w:val="4646DA44"/>
    <w:rsid w:val="4851E5C4"/>
    <w:rsid w:val="48960BA2"/>
    <w:rsid w:val="48AA6C35"/>
    <w:rsid w:val="4901E0B8"/>
    <w:rsid w:val="49B750F1"/>
    <w:rsid w:val="49BDBD2F"/>
    <w:rsid w:val="49D44825"/>
    <w:rsid w:val="4A2040D7"/>
    <w:rsid w:val="4A3DB893"/>
    <w:rsid w:val="4AD1E82D"/>
    <w:rsid w:val="4B5703C2"/>
    <w:rsid w:val="4B832D92"/>
    <w:rsid w:val="4BBA7DC1"/>
    <w:rsid w:val="4BDC911E"/>
    <w:rsid w:val="4CEEF1B3"/>
    <w:rsid w:val="4CF95584"/>
    <w:rsid w:val="4D255C87"/>
    <w:rsid w:val="4D63E4AD"/>
    <w:rsid w:val="4ECACB6D"/>
    <w:rsid w:val="4EE3E495"/>
    <w:rsid w:val="4EEB8147"/>
    <w:rsid w:val="4F1431E0"/>
    <w:rsid w:val="4F4520D9"/>
    <w:rsid w:val="4FF9E6B3"/>
    <w:rsid w:val="508DD842"/>
    <w:rsid w:val="5093D1BA"/>
    <w:rsid w:val="50E0F13A"/>
    <w:rsid w:val="5129858E"/>
    <w:rsid w:val="51396804"/>
    <w:rsid w:val="515A3ABE"/>
    <w:rsid w:val="51C23005"/>
    <w:rsid w:val="51E1B33A"/>
    <w:rsid w:val="526AD2D0"/>
    <w:rsid w:val="527CC19B"/>
    <w:rsid w:val="5294455C"/>
    <w:rsid w:val="52E687E2"/>
    <w:rsid w:val="550ED5D7"/>
    <w:rsid w:val="55B4625D"/>
    <w:rsid w:val="561EA99B"/>
    <w:rsid w:val="56974052"/>
    <w:rsid w:val="56A30072"/>
    <w:rsid w:val="571933F7"/>
    <w:rsid w:val="572CAD24"/>
    <w:rsid w:val="57370A61"/>
    <w:rsid w:val="57E65477"/>
    <w:rsid w:val="58980C6A"/>
    <w:rsid w:val="592B432A"/>
    <w:rsid w:val="5978F8C8"/>
    <w:rsid w:val="599DE783"/>
    <w:rsid w:val="5A015904"/>
    <w:rsid w:val="5A154797"/>
    <w:rsid w:val="5A60E1EE"/>
    <w:rsid w:val="5B64EEFE"/>
    <w:rsid w:val="5B723EF2"/>
    <w:rsid w:val="5C63F660"/>
    <w:rsid w:val="5C6EF0F6"/>
    <w:rsid w:val="5CF1C8FD"/>
    <w:rsid w:val="5DF8A59F"/>
    <w:rsid w:val="5E7158A6"/>
    <w:rsid w:val="60253658"/>
    <w:rsid w:val="6097AB47"/>
    <w:rsid w:val="60DFD617"/>
    <w:rsid w:val="6110A692"/>
    <w:rsid w:val="6136550F"/>
    <w:rsid w:val="619490E3"/>
    <w:rsid w:val="619DB877"/>
    <w:rsid w:val="629EF258"/>
    <w:rsid w:val="63C81FE4"/>
    <w:rsid w:val="63CFEBE3"/>
    <w:rsid w:val="63FEEA01"/>
    <w:rsid w:val="642E3C72"/>
    <w:rsid w:val="64610C43"/>
    <w:rsid w:val="64F469F9"/>
    <w:rsid w:val="650BD144"/>
    <w:rsid w:val="65E48C8C"/>
    <w:rsid w:val="6663422E"/>
    <w:rsid w:val="66FE9B99"/>
    <w:rsid w:val="676C556D"/>
    <w:rsid w:val="686580F2"/>
    <w:rsid w:val="68930C5D"/>
    <w:rsid w:val="68A5F49E"/>
    <w:rsid w:val="69626C13"/>
    <w:rsid w:val="69FA2BE8"/>
    <w:rsid w:val="6AEE8881"/>
    <w:rsid w:val="6AFE3C74"/>
    <w:rsid w:val="6B0647B2"/>
    <w:rsid w:val="6B2755EC"/>
    <w:rsid w:val="6C548E37"/>
    <w:rsid w:val="6C5D8E6D"/>
    <w:rsid w:val="6C65B48E"/>
    <w:rsid w:val="6C9A0CD5"/>
    <w:rsid w:val="6CC98283"/>
    <w:rsid w:val="6CE858A4"/>
    <w:rsid w:val="6D749AB8"/>
    <w:rsid w:val="6DB6BC01"/>
    <w:rsid w:val="6DC740A9"/>
    <w:rsid w:val="6E262943"/>
    <w:rsid w:val="6EABAAAE"/>
    <w:rsid w:val="6EAF781B"/>
    <w:rsid w:val="6FA6767D"/>
    <w:rsid w:val="6FF098D1"/>
    <w:rsid w:val="701FF966"/>
    <w:rsid w:val="713B65A9"/>
    <w:rsid w:val="7166424B"/>
    <w:rsid w:val="71A973BE"/>
    <w:rsid w:val="72985C9B"/>
    <w:rsid w:val="73B74FA1"/>
    <w:rsid w:val="74997F08"/>
    <w:rsid w:val="74AFF9AB"/>
    <w:rsid w:val="74DEF53D"/>
    <w:rsid w:val="7543F566"/>
    <w:rsid w:val="75FC8FA4"/>
    <w:rsid w:val="767C3A82"/>
    <w:rsid w:val="77469EBE"/>
    <w:rsid w:val="782B1E1D"/>
    <w:rsid w:val="78BB8F4C"/>
    <w:rsid w:val="78D01115"/>
    <w:rsid w:val="79066F07"/>
    <w:rsid w:val="793FC16E"/>
    <w:rsid w:val="7A5B0B46"/>
    <w:rsid w:val="7A998670"/>
    <w:rsid w:val="7AE96E59"/>
    <w:rsid w:val="7D7A6649"/>
    <w:rsid w:val="7DE487B0"/>
    <w:rsid w:val="7E499006"/>
    <w:rsid w:val="7F2E7C69"/>
    <w:rsid w:val="7F8ACD69"/>
    <w:rsid w:val="7F8BE8AD"/>
    <w:rsid w:val="7FADD4BB"/>
    <w:rsid w:val="7FE0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AA44D6D"/>
  <w15:chartTrackingRefBased/>
  <w15:docId w15:val="{8F4E9273-EEF1-5144-A5D2-0AB9C9F3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3A6777"/>
    <w:rPr>
      <w:rFonts w:ascii="Times New Roman" w:hAnsi="Times New Roman" w:eastAsia="Times New Roman" w:cs="Times New Roman"/>
      <w:lang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semiHidden/>
    <w:rsid w:val="003A6777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semiHidden/>
    <w:rsid w:val="003A6777"/>
    <w:rPr>
      <w:rFonts w:ascii="Times New Roman" w:hAnsi="Times New Roman" w:eastAsia="Times New Roman" w:cs="Times New Roman"/>
      <w:lang w:eastAsia="cs-CZ"/>
    </w:rPr>
  </w:style>
  <w:style w:type="paragraph" w:styleId="ACNadpis1" w:customStyle="1">
    <w:name w:val="AC Nadpis 1"/>
    <w:basedOn w:val="Normln"/>
    <w:next w:val="Normln"/>
    <w:rsid w:val="003A6777"/>
    <w:pPr>
      <w:keepNext/>
      <w:keepLines/>
      <w:widowControl w:val="0"/>
      <w:numPr>
        <w:numId w:val="1"/>
      </w:numPr>
      <w:pBdr>
        <w:top w:val="single" w:color="auto" w:sz="12" w:space="1"/>
        <w:bottom w:val="single" w:color="auto" w:sz="12" w:space="1"/>
      </w:pBdr>
      <w:shd w:val="pct12" w:color="auto" w:fill="FFFFFF"/>
      <w:spacing w:before="240" w:after="60"/>
      <w:outlineLvl w:val="0"/>
    </w:pPr>
    <w:rPr>
      <w:b/>
      <w:smallCaps/>
      <w:sz w:val="36"/>
      <w:szCs w:val="20"/>
    </w:rPr>
  </w:style>
  <w:style w:type="paragraph" w:styleId="ACNadpis2" w:customStyle="1">
    <w:name w:val="AC Nadpis 2"/>
    <w:basedOn w:val="Normln"/>
    <w:next w:val="Normln"/>
    <w:rsid w:val="003A6777"/>
    <w:pPr>
      <w:widowControl w:val="0"/>
      <w:numPr>
        <w:ilvl w:val="1"/>
        <w:numId w:val="1"/>
      </w:numPr>
      <w:pBdr>
        <w:bottom w:val="single" w:color="000000" w:sz="12" w:space="1"/>
      </w:pBdr>
      <w:spacing w:before="240" w:after="60"/>
      <w:outlineLvl w:val="1"/>
    </w:pPr>
    <w:rPr>
      <w:b/>
      <w:smallCaps/>
      <w:sz w:val="28"/>
      <w:szCs w:val="20"/>
    </w:rPr>
  </w:style>
  <w:style w:type="paragraph" w:styleId="ACNadpis3" w:customStyle="1">
    <w:name w:val="AC Nadpis 3"/>
    <w:basedOn w:val="Normln"/>
    <w:next w:val="Normln"/>
    <w:rsid w:val="003A6777"/>
    <w:pPr>
      <w:keepNext/>
      <w:keepLines/>
      <w:widowControl w:val="0"/>
      <w:numPr>
        <w:ilvl w:val="2"/>
        <w:numId w:val="1"/>
      </w:numPr>
      <w:pBdr>
        <w:bottom w:val="single" w:color="auto" w:sz="8" w:space="1"/>
      </w:pBdr>
      <w:spacing w:before="240" w:after="60"/>
      <w:outlineLvl w:val="2"/>
    </w:pPr>
    <w:rPr>
      <w:b/>
      <w:smallCaps/>
      <w:szCs w:val="20"/>
    </w:rPr>
  </w:style>
  <w:style w:type="paragraph" w:styleId="Zpat">
    <w:name w:val="footer"/>
    <w:basedOn w:val="Normln"/>
    <w:link w:val="ZpatChar"/>
    <w:uiPriority w:val="99"/>
    <w:unhideWhenUsed/>
    <w:rsid w:val="006A75C0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uiPriority w:val="99"/>
    <w:rsid w:val="006A75C0"/>
    <w:rPr>
      <w:rFonts w:ascii="Times New Roman" w:hAnsi="Times New Roman" w:eastAsia="Times New Roman" w:cs="Times New Roman"/>
      <w:lang w:eastAsia="cs-CZ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EA00EC9D3C24408EDC9481BDE76535" ma:contentTypeVersion="6" ma:contentTypeDescription="Vytvoří nový dokument" ma:contentTypeScope="" ma:versionID="a188af448679df7ffc7024835e049e89">
  <xsd:schema xmlns:xsd="http://www.w3.org/2001/XMLSchema" xmlns:xs="http://www.w3.org/2001/XMLSchema" xmlns:p="http://schemas.microsoft.com/office/2006/metadata/properties" xmlns:ns2="1dc69721-6cdc-4933-808f-2dbac72b9864" targetNamespace="http://schemas.microsoft.com/office/2006/metadata/properties" ma:root="true" ma:fieldsID="ab5fc6af748f4db93ea186e7c8648250" ns2:_="">
    <xsd:import namespace="1dc69721-6cdc-4933-808f-2dbac72b9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69721-6cdc-4933-808f-2dbac72b9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A99A9-BA8E-445F-985B-9096C7305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E902C-EB0B-4905-B62D-0FDA0003FB68}"/>
</file>

<file path=customXml/itemProps3.xml><?xml version="1.0" encoding="utf-8"?>
<ds:datastoreItem xmlns:ds="http://schemas.openxmlformats.org/officeDocument/2006/customXml" ds:itemID="{4B50A91C-F990-4289-A3B5-9DDFFE3598D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ČVUT FIT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Projektový záměr A4</dc:title>
  <dc:subject>projektový záměr</dc:subject>
  <dc:creator>Pesek, David</dc:creator>
  <keywords/>
  <dc:description/>
  <lastModifiedBy>Charbulak, Jakub Dorian</lastModifiedBy>
  <revision>11</revision>
  <dcterms:created xsi:type="dcterms:W3CDTF">2020-09-22T13:42:00.0000000Z</dcterms:created>
  <dcterms:modified xsi:type="dcterms:W3CDTF">2021-06-27T17:45:10.1817462Z</dcterms:modified>
  <category>výuka BI-PRR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0x0101006EEA00EC9D3C24408EDC9481BDE76535</vt:lpwstr>
  </property>
</Properties>
</file>