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2AF7559" wp14:textId="77777777">
      <w:pPr>
        <w:pStyle w:val="Title"/>
        <w:jc w:val="center"/>
        <w:rPr>
          <w:rFonts w:ascii="Calibri Light" w:hAnsi="Calibri Light" w:eastAsia="" w:cs=""/>
          <w:color w:val="2F5496" w:themeColor="accent1" w:themeTint="ff" w:themeShade="bf"/>
          <w:sz w:val="56"/>
          <w:szCs w:val="56"/>
        </w:rPr>
      </w:pPr>
      <w:bookmarkStart w:name="_GoBack" w:id="0"/>
      <w:bookmarkEnd w:id="0"/>
      <w:r>
        <w:rPr/>
        <w:t xml:space="preserve">SWOT </w:t>
      </w:r>
      <w:r>
        <w:rPr>
          <w:lang w:val="cs-CZ"/>
        </w:rPr>
        <w:t>analýza</w:t>
      </w:r>
    </w:p>
    <w:p xmlns:wp14="http://schemas.microsoft.com/office/word/2010/wordml" w14:paraId="672A6659" wp14:textId="77777777">
      <w:pPr>
        <w:pStyle w:val="Normal"/>
        <w:rPr>
          <w:lang w:val="cs-CZ"/>
        </w:rPr>
      </w:pPr>
      <w:r>
        <w:rPr>
          <w:lang w:val="cs-CZ"/>
        </w:rPr>
      </w:r>
    </w:p>
    <w:tbl>
      <w:tblPr>
        <w:tblStyle w:val="TableGrid"/>
        <w:tblW w:w="94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firstRow="1" w:lastRow="0" w:firstColumn="1" w:lastColumn="0" w:noHBand="1" w:noVBand="1"/>
      </w:tblPr>
      <w:tblGrid>
        <w:gridCol w:w="4860"/>
        <w:gridCol w:w="4619"/>
      </w:tblGrid>
      <w:tr xmlns:wp14="http://schemas.microsoft.com/office/word/2010/wordml" w:rsidTr="2C7EDC82" w14:paraId="5C9BFE1F" wp14:textId="77777777">
        <w:trPr/>
        <w:tc>
          <w:tcPr>
            <w:tcW w:w="4860" w:type="dxa"/>
            <w:tcBorders/>
            <w:shd w:val="clear" w:color="auto" w:fill="9CC2E5" w:themeFill="accent5" w:themeFillTint="99"/>
            <w:tcMar/>
          </w:tcPr>
          <w:p w14:paraId="50197FE9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bCs/>
                <w:sz w:val="24"/>
                <w:szCs w:val="24"/>
                <w:lang w:val="cs-CZ"/>
              </w:rPr>
            </w:pPr>
            <w:r>
              <w:rPr>
                <w:b/>
                <w:bCs/>
                <w:sz w:val="24"/>
                <w:szCs w:val="24"/>
                <w:lang w:val="cs-CZ"/>
              </w:rPr>
              <w:t>Silné stránky</w:t>
            </w:r>
          </w:p>
        </w:tc>
        <w:tc>
          <w:tcPr>
            <w:tcW w:w="4619" w:type="dxa"/>
            <w:tcBorders/>
            <w:shd w:val="clear" w:color="auto" w:fill="9CC2E5" w:themeFill="accent5" w:themeFillTint="99"/>
            <w:tcMar/>
          </w:tcPr>
          <w:p w14:paraId="270B0721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bCs/>
                <w:sz w:val="24"/>
                <w:szCs w:val="24"/>
                <w:lang w:val="cs-CZ"/>
              </w:rPr>
            </w:pPr>
            <w:r>
              <w:rPr>
                <w:b/>
                <w:bCs/>
                <w:sz w:val="24"/>
                <w:szCs w:val="24"/>
                <w:lang w:val="cs-CZ"/>
              </w:rPr>
              <w:t>Slabé stránky</w:t>
            </w:r>
          </w:p>
        </w:tc>
      </w:tr>
      <w:tr xmlns:wp14="http://schemas.microsoft.com/office/word/2010/wordml" w:rsidTr="2C7EDC82" w14:paraId="5257CDCA" wp14:textId="77777777">
        <w:trPr>
          <w:trHeight w:val="3120" w:hRule="atLeast"/>
        </w:trPr>
        <w:tc>
          <w:tcPr>
            <w:tcW w:w="4860" w:type="dxa"/>
            <w:tcBorders/>
            <w:tcMar/>
          </w:tcPr>
          <w:p w14:paraId="0A37501D" wp14:textId="77777777">
            <w:pPr>
              <w:pStyle w:val="Normal"/>
              <w:spacing w:before="0" w:after="0" w:line="240" w:lineRule="auto"/>
              <w:rPr>
                <w:b/>
                <w:b/>
                <w:bCs/>
                <w:sz w:val="24"/>
                <w:szCs w:val="24"/>
                <w:lang w:val="cs-CZ"/>
              </w:rPr>
            </w:pPr>
            <w:r>
              <w:rPr/>
            </w:r>
          </w:p>
          <w:p w14:paraId="5E6709BF" wp14:textId="7777777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contextualSpacing/>
              <w:rPr>
                <w:b w:val="1"/>
                <w:b/>
                <w:bCs w:val="1"/>
                <w:sz w:val="24"/>
                <w:szCs w:val="24"/>
                <w:lang w:val="cs-CZ"/>
              </w:rPr>
            </w:pPr>
            <w:r w:rsidRPr="2C7EDC82" w:rsidR="2C7EDC82">
              <w:rPr>
                <w:rFonts w:eastAsia="Calibri" w:cs="Calibri" w:eastAsiaTheme="minorAscii" w:cstheme="minorAscii"/>
                <w:b w:val="0"/>
                <w:bCs w:val="0"/>
                <w:sz w:val="24"/>
                <w:szCs w:val="24"/>
                <w:lang w:val="cs-CZ"/>
              </w:rPr>
              <w:t>Tým studující IT (kontakty na programátory, zázemí pro vývoj aplik.)</w:t>
            </w:r>
          </w:p>
          <w:p w14:paraId="09E820D8" wp14:textId="7777777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contextualSpacing/>
              <w:rPr>
                <w:b w:val="1"/>
                <w:b/>
                <w:bCs w:val="1"/>
                <w:sz w:val="24"/>
                <w:szCs w:val="24"/>
                <w:lang w:val="cs-CZ"/>
              </w:rPr>
            </w:pPr>
            <w:r w:rsidRPr="2C7EDC82" w:rsidR="2C7EDC82">
              <w:rPr>
                <w:rFonts w:eastAsia="Calibri" w:cs="Calibri" w:eastAsiaTheme="minorAscii" w:cstheme="minorAscii"/>
                <w:b w:val="0"/>
                <w:bCs w:val="0"/>
                <w:sz w:val="24"/>
                <w:szCs w:val="24"/>
                <w:lang w:val="cs-CZ"/>
              </w:rPr>
              <w:t xml:space="preserve">Projekt je vyvíjen za dozoru profesionála (+ další </w:t>
            </w:r>
            <w:r w:rsidRPr="2C7EDC82" w:rsidR="2C7EDC82">
              <w:rPr>
                <w:b w:val="0"/>
                <w:bCs w:val="0"/>
                <w:sz w:val="24"/>
                <w:szCs w:val="24"/>
                <w:lang w:val="cs-CZ"/>
              </w:rPr>
              <w:t>kontakty)</w:t>
            </w:r>
          </w:p>
          <w:p w14:paraId="13911EBF" wp14:textId="7777777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 w:val="false"/>
                <w:bCs w:val="0"/>
                <w:sz w:val="24"/>
                <w:szCs w:val="24"/>
                <w:lang w:val="cs-CZ"/>
              </w:rPr>
            </w:pPr>
            <w:r w:rsidRPr="2C7EDC82" w:rsidR="2C7EDC82">
              <w:rPr>
                <w:rFonts w:eastAsia="Calibri" w:cs="Calibri" w:eastAsiaTheme="minorAscii" w:cstheme="minorAscii"/>
                <w:b w:val="0"/>
                <w:bCs w:val="0"/>
                <w:sz w:val="24"/>
                <w:szCs w:val="24"/>
                <w:lang w:val="cs-CZ"/>
              </w:rPr>
              <w:t>Menší, mladý, mobilní, nadšený tým vysokoškoláků</w:t>
            </w:r>
          </w:p>
          <w:p w14:paraId="302ADB02" wp14:textId="7777777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 w:val="false"/>
                <w:bCs w:val="0"/>
                <w:sz w:val="24"/>
                <w:szCs w:val="24"/>
                <w:lang w:val="cs-CZ"/>
              </w:rPr>
            </w:pPr>
            <w:r w:rsidRPr="2C7EDC82" w:rsidR="2C7EDC82">
              <w:rPr>
                <w:rFonts w:eastAsia="Calibri" w:cs="Calibri" w:eastAsiaTheme="minorAscii" w:cstheme="minorAscii"/>
                <w:b w:val="0"/>
                <w:bCs w:val="0"/>
                <w:sz w:val="24"/>
                <w:szCs w:val="24"/>
                <w:lang w:val="cs-CZ"/>
              </w:rPr>
              <w:t>Chuť pomáhat lidem a restauracím</w:t>
            </w:r>
          </w:p>
          <w:p w14:paraId="5DAB6C7B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eastAsia="Calibri" w:cs="Calibri" w:asciiTheme="minorAscii" w:hAnsiTheme="minorAscii" w:eastAsiaTheme="minorAscii" w:cstheme="minorAscii"/>
                <w:b w:val="false"/>
                <w:b w:val="false"/>
                <w:bCs w:val="false"/>
                <w:sz w:val="24"/>
                <w:szCs w:val="24"/>
                <w:lang w:val="cs-CZ"/>
              </w:rPr>
            </w:pPr>
            <w:r>
              <w:rPr>
                <w:rFonts w:eastAsia="Calibri" w:cs="Calibri" w:eastAsiaTheme="minorAscii" w:cstheme="minorAscii"/>
                <w:b w:val="false"/>
                <w:bCs w:val="false"/>
                <w:sz w:val="24"/>
                <w:szCs w:val="24"/>
                <w:lang w:val="cs-CZ"/>
              </w:rPr>
            </w:r>
          </w:p>
        </w:tc>
        <w:tc>
          <w:tcPr>
            <w:tcW w:w="4619" w:type="dxa"/>
            <w:tcBorders/>
            <w:tcMar/>
          </w:tcPr>
          <w:p w14:paraId="02EB378F" wp14:textId="77777777">
            <w:pPr>
              <w:pStyle w:val="Normal"/>
              <w:spacing w:before="0" w:after="0" w:line="240" w:lineRule="auto"/>
              <w:rPr>
                <w:b/>
                <w:b/>
                <w:bCs/>
                <w:sz w:val="24"/>
                <w:szCs w:val="24"/>
                <w:lang w:val="cs-CZ"/>
              </w:rPr>
            </w:pPr>
            <w:r>
              <w:rPr>
                <w:b/>
                <w:bCs/>
                <w:sz w:val="24"/>
                <w:szCs w:val="24"/>
                <w:lang w:val="cs-CZ"/>
              </w:rPr>
            </w:r>
          </w:p>
          <w:p w14:paraId="633104FC" wp14:textId="7777777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contextualSpacing/>
              <w:rPr>
                <w:b w:val="0"/>
                <w:b w:val="false"/>
                <w:bCs w:val="0"/>
                <w:sz w:val="24"/>
                <w:szCs w:val="24"/>
                <w:lang w:val="cs-CZ"/>
              </w:rPr>
            </w:pPr>
            <w:r w:rsidRPr="2C7EDC82" w:rsidR="2C7EDC82">
              <w:rPr>
                <w:b w:val="0"/>
                <w:bCs w:val="0"/>
                <w:sz w:val="24"/>
                <w:szCs w:val="24"/>
                <w:lang w:val="cs-CZ"/>
              </w:rPr>
              <w:t>Málo zkušeností s projektovým řízením</w:t>
            </w:r>
          </w:p>
          <w:p w14:paraId="07E17A8D" wp14:textId="7777777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contextualSpacing/>
              <w:rPr>
                <w:b w:val="0"/>
                <w:b w:val="false"/>
                <w:bCs w:val="0"/>
                <w:sz w:val="24"/>
                <w:szCs w:val="24"/>
                <w:lang w:val="cs-CZ"/>
              </w:rPr>
            </w:pPr>
            <w:r w:rsidRPr="2C7EDC82" w:rsidR="2C7EDC82">
              <w:rPr>
                <w:b w:val="0"/>
                <w:bCs w:val="0"/>
                <w:sz w:val="24"/>
                <w:szCs w:val="24"/>
                <w:lang w:val="cs-CZ"/>
              </w:rPr>
              <w:t>Nezkušenost na trhu</w:t>
            </w:r>
          </w:p>
          <w:p w:rsidR="05D541C1" w:rsidP="2C7EDC82" w:rsidRDefault="05D541C1" w14:paraId="1B8FC813" w14:textId="16D8DF1A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  <w:lang w:val="cs-CZ"/>
              </w:rPr>
            </w:pPr>
            <w:r w:rsidRPr="2C7EDC82" w:rsidR="05D541C1">
              <w:rPr>
                <w:b w:val="0"/>
                <w:bCs w:val="0"/>
                <w:sz w:val="24"/>
                <w:szCs w:val="24"/>
                <w:lang w:val="cs-CZ"/>
              </w:rPr>
              <w:t>Studenti, přehlceni nabídkami firem táhnoucí je k ukončení studia, chtějí odměnu za odvedenou práci</w:t>
            </w:r>
          </w:p>
          <w:p w14:paraId="6A05A809" wp14:textId="77777777">
            <w:pPr>
              <w:pStyle w:val="ListParagraph"/>
              <w:numPr>
                <w:ilvl w:val="0"/>
                <w:numId w:val="0"/>
              </w:numPr>
              <w:spacing w:before="0" w:after="0" w:line="240" w:lineRule="auto"/>
              <w:ind w:left="1440" w:hanging="0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false"/>
                <w:b w:val="false"/>
                <w:bCs w:val="false"/>
                <w:sz w:val="24"/>
                <w:szCs w:val="24"/>
                <w:lang w:val="cs-CZ"/>
              </w:rPr>
            </w:pPr>
            <w:r>
              <w:rPr/>
            </w:r>
          </w:p>
          <w:p w14:paraId="5A39BBE3" wp14:textId="77777777">
            <w:pPr>
              <w:pStyle w:val="Normal"/>
              <w:spacing w:before="0" w:after="0" w:line="240" w:lineRule="auto"/>
              <w:ind w:left="0" w:hanging="0"/>
              <w:rPr>
                <w:b w:val="false"/>
                <w:b w:val="false"/>
                <w:bCs w:val="false"/>
                <w:sz w:val="24"/>
                <w:szCs w:val="24"/>
                <w:lang w:val="cs-CZ"/>
              </w:rPr>
            </w:pPr>
            <w:r>
              <w:rPr>
                <w:b w:val="false"/>
                <w:bCs w:val="false"/>
                <w:sz w:val="24"/>
                <w:szCs w:val="24"/>
                <w:lang w:val="cs-CZ"/>
              </w:rPr>
            </w:r>
          </w:p>
        </w:tc>
      </w:tr>
      <w:tr xmlns:wp14="http://schemas.microsoft.com/office/word/2010/wordml" w:rsidTr="2C7EDC82" w14:paraId="1B584E25" wp14:textId="77777777">
        <w:trPr>
          <w:trHeight w:val="360" w:hRule="atLeast"/>
        </w:trPr>
        <w:tc>
          <w:tcPr>
            <w:tcW w:w="4860" w:type="dxa"/>
            <w:tcBorders/>
            <w:shd w:val="clear" w:color="auto" w:fill="9CC2E5" w:themeFill="accent5" w:themeFillTint="99"/>
            <w:tcMar/>
          </w:tcPr>
          <w:p w14:paraId="3E691757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bCs/>
                <w:sz w:val="24"/>
                <w:szCs w:val="24"/>
                <w:lang w:val="cs-CZ"/>
              </w:rPr>
            </w:pPr>
            <w:r>
              <w:rPr>
                <w:b/>
                <w:bCs/>
                <w:sz w:val="24"/>
                <w:szCs w:val="24"/>
                <w:lang w:val="cs-CZ"/>
              </w:rPr>
              <w:t>Příležitosti</w:t>
            </w:r>
          </w:p>
        </w:tc>
        <w:tc>
          <w:tcPr>
            <w:tcW w:w="4619" w:type="dxa"/>
            <w:tcBorders/>
            <w:shd w:val="clear" w:color="auto" w:fill="9CC2E5" w:themeFill="accent5" w:themeFillTint="99"/>
            <w:tcMar/>
          </w:tcPr>
          <w:p w14:paraId="08C8DC10" wp14:textId="77777777">
            <w:pPr>
              <w:pStyle w:val="Normal"/>
              <w:spacing w:before="0" w:after="0" w:line="240" w:lineRule="auto"/>
              <w:jc w:val="center"/>
              <w:rPr>
                <w:b/>
                <w:b/>
                <w:bCs/>
                <w:sz w:val="24"/>
                <w:szCs w:val="24"/>
                <w:lang w:val="cs-CZ"/>
              </w:rPr>
            </w:pPr>
            <w:r>
              <w:rPr>
                <w:b/>
                <w:bCs/>
                <w:sz w:val="24"/>
                <w:szCs w:val="24"/>
                <w:lang w:val="cs-CZ"/>
              </w:rPr>
              <w:tab/>
            </w:r>
            <w:r>
              <w:rPr>
                <w:b/>
                <w:bCs/>
                <w:sz w:val="24"/>
                <w:szCs w:val="24"/>
                <w:lang w:val="cs-CZ"/>
              </w:rPr>
              <w:t>Rizika</w:t>
            </w:r>
          </w:p>
        </w:tc>
      </w:tr>
      <w:tr xmlns:wp14="http://schemas.microsoft.com/office/word/2010/wordml" w:rsidTr="2C7EDC82" w14:paraId="66B63DED" wp14:textId="77777777">
        <w:trPr>
          <w:trHeight w:val="2865" w:hRule="atLeast"/>
        </w:trPr>
        <w:tc>
          <w:tcPr>
            <w:tcW w:w="4860" w:type="dxa"/>
            <w:tcBorders/>
            <w:tcMar/>
          </w:tcPr>
          <w:p w14:paraId="41C8F396" wp14:textId="77777777">
            <w:pPr>
              <w:pStyle w:val="Normal"/>
              <w:spacing w:before="0" w:after="0" w:line="240" w:lineRule="auto"/>
              <w:rPr>
                <w:lang w:val="cs-CZ"/>
              </w:rPr>
            </w:pPr>
            <w:r>
              <w:rPr>
                <w:lang w:val="cs-CZ"/>
              </w:rPr>
            </w:r>
          </w:p>
          <w:p w14:paraId="17CDE891" wp14:textId="77777777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false"/>
                <w:b w:val="false"/>
                <w:bCs w:val="false"/>
                <w:sz w:val="24"/>
                <w:szCs w:val="24"/>
                <w:lang w:val="cs-CZ"/>
              </w:rPr>
            </w:pPr>
            <w:r>
              <w:rPr>
                <w:rFonts w:eastAsia="Calibri" w:cs="Calibri" w:eastAsiaTheme="minorAscii" w:cstheme="minorAscii"/>
                <w:b w:val="false"/>
                <w:bCs w:val="false"/>
                <w:sz w:val="24"/>
                <w:szCs w:val="24"/>
                <w:lang w:val="cs-CZ"/>
              </w:rPr>
              <w:t>Dobrá doba pro začínaní online služby –</w:t>
            </w:r>
            <w:r>
              <w:rPr>
                <w:rFonts w:eastAsia="Calibri" w:cs="Calibri" w:eastAsiaTheme="minorAscii" w:cstheme="minorAscii"/>
                <w:b w:val="false"/>
                <w:bCs w:val="false"/>
                <w:sz w:val="24"/>
                <w:szCs w:val="24"/>
                <w:lang w:val="cs-CZ"/>
              </w:rPr>
              <w:t xml:space="preserve"> projekt zaceluje vzniklou díru v dig. službách</w:t>
            </w:r>
          </w:p>
          <w:p w14:paraId="6C1B77B7" wp14:textId="3616DC30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b w:val="1"/>
                <w:b/>
                <w:bCs w:val="1"/>
                <w:sz w:val="24"/>
                <w:szCs w:val="24"/>
                <w:lang w:val="cs-CZ"/>
              </w:rPr>
            </w:pPr>
            <w:r w:rsidRPr="2C7EDC82" w:rsidR="2C7EDC82">
              <w:rPr>
                <w:rFonts w:eastAsia="Calibri" w:cs="Calibri" w:eastAsiaTheme="minorAscii" w:cstheme="minorAscii"/>
                <w:b w:val="0"/>
                <w:bCs w:val="0"/>
                <w:sz w:val="24"/>
                <w:szCs w:val="24"/>
                <w:lang w:val="cs-CZ"/>
              </w:rPr>
              <w:t>Neexistence konkurenční aplikace cílící na výdej a TO-GO</w:t>
            </w:r>
          </w:p>
          <w:p w14:paraId="0145CB7F" wp14:textId="7777777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0" w:after="0" w:afterAutospacing="0" w:line="259" w:lineRule="auto"/>
              <w:ind w:left="720" w:right="0" w:hanging="360"/>
              <w:contextualSpacing/>
              <w:jc w:val="left"/>
              <w:rPr>
                <w:sz w:val="24"/>
                <w:szCs w:val="24"/>
                <w:lang w:val="cs-CZ"/>
              </w:rPr>
            </w:pPr>
            <w:r>
              <w:rPr>
                <w:rFonts w:eastAsia="Calibri" w:cs="Calibri" w:eastAsiaTheme="minorAscii" w:cstheme="minorAscii"/>
                <w:sz w:val="24"/>
                <w:szCs w:val="24"/>
                <w:lang w:val="cs-CZ"/>
              </w:rPr>
              <w:t>Lidé jsou zvyklí více používat digitální technologie k vyhledávání jídla</w:t>
            </w:r>
          </w:p>
          <w:p w:rsidP="2C7EDC82" w14:paraId="7D76C315" wp14:textId="6A54E22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contextualSpacing/>
              <w:jc w:val="left"/>
              <w:rPr>
                <w:sz w:val="24"/>
                <w:szCs w:val="24"/>
                <w:lang w:val="cs-CZ"/>
              </w:rPr>
            </w:pPr>
            <w:r w:rsidRPr="2C7EDC82" w:rsidR="2C7EDC82">
              <w:rPr>
                <w:rFonts w:eastAsia="Calibri" w:cs="Calibri" w:eastAsiaTheme="minorAscii" w:cstheme="minorAscii"/>
                <w:sz w:val="24"/>
                <w:szCs w:val="24"/>
                <w:lang w:val="cs-CZ"/>
              </w:rPr>
              <w:t>Potenciál s</w:t>
            </w:r>
            <w:r w:rsidRPr="2C7EDC82" w:rsidR="2C7EDC82">
              <w:rPr>
                <w:rFonts w:eastAsia="Calibri" w:cs="Calibri" w:eastAsiaTheme="minorAscii" w:cstheme="minorAscii"/>
                <w:sz w:val="24"/>
                <w:szCs w:val="24"/>
                <w:lang w:val="cs-CZ"/>
              </w:rPr>
              <w:t>polupráce s mapy.cz, Lubošem Kastnerem, TripAdvisor...</w:t>
            </w:r>
          </w:p>
          <w:p w14:paraId="72A3D3EC" wp14:textId="77777777">
            <w:pPr>
              <w:pStyle w:val="ListParagraph"/>
              <w:bidi w:val="0"/>
              <w:spacing w:before="0" w:beforeAutospacing="0" w:after="0" w:afterAutospacing="0" w:line="259" w:lineRule="auto"/>
              <w:ind w:right="0" w:hanging="0"/>
              <w:contextualSpacing/>
              <w:jc w:val="left"/>
              <w:rPr/>
            </w:pPr>
            <w:r>
              <w:rPr/>
            </w:r>
          </w:p>
          <w:p w14:paraId="0D0B940D" wp14:textId="77777777">
            <w:pPr>
              <w:pStyle w:val="Normal"/>
              <w:spacing w:before="0"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cs-CZ"/>
              </w:rPr>
            </w:pPr>
            <w:r>
              <w:rPr>
                <w:rFonts w:eastAsia="Calibri" w:cs="Calibri" w:eastAsiaTheme="minorAscii" w:cstheme="minorAscii"/>
                <w:sz w:val="22"/>
                <w:szCs w:val="22"/>
                <w:lang w:val="cs-CZ"/>
              </w:rPr>
            </w:r>
          </w:p>
        </w:tc>
        <w:tc>
          <w:tcPr>
            <w:tcW w:w="4619" w:type="dxa"/>
            <w:tcBorders/>
            <w:tcMar/>
          </w:tcPr>
          <w:p w14:paraId="0E27B00A" wp14:textId="77777777">
            <w:pPr>
              <w:pStyle w:val="Normal"/>
              <w:spacing w:before="0" w:after="0" w:line="240" w:lineRule="auto"/>
              <w:rPr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</w:r>
          </w:p>
          <w:p w14:paraId="361822B7" wp14:textId="7777777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0" w:after="0" w:afterAutospacing="0" w:line="259" w:lineRule="auto"/>
              <w:ind w:left="720" w:right="0" w:hanging="36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cs-CZ"/>
              </w:rPr>
            </w:pPr>
            <w:r>
              <w:rPr>
                <w:sz w:val="24"/>
                <w:szCs w:val="24"/>
                <w:lang w:val="cs-CZ"/>
              </w:rPr>
              <w:t>Preference lidí dovážky jídla (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Tint="ff" w:themeShade="ff"/>
                <w:sz w:val="24"/>
                <w:szCs w:val="24"/>
                <w:lang w:val="cs-CZ"/>
              </w:rPr>
              <w:t>Bolt Food, Dáme jídlo)</w:t>
            </w:r>
          </w:p>
          <w:p w:rsidP="2C7EDC82" w14:paraId="22D4891F" wp14:textId="3E7D52FA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cs-CZ"/>
              </w:rPr>
            </w:pPr>
            <w:r w:rsidRPr="2C7EDC82" w:rsidR="2C7EDC82">
              <w:rPr>
                <w:rFonts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cs-CZ"/>
              </w:rPr>
              <w:t>preference konkurenčních aplikací</w:t>
            </w:r>
          </w:p>
          <w:p w:rsidP="2C7EDC82" w14:paraId="60061E4C" wp14:textId="067CF8A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contextualSpacing/>
              <w:jc w:val="left"/>
              <w:rPr>
                <w:sz w:val="24"/>
                <w:szCs w:val="24"/>
                <w:lang w:val="cs-CZ"/>
              </w:rPr>
            </w:pPr>
            <w:r w:rsidRPr="2C7EDC82" w:rsidR="2C7EDC82">
              <w:rPr>
                <w:sz w:val="24"/>
                <w:szCs w:val="24"/>
                <w:lang w:val="cs-CZ"/>
              </w:rPr>
              <w:t xml:space="preserve">Po konci </w:t>
            </w:r>
            <w:proofErr w:type="spellStart"/>
            <w:r w:rsidRPr="2C7EDC82" w:rsidR="2C7EDC82">
              <w:rPr>
                <w:sz w:val="24"/>
                <w:szCs w:val="24"/>
                <w:lang w:val="cs-CZ"/>
              </w:rPr>
              <w:t>COVIDu</w:t>
            </w:r>
            <w:proofErr w:type="spellEnd"/>
            <w:r w:rsidRPr="2C7EDC82" w:rsidR="2C7EDC82">
              <w:rPr>
                <w:sz w:val="24"/>
                <w:szCs w:val="24"/>
                <w:lang w:val="cs-CZ"/>
              </w:rPr>
              <w:t xml:space="preserve"> </w:t>
            </w:r>
            <w:r w:rsidRPr="2C7EDC82" w:rsidR="2C7EDC82">
              <w:rPr>
                <w:sz w:val="24"/>
                <w:szCs w:val="24"/>
                <w:lang w:val="cs-CZ"/>
              </w:rPr>
              <w:t>nemusí být</w:t>
            </w:r>
            <w:r w:rsidRPr="2C7EDC82" w:rsidR="2C7EDC82">
              <w:rPr>
                <w:sz w:val="24"/>
                <w:szCs w:val="24"/>
                <w:lang w:val="cs-CZ"/>
              </w:rPr>
              <w:t xml:space="preserve"> o aplikaci zájem z důvodu zavření výdejních oken</w:t>
            </w:r>
          </w:p>
        </w:tc>
      </w:tr>
    </w:tbl>
    <w:p xmlns:wp14="http://schemas.microsoft.com/office/word/2010/wordml" w14:paraId="44EAFD9C" wp14:textId="77777777">
      <w:pPr>
        <w:pStyle w:val="Normal"/>
        <w:spacing w:before="0" w:after="160"/>
        <w:rPr>
          <w:lang w:val="cs-CZ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119"/>
      <w:gridCol w:w="3120"/>
      <w:gridCol w:w="3120"/>
    </w:tblGrid>
    <w:tr xmlns:wp14="http://schemas.microsoft.com/office/word/2010/wordml" w14:paraId="53128261" wp14:textId="77777777">
      <w:trPr/>
      <w:tc>
        <w:tcPr>
          <w:tcW w:w="3119" w:type="dxa"/>
          <w:tcBorders/>
        </w:tcPr>
        <w:p w14:paraId="62486C05" wp14:textId="77777777"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 w14:paraId="4101652C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 w14:paraId="4B99056E" wp14:textId="77777777"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1299C43A" wp14:textId="77777777"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firstRow="1" w:lastRow="0" w:firstColumn="1" w:lastColumn="0" w:noHBand="1" w:noVBand="1"/>
    </w:tblPr>
    <w:tblGrid>
      <w:gridCol w:w="3119"/>
      <w:gridCol w:w="3120"/>
      <w:gridCol w:w="3120"/>
    </w:tblGrid>
    <w:tr xmlns:wp14="http://schemas.microsoft.com/office/word/2010/wordml" w14:paraId="4B94D5A5" wp14:textId="77777777">
      <w:trPr/>
      <w:tc>
        <w:tcPr>
          <w:tcW w:w="3119" w:type="dxa"/>
          <w:tcBorders/>
        </w:tcPr>
        <w:p w14:paraId="3DEEC669" wp14:textId="77777777"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 w14:paraId="3656B9AB" wp14:textId="77777777"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 w14:paraId="45FB0818" wp14:textId="77777777"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 xmlns:wp14="http://schemas.microsoft.com/office/word/2010/wordml" w14:paraId="049F31CB" wp14:textId="77777777"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26723C06"/>
  <w15:docId w15:val="{02C9ED28-ED08-4AF9-AD00-5E432289DC36}"/>
  <w:rsids>
    <w:rsidRoot w:val="05D541C1"/>
    <w:rsid w:val="05D541C1"/>
    <w:rsid w:val="253CEDEE"/>
    <w:rsid w:val="2A4A0E7B"/>
    <w:rsid w:val="2C7EDC82"/>
    <w:rsid w:val="434FF755"/>
    <w:rsid w:val="58D05ED9"/>
    <w:rsid w:val="58D05ED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 w:line="240" w:lineRule="auto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Relationship Type="http://schemas.openxmlformats.org/officeDocument/2006/relationships/customXml" Target="../customXml/item2.xml" Id="rId9" /><Relationship Type="http://schemas.openxmlformats.org/officeDocument/2006/relationships/customXml" Target="../customXml/item3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A00EC9D3C24408EDC9481BDE76535" ma:contentTypeVersion="6" ma:contentTypeDescription="Create a new document." ma:contentTypeScope="" ma:versionID="d0e93e741dbee57337fb3889ae08052c">
  <xsd:schema xmlns:xsd="http://www.w3.org/2001/XMLSchema" xmlns:xs="http://www.w3.org/2001/XMLSchema" xmlns:p="http://schemas.microsoft.com/office/2006/metadata/properties" xmlns:ns2="1dc69721-6cdc-4933-808f-2dbac72b9864" targetNamespace="http://schemas.microsoft.com/office/2006/metadata/properties" ma:root="true" ma:fieldsID="e1cec527dbe3e721f25e08259b589146" ns2:_="">
    <xsd:import namespace="1dc69721-6cdc-4933-808f-2dbac72b98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69721-6cdc-4933-808f-2dbac72b9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769862-FCD9-4409-885A-FDDA17CB7A91}"/>
</file>

<file path=customXml/itemProps2.xml><?xml version="1.0" encoding="utf-8"?>
<ds:datastoreItem xmlns:ds="http://schemas.openxmlformats.org/officeDocument/2006/customXml" ds:itemID="{BE509312-1230-4CF1-B171-1F25E052E9E8}"/>
</file>

<file path=customXml/itemProps3.xml><?xml version="1.0" encoding="utf-8"?>
<ds:datastoreItem xmlns:ds="http://schemas.openxmlformats.org/officeDocument/2006/customXml" ds:itemID="{C2670152-EAE0-4C8E-B283-3D53B82D81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Khudaiberdiev, Bekbolot</dc:creator>
  <dc:description/>
  <lastModifiedBy>Charbulak, Jakub Dorian</lastModifiedBy>
  <revision>2</revision>
  <dcterms:created xsi:type="dcterms:W3CDTF">2021-03-05T17:18:57.0000000Z</dcterms:created>
  <dcterms:modified xsi:type="dcterms:W3CDTF">2021-06-27T18:43:50.2099727Z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0x0101006EEA00EC9D3C24408EDC9481BDE76535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