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4B099" w14:textId="38BAC1D7" w:rsidR="004967D9" w:rsidRPr="00A54BAB" w:rsidRDefault="00A54BAB" w:rsidP="00A54BAB">
      <w:pPr>
        <w:pStyle w:val="Ttulo1"/>
        <w:rPr>
          <w:lang w:val="es-CO"/>
        </w:rPr>
      </w:pPr>
      <w:bookmarkStart w:id="0" w:name="Xb551aa1cd7c025db0acc788d52ea0d4dcc9aa54"/>
      <w:r w:rsidRPr="00A54BAB">
        <w:rPr>
          <w:lang w:val="es-CO"/>
        </w:rPr>
        <w:t>Casos de Uso Funcionales – Voicebot de Gestión de Cobranza</w:t>
      </w:r>
    </w:p>
    <w:p w14:paraId="63379540" w14:textId="77777777" w:rsidR="004967D9" w:rsidRDefault="00A54BAB">
      <w:r>
        <w:pict w14:anchorId="75B455B0">
          <v:rect id="_x0000_i1025" style="width:0;height:1.5pt" o:hralign="center" o:hrstd="t" o:hr="t"/>
        </w:pict>
      </w:r>
    </w:p>
    <w:p w14:paraId="6665B6E0" w14:textId="77777777" w:rsidR="004967D9" w:rsidRPr="00A54BAB" w:rsidRDefault="00A54BAB">
      <w:pPr>
        <w:pStyle w:val="Ttulo2"/>
        <w:rPr>
          <w:lang w:val="es-CO"/>
        </w:rPr>
      </w:pPr>
      <w:bookmarkStart w:id="1" w:name="Xcd718c373aa8d41515f5a90dc18431341db203b"/>
      <w:r w:rsidRPr="00A54BAB">
        <w:rPr>
          <w:lang w:val="es-CO"/>
        </w:rPr>
        <w:t>UC-</w:t>
      </w:r>
      <w:r w:rsidRPr="00A54BAB">
        <w:rPr>
          <w:lang w:val="es-CO"/>
        </w:rPr>
        <w:t>01 – Identificación y validación del cliente</w:t>
      </w:r>
    </w:p>
    <w:p w14:paraId="6725AE87" w14:textId="77777777" w:rsidR="004967D9" w:rsidRPr="00A54BAB" w:rsidRDefault="00A54BAB">
      <w:pPr>
        <w:pStyle w:val="FirstParagraph"/>
        <w:rPr>
          <w:lang w:val="es-CO"/>
        </w:rPr>
      </w:pPr>
      <w:r w:rsidRPr="00A54BAB">
        <w:rPr>
          <w:b/>
          <w:bCs/>
          <w:lang w:val="es-CO"/>
        </w:rPr>
        <w:t>Objetivo:</w:t>
      </w:r>
      <w:r w:rsidRPr="00A54BAB">
        <w:rPr>
          <w:lang w:val="es-CO"/>
        </w:rPr>
        <w:t xml:space="preserve"> Confirmar que el contacto corresponde al titular antes de gestionar información de cobranza.</w:t>
      </w:r>
    </w:p>
    <w:p w14:paraId="2BA55440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Actor principal:</w:t>
      </w:r>
      <w:r w:rsidRPr="00A54BAB">
        <w:rPr>
          <w:lang w:val="es-CO"/>
        </w:rPr>
        <w:t xml:space="preserve"> Cliente</w:t>
      </w:r>
    </w:p>
    <w:p w14:paraId="009DE19D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Precondiciones:</w:t>
      </w:r>
      <w:r w:rsidRPr="00A54BAB">
        <w:rPr>
          <w:lang w:val="es-CO"/>
        </w:rPr>
        <w:t xml:space="preserve"> - Registro cargado correctamente desde el banco. - Número telefónic</w:t>
      </w:r>
      <w:r w:rsidRPr="00A54BAB">
        <w:rPr>
          <w:lang w:val="es-CO"/>
        </w:rPr>
        <w:t>o válido.</w:t>
      </w:r>
    </w:p>
    <w:p w14:paraId="43E4E6A7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Flujo principal:</w:t>
      </w:r>
      <w:r w:rsidRPr="00A54BAB">
        <w:rPr>
          <w:lang w:val="es-CO"/>
        </w:rPr>
        <w:t xml:space="preserve"> 1. El Voicebot inicia la llamada y se presenta. 2. Solicita validación mínima (ej. último dígito del documento o confirmación de nombre). 3. Valida respuesta contra los datos recibidos. 4. Continúa con la gestión de cobranza.</w:t>
      </w:r>
    </w:p>
    <w:p w14:paraId="3F716B5D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Reg</w:t>
      </w:r>
      <w:r w:rsidRPr="00A54BAB">
        <w:rPr>
          <w:b/>
          <w:bCs/>
          <w:lang w:val="es-CO"/>
        </w:rPr>
        <w:t>las de negocio:</w:t>
      </w:r>
      <w:r w:rsidRPr="00A54BAB">
        <w:rPr>
          <w:lang w:val="es-CO"/>
        </w:rPr>
        <w:t xml:space="preserve"> - No verbalizar número completo de documento ni de obligación. - Máximo 2 intentos de validación.</w:t>
      </w:r>
    </w:p>
    <w:p w14:paraId="7D3093CA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Resultado esperado:</w:t>
      </w:r>
      <w:r w:rsidRPr="00A54BAB">
        <w:rPr>
          <w:lang w:val="es-CO"/>
        </w:rPr>
        <w:t xml:space="preserve"> Cliente validado o llamada finalizada por no validación.</w:t>
      </w:r>
    </w:p>
    <w:p w14:paraId="4BA2B7C0" w14:textId="77777777" w:rsidR="004967D9" w:rsidRDefault="00A54BAB">
      <w:r>
        <w:pict w14:anchorId="22483335">
          <v:rect id="_x0000_i1026" style="width:0;height:1.5pt" o:hralign="center" o:hrstd="t" o:hr="t"/>
        </w:pict>
      </w:r>
    </w:p>
    <w:p w14:paraId="3C7014E5" w14:textId="77777777" w:rsidR="004967D9" w:rsidRPr="00A54BAB" w:rsidRDefault="00A54BAB">
      <w:pPr>
        <w:pStyle w:val="Ttulo2"/>
        <w:rPr>
          <w:lang w:val="es-CO"/>
        </w:rPr>
      </w:pPr>
      <w:bookmarkStart w:id="2" w:name="Xf2e54e948adb8cf6fe95adf9b4f03bb6f94a4a8"/>
      <w:bookmarkEnd w:id="1"/>
      <w:r w:rsidRPr="00A54BAB">
        <w:rPr>
          <w:lang w:val="es-CO"/>
        </w:rPr>
        <w:t>UC-02 – Priorización multiproducto (Cabeza de mora)</w:t>
      </w:r>
    </w:p>
    <w:p w14:paraId="32DE6E5B" w14:textId="77777777" w:rsidR="004967D9" w:rsidRPr="00A54BAB" w:rsidRDefault="00A54BAB">
      <w:pPr>
        <w:pStyle w:val="FirstParagraph"/>
        <w:rPr>
          <w:lang w:val="es-CO"/>
        </w:rPr>
      </w:pPr>
      <w:r w:rsidRPr="00A54BAB">
        <w:rPr>
          <w:b/>
          <w:bCs/>
          <w:lang w:val="es-CO"/>
        </w:rPr>
        <w:t>Objetivo:</w:t>
      </w:r>
      <w:r w:rsidRPr="00A54BAB">
        <w:rPr>
          <w:lang w:val="es-CO"/>
        </w:rPr>
        <w:t xml:space="preserve"> D</w:t>
      </w:r>
      <w:r w:rsidRPr="00A54BAB">
        <w:rPr>
          <w:lang w:val="es-CO"/>
        </w:rPr>
        <w:t>eterminar el producto prioritario cuando el cliente tiene múltiples obligaciones.</w:t>
      </w:r>
    </w:p>
    <w:p w14:paraId="1A3C78BF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Actor principal:</w:t>
      </w:r>
      <w:r w:rsidRPr="00A54BAB">
        <w:rPr>
          <w:lang w:val="es-CO"/>
        </w:rPr>
        <w:t xml:space="preserve"> Voicebot</w:t>
      </w:r>
    </w:p>
    <w:p w14:paraId="1CF0E924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Precondiciones:</w:t>
      </w:r>
      <w:r w:rsidRPr="00A54BAB">
        <w:rPr>
          <w:lang w:val="es-CO"/>
        </w:rPr>
        <w:t xml:space="preserve"> - Cliente con uno o más productos asignados.</w:t>
      </w:r>
    </w:p>
    <w:p w14:paraId="612CD4EE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Flujo principal:</w:t>
      </w:r>
      <w:r w:rsidRPr="00A54BAB">
        <w:rPr>
          <w:lang w:val="es-CO"/>
        </w:rPr>
        <w:t xml:space="preserve"> 1. El Voicebot identifica todos los productos del cliente. 2. Calcula </w:t>
      </w:r>
      <w:r w:rsidRPr="00A54BAB">
        <w:rPr>
          <w:lang w:val="es-CO"/>
        </w:rPr>
        <w:t>la cabeza de mora (mayor valor o días de mora). 3. Selecciona el producto prioritario. 4. Inicia gestión sobre dicho producto.</w:t>
      </w:r>
    </w:p>
    <w:p w14:paraId="0FF199E9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Reglas de negocio:</w:t>
      </w:r>
      <w:r w:rsidRPr="00A54BAB">
        <w:rPr>
          <w:lang w:val="es-CO"/>
        </w:rPr>
        <w:t xml:space="preserve"> - La contención se mide por cliente, no por producto. - Si no se normaliza la cabeza de mora, la gestión se co</w:t>
      </w:r>
      <w:r w:rsidRPr="00A54BAB">
        <w:rPr>
          <w:lang w:val="es-CO"/>
        </w:rPr>
        <w:t>nsidera fallida.</w:t>
      </w:r>
    </w:p>
    <w:p w14:paraId="42AA4541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Resultado esperado:</w:t>
      </w:r>
      <w:r w:rsidRPr="00A54BAB">
        <w:rPr>
          <w:lang w:val="es-CO"/>
        </w:rPr>
        <w:t xml:space="preserve"> Producto prioritario definido correctamente.</w:t>
      </w:r>
    </w:p>
    <w:p w14:paraId="192F9EA4" w14:textId="77777777" w:rsidR="004967D9" w:rsidRDefault="00A54BAB">
      <w:r>
        <w:pict w14:anchorId="46E12BE1">
          <v:rect id="_x0000_i1027" style="width:0;height:1.5pt" o:hralign="center" o:hrstd="t" o:hr="t"/>
        </w:pict>
      </w:r>
    </w:p>
    <w:p w14:paraId="52E5ACC1" w14:textId="77777777" w:rsidR="004967D9" w:rsidRPr="00A54BAB" w:rsidRDefault="00A54BAB">
      <w:pPr>
        <w:pStyle w:val="Ttulo2"/>
        <w:rPr>
          <w:lang w:val="es-CO"/>
        </w:rPr>
      </w:pPr>
      <w:bookmarkStart w:id="3" w:name="uc-03-detección-de-campaña-especial"/>
      <w:bookmarkEnd w:id="2"/>
      <w:r w:rsidRPr="00A54BAB">
        <w:rPr>
          <w:lang w:val="es-CO"/>
        </w:rPr>
        <w:lastRenderedPageBreak/>
        <w:t>UC-03 – Detección de campaña especial</w:t>
      </w:r>
    </w:p>
    <w:p w14:paraId="50214446" w14:textId="77777777" w:rsidR="004967D9" w:rsidRPr="00A54BAB" w:rsidRDefault="00A54BAB">
      <w:pPr>
        <w:pStyle w:val="FirstParagraph"/>
        <w:rPr>
          <w:lang w:val="es-CO"/>
        </w:rPr>
      </w:pPr>
      <w:r w:rsidRPr="00A54BAB">
        <w:rPr>
          <w:b/>
          <w:bCs/>
          <w:lang w:val="es-CO"/>
        </w:rPr>
        <w:t>Objetivo:</w:t>
      </w:r>
      <w:r w:rsidRPr="00A54BAB">
        <w:rPr>
          <w:lang w:val="es-CO"/>
        </w:rPr>
        <w:t xml:space="preserve"> Ofertar campañas especiales cuando el cliente califica.</w:t>
      </w:r>
    </w:p>
    <w:p w14:paraId="27451B4E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Actor principal:</w:t>
      </w:r>
      <w:r w:rsidRPr="00A54BAB">
        <w:rPr>
          <w:lang w:val="es-CO"/>
        </w:rPr>
        <w:t xml:space="preserve"> Voicebot</w:t>
      </w:r>
    </w:p>
    <w:p w14:paraId="21354C11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Precondiciones:</w:t>
      </w:r>
      <w:r w:rsidRPr="00A54BAB">
        <w:rPr>
          <w:lang w:val="es-CO"/>
        </w:rPr>
        <w:t xml:space="preserve"> - Campo “pop up campaña” i</w:t>
      </w:r>
      <w:r w:rsidRPr="00A54BAB">
        <w:rPr>
          <w:lang w:val="es-CO"/>
        </w:rPr>
        <w:t>nformado por el banco.</w:t>
      </w:r>
    </w:p>
    <w:p w14:paraId="14B3DBA8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Flujo principal:</w:t>
      </w:r>
      <w:r w:rsidRPr="00A54BAB">
        <w:rPr>
          <w:lang w:val="es-CO"/>
        </w:rPr>
        <w:t xml:space="preserve"> 1. El Voicebot lee el campo “pop up campaña”. 2. Si existe campaña activa, omite reglas base. 3. Presenta la oferta de campaña al cliente.</w:t>
      </w:r>
    </w:p>
    <w:p w14:paraId="52FE6757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Reglas de negocio:</w:t>
      </w:r>
      <w:r w:rsidRPr="00A54BAB">
        <w:rPr>
          <w:lang w:val="es-CO"/>
        </w:rPr>
        <w:t xml:space="preserve"> - El campo de campaña tiene prioridad absoluta (“columna s</w:t>
      </w:r>
      <w:r w:rsidRPr="00A54BAB">
        <w:rPr>
          <w:lang w:val="es-CO"/>
        </w:rPr>
        <w:t>agrada”).</w:t>
      </w:r>
    </w:p>
    <w:p w14:paraId="04CF4E00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Resultado esperado:</w:t>
      </w:r>
      <w:r w:rsidRPr="00A54BAB">
        <w:rPr>
          <w:lang w:val="es-CO"/>
        </w:rPr>
        <w:t xml:space="preserve"> Campaña correctamente ofrecida.</w:t>
      </w:r>
    </w:p>
    <w:p w14:paraId="1FEFFDDD" w14:textId="77777777" w:rsidR="004967D9" w:rsidRDefault="00A54BAB">
      <w:r>
        <w:pict w14:anchorId="475D3659">
          <v:rect id="_x0000_i1028" style="width:0;height:1.5pt" o:hralign="center" o:hrstd="t" o:hr="t"/>
        </w:pict>
      </w:r>
    </w:p>
    <w:p w14:paraId="54EAD309" w14:textId="77777777" w:rsidR="004967D9" w:rsidRPr="00A54BAB" w:rsidRDefault="00A54BAB">
      <w:pPr>
        <w:pStyle w:val="Ttulo2"/>
        <w:rPr>
          <w:lang w:val="es-CO"/>
        </w:rPr>
      </w:pPr>
      <w:bookmarkStart w:id="4" w:name="X3c4ff534138975e5deac2dd6f279e18623f08dd"/>
      <w:bookmarkEnd w:id="3"/>
      <w:r w:rsidRPr="00A54BAB">
        <w:rPr>
          <w:lang w:val="es-CO"/>
        </w:rPr>
        <w:t>UC-04 – Oferta de mecanismo de negociación estándar</w:t>
      </w:r>
    </w:p>
    <w:p w14:paraId="4FAEF29C" w14:textId="77777777" w:rsidR="004967D9" w:rsidRPr="00A54BAB" w:rsidRDefault="00A54BAB">
      <w:pPr>
        <w:pStyle w:val="FirstParagraph"/>
        <w:rPr>
          <w:lang w:val="es-CO"/>
        </w:rPr>
      </w:pPr>
      <w:r w:rsidRPr="00A54BAB">
        <w:rPr>
          <w:b/>
          <w:bCs/>
          <w:lang w:val="es-CO"/>
        </w:rPr>
        <w:t>Objetivo:</w:t>
      </w:r>
      <w:r w:rsidRPr="00A54BAB">
        <w:rPr>
          <w:lang w:val="es-CO"/>
        </w:rPr>
        <w:t xml:space="preserve"> </w:t>
      </w:r>
      <w:r w:rsidRPr="00A54BAB">
        <w:rPr>
          <w:lang w:val="es-CO"/>
        </w:rPr>
        <w:t>Proponer mecanismos de normalización cuando no hay campaña especial.</w:t>
      </w:r>
    </w:p>
    <w:p w14:paraId="059E2B8F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Actor principal:</w:t>
      </w:r>
      <w:r w:rsidRPr="00A54BAB">
        <w:rPr>
          <w:lang w:val="es-CO"/>
        </w:rPr>
        <w:t xml:space="preserve"> Cliente</w:t>
      </w:r>
    </w:p>
    <w:p w14:paraId="1FF9BB1B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Precondiciones:</w:t>
      </w:r>
      <w:r w:rsidRPr="00A54BAB">
        <w:rPr>
          <w:lang w:val="es-CO"/>
        </w:rPr>
        <w:t xml:space="preserve"> - No existe campaña especial activa. - Producto priorizado.</w:t>
      </w:r>
    </w:p>
    <w:p w14:paraId="4A8BD074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Flujo principal:</w:t>
      </w:r>
      <w:r w:rsidRPr="00A54BAB">
        <w:rPr>
          <w:lang w:val="es-CO"/>
        </w:rPr>
        <w:t xml:space="preserve"> 1. El Voicebot evalúa días a fecha de corte. 2. Determina mecanismo p</w:t>
      </w:r>
      <w:r w:rsidRPr="00A54BAB">
        <w:rPr>
          <w:lang w:val="es-CO"/>
        </w:rPr>
        <w:t>ermitido (base o complejo). 3. Presenta la oferta al cliente. 4. Registra aceptación o rechazo.</w:t>
      </w:r>
    </w:p>
    <w:p w14:paraId="70C8BD37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Reglas de negocio:</w:t>
      </w:r>
      <w:r w:rsidRPr="00A54BAB">
        <w:rPr>
          <w:lang w:val="es-CO"/>
        </w:rPr>
        <w:t xml:space="preserve"> - Si faltan ≤3 días para fecha de corte, solo ofrecer mecanismo base. - No ofrecer novación si existe negociación reciente.</w:t>
      </w:r>
    </w:p>
    <w:p w14:paraId="600FE755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Resultado esperad</w:t>
      </w:r>
      <w:r w:rsidRPr="00A54BAB">
        <w:rPr>
          <w:b/>
          <w:bCs/>
          <w:lang w:val="es-CO"/>
        </w:rPr>
        <w:t>o:</w:t>
      </w:r>
      <w:r w:rsidRPr="00A54BAB">
        <w:rPr>
          <w:lang w:val="es-CO"/>
        </w:rPr>
        <w:t xml:space="preserve"> Oferta válida según reglas del banco.</w:t>
      </w:r>
    </w:p>
    <w:p w14:paraId="5D2A8790" w14:textId="77777777" w:rsidR="004967D9" w:rsidRDefault="00A54BAB">
      <w:r>
        <w:pict w14:anchorId="5DFAC57A">
          <v:rect id="_x0000_i1029" style="width:0;height:1.5pt" o:hralign="center" o:hrstd="t" o:hr="t"/>
        </w:pict>
      </w:r>
    </w:p>
    <w:p w14:paraId="439F776E" w14:textId="77777777" w:rsidR="004967D9" w:rsidRPr="00A54BAB" w:rsidRDefault="00A54BAB">
      <w:pPr>
        <w:pStyle w:val="Ttulo2"/>
        <w:rPr>
          <w:lang w:val="es-CO"/>
        </w:rPr>
      </w:pPr>
      <w:bookmarkStart w:id="5" w:name="uc-05-novación-de-obligación"/>
      <w:bookmarkEnd w:id="4"/>
      <w:r w:rsidRPr="00A54BAB">
        <w:rPr>
          <w:lang w:val="es-CO"/>
        </w:rPr>
        <w:t>UC-05 – Novación de obligación</w:t>
      </w:r>
    </w:p>
    <w:p w14:paraId="57B581D0" w14:textId="77777777" w:rsidR="004967D9" w:rsidRPr="00A54BAB" w:rsidRDefault="00A54BAB">
      <w:pPr>
        <w:pStyle w:val="FirstParagraph"/>
        <w:rPr>
          <w:lang w:val="es-CO"/>
        </w:rPr>
      </w:pPr>
      <w:r w:rsidRPr="00A54BAB">
        <w:rPr>
          <w:b/>
          <w:bCs/>
          <w:lang w:val="es-CO"/>
        </w:rPr>
        <w:t>Objetivo:</w:t>
      </w:r>
      <w:r w:rsidRPr="00A54BAB">
        <w:rPr>
          <w:lang w:val="es-CO"/>
        </w:rPr>
        <w:t xml:space="preserve"> Reestructurar la deuda bajo plazos definidos por el banco.</w:t>
      </w:r>
    </w:p>
    <w:p w14:paraId="6941F402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Actor principal:</w:t>
      </w:r>
      <w:r w:rsidRPr="00A54BAB">
        <w:rPr>
          <w:lang w:val="es-CO"/>
        </w:rPr>
        <w:t xml:space="preserve"> Cliente</w:t>
      </w:r>
    </w:p>
    <w:p w14:paraId="223ADCB3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Precondiciones:</w:t>
      </w:r>
      <w:r w:rsidRPr="00A54BAB">
        <w:rPr>
          <w:lang w:val="es-CO"/>
        </w:rPr>
        <w:t xml:space="preserve"> - Cliente elegible para novación.</w:t>
      </w:r>
    </w:p>
    <w:p w14:paraId="47318F0D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Flujo principal:</w:t>
      </w:r>
      <w:r w:rsidRPr="00A54BAB">
        <w:rPr>
          <w:lang w:val="es-CO"/>
        </w:rPr>
        <w:t xml:space="preserve"> </w:t>
      </w:r>
      <w:r w:rsidRPr="00A54BAB">
        <w:rPr>
          <w:lang w:val="es-CO"/>
        </w:rPr>
        <w:t>1. El Voicebot consulta plazo restante del crédito. 2. Ofrece plazos permitidos (12, 24, 36, 48, 72 meses). 3. Cliente selecciona plazo. 4. Se envía simulación desde sistema externo.</w:t>
      </w:r>
    </w:p>
    <w:p w14:paraId="5349BF43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Reglas de negocio:</w:t>
      </w:r>
      <w:r w:rsidRPr="00A54BAB">
        <w:rPr>
          <w:lang w:val="es-CO"/>
        </w:rPr>
        <w:t xml:space="preserve"> - El nuevo plazo debe ser ≥ al plazo restante. - No pe</w:t>
      </w:r>
      <w:r w:rsidRPr="00A54BAB">
        <w:rPr>
          <w:lang w:val="es-CO"/>
        </w:rPr>
        <w:t>rmitir novaciones frecuentes.</w:t>
      </w:r>
    </w:p>
    <w:p w14:paraId="4F3B4980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lastRenderedPageBreak/>
        <w:t>Resultado esperado:</w:t>
      </w:r>
      <w:r w:rsidRPr="00A54BAB">
        <w:rPr>
          <w:lang w:val="es-CO"/>
        </w:rPr>
        <w:t xml:space="preserve"> Novación aceptada y registrada.</w:t>
      </w:r>
    </w:p>
    <w:p w14:paraId="307F9D60" w14:textId="77777777" w:rsidR="004967D9" w:rsidRDefault="00A54BAB">
      <w:r>
        <w:pict w14:anchorId="7876CEA8">
          <v:rect id="_x0000_i1030" style="width:0;height:1.5pt" o:hralign="center" o:hrstd="t" o:hr="t"/>
        </w:pict>
      </w:r>
    </w:p>
    <w:p w14:paraId="2AC5389A" w14:textId="77777777" w:rsidR="004967D9" w:rsidRPr="00A54BAB" w:rsidRDefault="00A54BAB">
      <w:pPr>
        <w:pStyle w:val="Ttulo2"/>
        <w:rPr>
          <w:lang w:val="es-CO"/>
        </w:rPr>
      </w:pPr>
      <w:bookmarkStart w:id="6" w:name="uc-06-gestión-de-promesa-de-pago"/>
      <w:bookmarkEnd w:id="5"/>
      <w:r w:rsidRPr="00A54BAB">
        <w:rPr>
          <w:lang w:val="es-CO"/>
        </w:rPr>
        <w:t>UC-06 – Gestión de promesa de pago</w:t>
      </w:r>
    </w:p>
    <w:p w14:paraId="6B1945C8" w14:textId="77777777" w:rsidR="004967D9" w:rsidRPr="00A54BAB" w:rsidRDefault="00A54BAB">
      <w:pPr>
        <w:pStyle w:val="FirstParagraph"/>
        <w:rPr>
          <w:lang w:val="es-CO"/>
        </w:rPr>
      </w:pPr>
      <w:r w:rsidRPr="00A54BAB">
        <w:rPr>
          <w:b/>
          <w:bCs/>
          <w:lang w:val="es-CO"/>
        </w:rPr>
        <w:t>Objetivo:</w:t>
      </w:r>
      <w:r w:rsidRPr="00A54BAB">
        <w:rPr>
          <w:lang w:val="es-CO"/>
        </w:rPr>
        <w:t xml:space="preserve"> Registrar compromisos de pago del cliente.</w:t>
      </w:r>
    </w:p>
    <w:p w14:paraId="439701B1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Actor principal:</w:t>
      </w:r>
      <w:r w:rsidRPr="00A54BAB">
        <w:rPr>
          <w:lang w:val="es-CO"/>
        </w:rPr>
        <w:t xml:space="preserve"> Cliente</w:t>
      </w:r>
    </w:p>
    <w:p w14:paraId="1328BCD8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Precondiciones:</w:t>
      </w:r>
      <w:r w:rsidRPr="00A54BAB">
        <w:rPr>
          <w:lang w:val="es-CO"/>
        </w:rPr>
        <w:t xml:space="preserve"> - Mecanismo requiere pago inicial.</w:t>
      </w:r>
    </w:p>
    <w:p w14:paraId="1CE16045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Flujo pr</w:t>
      </w:r>
      <w:r w:rsidRPr="00A54BAB">
        <w:rPr>
          <w:b/>
          <w:bCs/>
          <w:lang w:val="es-CO"/>
        </w:rPr>
        <w:t>incipal:</w:t>
      </w:r>
      <w:r w:rsidRPr="00A54BAB">
        <w:rPr>
          <w:lang w:val="es-CO"/>
        </w:rPr>
        <w:t xml:space="preserve"> 1. El Voicebot solicita fecha y monto de pago. 2. Valida coherencia con política. 3. Registra promesa. 4. Envía instructivo de pago por SMS.</w:t>
      </w:r>
    </w:p>
    <w:p w14:paraId="0D36FA95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Reglas de negocio:</w:t>
      </w:r>
      <w:r w:rsidRPr="00A54BAB">
        <w:rPr>
          <w:lang w:val="es-CO"/>
        </w:rPr>
        <w:t xml:space="preserve"> - Pagos deben realizarse únicamente por el SNR.</w:t>
      </w:r>
    </w:p>
    <w:p w14:paraId="1137CC7F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Resultado esperado:</w:t>
      </w:r>
      <w:r w:rsidRPr="00A54BAB">
        <w:rPr>
          <w:lang w:val="es-CO"/>
        </w:rPr>
        <w:t xml:space="preserve"> Promesa de pago vál</w:t>
      </w:r>
      <w:r w:rsidRPr="00A54BAB">
        <w:rPr>
          <w:lang w:val="es-CO"/>
        </w:rPr>
        <w:t>ida y confirmada.</w:t>
      </w:r>
    </w:p>
    <w:p w14:paraId="24ACD79D" w14:textId="77777777" w:rsidR="004967D9" w:rsidRDefault="00A54BAB">
      <w:r>
        <w:pict w14:anchorId="00E2EE1C">
          <v:rect id="_x0000_i1031" style="width:0;height:1.5pt" o:hralign="center" o:hrstd="t" o:hr="t"/>
        </w:pict>
      </w:r>
    </w:p>
    <w:p w14:paraId="15D873B6" w14:textId="77777777" w:rsidR="004967D9" w:rsidRPr="00A54BAB" w:rsidRDefault="00A54BAB">
      <w:pPr>
        <w:pStyle w:val="Ttulo2"/>
        <w:rPr>
          <w:lang w:val="es-CO"/>
        </w:rPr>
      </w:pPr>
      <w:bookmarkStart w:id="7" w:name="uc-07-aceptación-de-mecanismos-sin-pago"/>
      <w:bookmarkEnd w:id="6"/>
      <w:r w:rsidRPr="00A54BAB">
        <w:rPr>
          <w:lang w:val="es-CO"/>
        </w:rPr>
        <w:t>UC-07 – Aceptación de mecanismos sin pago</w:t>
      </w:r>
    </w:p>
    <w:p w14:paraId="2BDBC025" w14:textId="77777777" w:rsidR="004967D9" w:rsidRPr="00A54BAB" w:rsidRDefault="00A54BAB">
      <w:pPr>
        <w:pStyle w:val="FirstParagraph"/>
        <w:rPr>
          <w:lang w:val="es-CO"/>
        </w:rPr>
      </w:pPr>
      <w:r w:rsidRPr="00A54BAB">
        <w:rPr>
          <w:b/>
          <w:bCs/>
          <w:lang w:val="es-CO"/>
        </w:rPr>
        <w:t>Objetivo:</w:t>
      </w:r>
      <w:r w:rsidRPr="00A54BAB">
        <w:rPr>
          <w:lang w:val="es-CO"/>
        </w:rPr>
        <w:t xml:space="preserve"> Obtener aceptación explícita en mecanismos que no requieren pago.</w:t>
      </w:r>
    </w:p>
    <w:p w14:paraId="286719AB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Actor principal:</w:t>
      </w:r>
      <w:r w:rsidRPr="00A54BAB">
        <w:rPr>
          <w:lang w:val="es-CO"/>
        </w:rPr>
        <w:t xml:space="preserve"> Cliente</w:t>
      </w:r>
    </w:p>
    <w:p w14:paraId="165080E0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Precondiciones:</w:t>
      </w:r>
      <w:r w:rsidRPr="00A54BAB">
        <w:rPr>
          <w:lang w:val="es-CO"/>
        </w:rPr>
        <w:t xml:space="preserve"> - Mecanismo sin pago inicial.</w:t>
      </w:r>
    </w:p>
    <w:p w14:paraId="296CDD5B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Flujo principal:</w:t>
      </w:r>
      <w:r w:rsidRPr="00A54BAB">
        <w:rPr>
          <w:lang w:val="es-CO"/>
        </w:rPr>
        <w:t xml:space="preserve"> 1. El Voicebot explica el meca</w:t>
      </w:r>
      <w:r w:rsidRPr="00A54BAB">
        <w:rPr>
          <w:lang w:val="es-CO"/>
        </w:rPr>
        <w:t>nismo. 2. Solicita aceptación explícita. 3. Cliente responde “Acepto”. 4. Se guarda grabación y transcripción.</w:t>
      </w:r>
    </w:p>
    <w:p w14:paraId="5074A694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Reglas de negocio:</w:t>
      </w:r>
      <w:r w:rsidRPr="00A54BAB">
        <w:rPr>
          <w:lang w:val="es-CO"/>
        </w:rPr>
        <w:t xml:space="preserve"> - Aceptación debe ser clara para mitigación legal.</w:t>
      </w:r>
    </w:p>
    <w:p w14:paraId="26275049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Resultado esperado:</w:t>
      </w:r>
      <w:r w:rsidRPr="00A54BAB">
        <w:rPr>
          <w:lang w:val="es-CO"/>
        </w:rPr>
        <w:t xml:space="preserve"> </w:t>
      </w:r>
      <w:r w:rsidRPr="00A54BAB">
        <w:rPr>
          <w:lang w:val="es-CO"/>
        </w:rPr>
        <w:t>Aceptación válida registrada.</w:t>
      </w:r>
    </w:p>
    <w:p w14:paraId="4D3FD629" w14:textId="77777777" w:rsidR="004967D9" w:rsidRDefault="00A54BAB">
      <w:r>
        <w:pict w14:anchorId="1CD54B04">
          <v:rect id="_x0000_i1032" style="width:0;height:1.5pt" o:hralign="center" o:hrstd="t" o:hr="t"/>
        </w:pict>
      </w:r>
    </w:p>
    <w:p w14:paraId="2507D457" w14:textId="77777777" w:rsidR="004967D9" w:rsidRPr="00A54BAB" w:rsidRDefault="00A54BAB">
      <w:pPr>
        <w:pStyle w:val="Ttulo2"/>
        <w:rPr>
          <w:lang w:val="es-CO"/>
        </w:rPr>
      </w:pPr>
      <w:bookmarkStart w:id="8" w:name="uc-08-envío-de-instructivos-de-pago"/>
      <w:bookmarkEnd w:id="7"/>
      <w:r w:rsidRPr="00A54BAB">
        <w:rPr>
          <w:lang w:val="es-CO"/>
        </w:rPr>
        <w:t>UC-08 – Envío de instructivos de pago</w:t>
      </w:r>
    </w:p>
    <w:p w14:paraId="3869C13B" w14:textId="77777777" w:rsidR="004967D9" w:rsidRPr="00A54BAB" w:rsidRDefault="00A54BAB">
      <w:pPr>
        <w:pStyle w:val="FirstParagraph"/>
        <w:rPr>
          <w:lang w:val="es-CO"/>
        </w:rPr>
      </w:pPr>
      <w:r w:rsidRPr="00A54BAB">
        <w:rPr>
          <w:b/>
          <w:bCs/>
          <w:lang w:val="es-CO"/>
        </w:rPr>
        <w:t>Objetivo:</w:t>
      </w:r>
      <w:r w:rsidRPr="00A54BAB">
        <w:rPr>
          <w:lang w:val="es-CO"/>
        </w:rPr>
        <w:t xml:space="preserve"> Guiar al cliente al canal correcto de pago.</w:t>
      </w:r>
    </w:p>
    <w:p w14:paraId="4C26D40B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Actor principal:</w:t>
      </w:r>
      <w:r w:rsidRPr="00A54BAB">
        <w:rPr>
          <w:lang w:val="es-CO"/>
        </w:rPr>
        <w:t xml:space="preserve"> Voicebot</w:t>
      </w:r>
    </w:p>
    <w:p w14:paraId="08A17B26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Precondiciones:</w:t>
      </w:r>
      <w:r w:rsidRPr="00A54BAB">
        <w:rPr>
          <w:lang w:val="es-CO"/>
        </w:rPr>
        <w:t xml:space="preserve"> - Cliente acepta pagar o registra promesa.</w:t>
      </w:r>
    </w:p>
    <w:p w14:paraId="35FE096B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Flujo principal:</w:t>
      </w:r>
      <w:r w:rsidRPr="00A54BAB">
        <w:rPr>
          <w:lang w:val="es-CO"/>
        </w:rPr>
        <w:t xml:space="preserve"> 1. El Voicebot informa que el </w:t>
      </w:r>
      <w:r w:rsidRPr="00A54BAB">
        <w:rPr>
          <w:lang w:val="es-CO"/>
        </w:rPr>
        <w:t>pago es por SNR. 2. Envía SMS/URL con instructivo. 3. Confirma recepción.</w:t>
      </w:r>
    </w:p>
    <w:p w14:paraId="6DBC1294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Reglas de negocio:</w:t>
      </w:r>
      <w:r w:rsidRPr="00A54BAB">
        <w:rPr>
          <w:lang w:val="es-CO"/>
        </w:rPr>
        <w:t xml:space="preserve"> - No dictar datos sensibles en la llamada.</w:t>
      </w:r>
    </w:p>
    <w:p w14:paraId="6321A742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Resultado esperado:</w:t>
      </w:r>
      <w:r w:rsidRPr="00A54BAB">
        <w:rPr>
          <w:lang w:val="es-CO"/>
        </w:rPr>
        <w:t xml:space="preserve"> Cliente recibe correctamente el instructivo.</w:t>
      </w:r>
    </w:p>
    <w:p w14:paraId="1D1A739C" w14:textId="77777777" w:rsidR="004967D9" w:rsidRDefault="00A54BAB">
      <w:r>
        <w:lastRenderedPageBreak/>
        <w:pict w14:anchorId="3DAB9DB0">
          <v:rect id="_x0000_i1033" style="width:0;height:1.5pt" o:hralign="center" o:hrstd="t" o:hr="t"/>
        </w:pict>
      </w:r>
    </w:p>
    <w:p w14:paraId="1AD1D8FA" w14:textId="77777777" w:rsidR="004967D9" w:rsidRPr="00A54BAB" w:rsidRDefault="00A54BAB">
      <w:pPr>
        <w:pStyle w:val="Ttulo2"/>
        <w:rPr>
          <w:lang w:val="es-CO"/>
        </w:rPr>
      </w:pPr>
      <w:bookmarkStart w:id="9" w:name="uc-09-cierre-de-llamada-y-tipificación"/>
      <w:bookmarkEnd w:id="8"/>
      <w:r w:rsidRPr="00A54BAB">
        <w:rPr>
          <w:lang w:val="es-CO"/>
        </w:rPr>
        <w:t>UC-09 – Cierre de llamada y tipificación</w:t>
      </w:r>
    </w:p>
    <w:p w14:paraId="7F7DB639" w14:textId="77777777" w:rsidR="004967D9" w:rsidRPr="00A54BAB" w:rsidRDefault="00A54BAB">
      <w:pPr>
        <w:pStyle w:val="FirstParagraph"/>
        <w:rPr>
          <w:lang w:val="es-CO"/>
        </w:rPr>
      </w:pPr>
      <w:r w:rsidRPr="00A54BAB">
        <w:rPr>
          <w:b/>
          <w:bCs/>
          <w:lang w:val="es-CO"/>
        </w:rPr>
        <w:t>Objetivo:</w:t>
      </w:r>
      <w:r w:rsidRPr="00A54BAB">
        <w:rPr>
          <w:lang w:val="es-CO"/>
        </w:rPr>
        <w:t xml:space="preserve"> Fi</w:t>
      </w:r>
      <w:r w:rsidRPr="00A54BAB">
        <w:rPr>
          <w:lang w:val="es-CO"/>
        </w:rPr>
        <w:t>nalizar la gestión y registrar resultado.</w:t>
      </w:r>
    </w:p>
    <w:p w14:paraId="14C4ACE2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Actor principal:</w:t>
      </w:r>
      <w:r w:rsidRPr="00A54BAB">
        <w:rPr>
          <w:lang w:val="es-CO"/>
        </w:rPr>
        <w:t xml:space="preserve"> Voicebot</w:t>
      </w:r>
    </w:p>
    <w:p w14:paraId="58291D76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Precondiciones:</w:t>
      </w:r>
      <w:r w:rsidRPr="00A54BAB">
        <w:rPr>
          <w:lang w:val="es-CO"/>
        </w:rPr>
        <w:t xml:space="preserve"> - Flujo de gestión completado.</w:t>
      </w:r>
    </w:p>
    <w:p w14:paraId="3C5C1D05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Flujo principal:</w:t>
      </w:r>
      <w:r w:rsidRPr="00A54BAB">
        <w:rPr>
          <w:lang w:val="es-CO"/>
        </w:rPr>
        <w:t xml:space="preserve"> 1. El Voicebot resume el acuerdo. 2. Finaliza la llamada. </w:t>
      </w:r>
      <w:r w:rsidRPr="00A54BAB">
        <w:rPr>
          <w:lang w:val="es-CO"/>
        </w:rPr>
        <w:t>3. Envía tipificación e informe el mismo día.</w:t>
      </w:r>
    </w:p>
    <w:p w14:paraId="34D22AE6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Reglas de negocio:</w:t>
      </w:r>
      <w:r w:rsidRPr="00A54BAB">
        <w:rPr>
          <w:lang w:val="es-CO"/>
        </w:rPr>
        <w:t xml:space="preserve"> - Cumplimiento Ley 2300 (no recontacto indebido).</w:t>
      </w:r>
    </w:p>
    <w:p w14:paraId="7DC48A79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Resultado esperado:</w:t>
      </w:r>
      <w:r w:rsidRPr="00A54BAB">
        <w:rPr>
          <w:lang w:val="es-CO"/>
        </w:rPr>
        <w:t xml:space="preserve"> Llamada cerrada y reporte generado.</w:t>
      </w:r>
    </w:p>
    <w:p w14:paraId="78014AC0" w14:textId="77777777" w:rsidR="004967D9" w:rsidRDefault="00A54BAB">
      <w:r>
        <w:pict w14:anchorId="7BCD47FB">
          <v:rect id="_x0000_i1034" style="width:0;height:1.5pt" o:hralign="center" o:hrstd="t" o:hr="t"/>
        </w:pict>
      </w:r>
    </w:p>
    <w:p w14:paraId="649D9F42" w14:textId="77777777" w:rsidR="004967D9" w:rsidRPr="00A54BAB" w:rsidRDefault="00A54BAB">
      <w:pPr>
        <w:pStyle w:val="Ttulo2"/>
        <w:rPr>
          <w:lang w:val="es-CO"/>
        </w:rPr>
      </w:pPr>
      <w:bookmarkStart w:id="10" w:name="X4be0fc74bec2e1e19c63023737b2131eb0fb9ff"/>
      <w:bookmarkEnd w:id="9"/>
      <w:r w:rsidRPr="00A54BAB">
        <w:rPr>
          <w:lang w:val="es-CO"/>
        </w:rPr>
        <w:t>UC-10 – Manejo de errores y salida controlada</w:t>
      </w:r>
    </w:p>
    <w:p w14:paraId="0DF39C64" w14:textId="77777777" w:rsidR="004967D9" w:rsidRPr="00A54BAB" w:rsidRDefault="00A54BAB">
      <w:pPr>
        <w:pStyle w:val="FirstParagraph"/>
        <w:rPr>
          <w:lang w:val="es-CO"/>
        </w:rPr>
      </w:pPr>
      <w:r w:rsidRPr="00A54BAB">
        <w:rPr>
          <w:b/>
          <w:bCs/>
          <w:lang w:val="es-CO"/>
        </w:rPr>
        <w:t>Objetivo:</w:t>
      </w:r>
      <w:r w:rsidRPr="00A54BAB">
        <w:rPr>
          <w:lang w:val="es-CO"/>
        </w:rPr>
        <w:t xml:space="preserve"> Evitar llamadas infinitas o</w:t>
      </w:r>
      <w:r w:rsidRPr="00A54BAB">
        <w:rPr>
          <w:lang w:val="es-CO"/>
        </w:rPr>
        <w:t xml:space="preserve"> experiencias negativas.</w:t>
      </w:r>
    </w:p>
    <w:p w14:paraId="55C37401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Actor principal:</w:t>
      </w:r>
      <w:r w:rsidRPr="00A54BAB">
        <w:rPr>
          <w:lang w:val="es-CO"/>
        </w:rPr>
        <w:t xml:space="preserve"> Voicebot</w:t>
      </w:r>
    </w:p>
    <w:p w14:paraId="464635BC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Flujo principal:</w:t>
      </w:r>
      <w:r w:rsidRPr="00A54BAB">
        <w:rPr>
          <w:lang w:val="es-CO"/>
        </w:rPr>
        <w:t xml:space="preserve"> 1. Detecta silencio, confusión o error técnico. 2. Reintenta o redirige. 3. Finaliza llamada de forma controlada.</w:t>
      </w:r>
    </w:p>
    <w:p w14:paraId="0E88524E" w14:textId="77777777" w:rsidR="004967D9" w:rsidRPr="00A54BAB" w:rsidRDefault="00A54BAB">
      <w:pPr>
        <w:pStyle w:val="Textoindependiente"/>
        <w:rPr>
          <w:lang w:val="es-CO"/>
        </w:rPr>
      </w:pPr>
      <w:r w:rsidRPr="00A54BAB">
        <w:rPr>
          <w:b/>
          <w:bCs/>
          <w:lang w:val="es-CO"/>
        </w:rPr>
        <w:t>Resultado esperado:</w:t>
      </w:r>
      <w:r w:rsidRPr="00A54BAB">
        <w:rPr>
          <w:lang w:val="es-CO"/>
        </w:rPr>
        <w:t xml:space="preserve"> Llamada finalizada sin impacto negativo.</w:t>
      </w:r>
    </w:p>
    <w:p w14:paraId="1ECA281F" w14:textId="77777777" w:rsidR="004967D9" w:rsidRDefault="00A54BAB">
      <w:r>
        <w:pict w14:anchorId="0D4F6504">
          <v:rect id="_x0000_i1035" style="width:0;height:1.5pt" o:hralign="center" o:hrstd="t" o:hr="t"/>
        </w:pict>
      </w:r>
    </w:p>
    <w:p w14:paraId="4C71E010" w14:textId="3615C469" w:rsidR="004967D9" w:rsidRDefault="00A54BAB">
      <w:pPr>
        <w:pStyle w:val="Ttulo2"/>
      </w:pPr>
      <w:bookmarkStart w:id="11" w:name="siguientes-pasos-sugeridos"/>
      <w:bookmarkEnd w:id="10"/>
      <w:r>
        <w:t xml:space="preserve">Siguientes </w:t>
      </w:r>
      <w:r>
        <w:t>pasos.</w:t>
      </w:r>
    </w:p>
    <w:p w14:paraId="47ADA57F" w14:textId="77777777" w:rsidR="004967D9" w:rsidRPr="00A54BAB" w:rsidRDefault="00A54BAB">
      <w:pPr>
        <w:pStyle w:val="Compact"/>
        <w:numPr>
          <w:ilvl w:val="0"/>
          <w:numId w:val="2"/>
        </w:numPr>
        <w:rPr>
          <w:lang w:val="es-CO"/>
        </w:rPr>
      </w:pPr>
      <w:r w:rsidRPr="00A54BAB">
        <w:rPr>
          <w:lang w:val="es-CO"/>
        </w:rPr>
        <w:t>Priorizar UC-01 a UC-06 para el MVP.</w:t>
      </w:r>
    </w:p>
    <w:p w14:paraId="6BB2D140" w14:textId="77777777" w:rsidR="004967D9" w:rsidRPr="00A54BAB" w:rsidRDefault="00A54BAB">
      <w:pPr>
        <w:pStyle w:val="Compact"/>
        <w:numPr>
          <w:ilvl w:val="0"/>
          <w:numId w:val="2"/>
        </w:numPr>
        <w:rPr>
          <w:lang w:val="es-CO"/>
        </w:rPr>
      </w:pPr>
      <w:r w:rsidRPr="00A54BAB">
        <w:rPr>
          <w:lang w:val="es-CO"/>
        </w:rPr>
        <w:t>Definir diagramas BPMN por caso de uso.</w:t>
      </w:r>
    </w:p>
    <w:p w14:paraId="46127577" w14:textId="77777777" w:rsidR="004967D9" w:rsidRPr="00A54BAB" w:rsidRDefault="00A54BAB">
      <w:pPr>
        <w:pStyle w:val="Compact"/>
        <w:numPr>
          <w:ilvl w:val="0"/>
          <w:numId w:val="2"/>
        </w:numPr>
        <w:rPr>
          <w:lang w:val="es-CO"/>
        </w:rPr>
      </w:pPr>
      <w:r w:rsidRPr="00A54BAB">
        <w:rPr>
          <w:lang w:val="es-CO"/>
        </w:rPr>
        <w:t>Alinear cada UC con eventos de entrada/salida (BI).</w:t>
      </w:r>
    </w:p>
    <w:p w14:paraId="4D3141C1" w14:textId="77777777" w:rsidR="004967D9" w:rsidRPr="00A54BAB" w:rsidRDefault="00A54BAB">
      <w:pPr>
        <w:pStyle w:val="Compact"/>
        <w:numPr>
          <w:ilvl w:val="0"/>
          <w:numId w:val="2"/>
        </w:numPr>
        <w:rPr>
          <w:lang w:val="es-CO"/>
        </w:rPr>
      </w:pPr>
      <w:r w:rsidRPr="00A54BAB">
        <w:rPr>
          <w:lang w:val="es-CO"/>
        </w:rPr>
        <w:t>Convertir casos de uso en historias de usuario técnicas y conversacionales.</w:t>
      </w:r>
      <w:bookmarkEnd w:id="0"/>
      <w:bookmarkEnd w:id="11"/>
    </w:p>
    <w:sectPr w:rsidR="004967D9" w:rsidRPr="00A54BAB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CFA20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838A8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67D9"/>
    <w:rsid w:val="004967D9"/>
    <w:rsid w:val="00A5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0BC44"/>
  <w15:docId w15:val="{7BAB8961-4DE2-44C9-98D8-029C697B6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827</Words>
  <Characters>4553</Characters>
  <Application>Microsoft Office Word</Application>
  <DocSecurity>0</DocSecurity>
  <Lines>37</Lines>
  <Paragraphs>10</Paragraphs>
  <ScaleCrop>false</ScaleCrop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Juan Pablo Santa Ibarra</cp:lastModifiedBy>
  <cp:revision>2</cp:revision>
  <dcterms:created xsi:type="dcterms:W3CDTF">2026-01-07T13:49:00Z</dcterms:created>
  <dcterms:modified xsi:type="dcterms:W3CDTF">2026-01-07T13:52:00Z</dcterms:modified>
</cp:coreProperties>
</file>