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5ADA40" w14:textId="3F83853B" w:rsidR="004F7900" w:rsidRPr="00D06C75" w:rsidRDefault="00C10001">
      <w:pPr>
        <w:rPr>
          <w:b/>
          <w:bCs/>
          <w:sz w:val="32"/>
          <w:szCs w:val="32"/>
          <w:lang w:val="en-GB"/>
        </w:rPr>
      </w:pPr>
      <w:r w:rsidRPr="00D06C75">
        <w:rPr>
          <w:b/>
          <w:bCs/>
          <w:sz w:val="32"/>
          <w:szCs w:val="32"/>
          <w:lang w:val="en-GB"/>
        </w:rPr>
        <w:t>Dataset</w:t>
      </w:r>
    </w:p>
    <w:p w14:paraId="65E16E9E" w14:textId="2E4A1B50" w:rsidR="00C04958" w:rsidRDefault="00C10001">
      <w:pPr>
        <w:rPr>
          <w:sz w:val="24"/>
          <w:szCs w:val="24"/>
          <w:lang w:val="en-US"/>
        </w:rPr>
      </w:pPr>
      <w:r w:rsidRPr="00C10001">
        <w:rPr>
          <w:sz w:val="24"/>
          <w:szCs w:val="24"/>
          <w:lang w:val="en-US"/>
        </w:rPr>
        <w:t>The dataset we worked with c</w:t>
      </w:r>
      <w:r>
        <w:rPr>
          <w:sz w:val="24"/>
          <w:szCs w:val="24"/>
          <w:lang w:val="en-US"/>
        </w:rPr>
        <w:t xml:space="preserve">ontains, in principle, features of houses </w:t>
      </w:r>
      <w:r w:rsidR="00C04958">
        <w:rPr>
          <w:sz w:val="24"/>
          <w:szCs w:val="24"/>
          <w:lang w:val="en-US"/>
        </w:rPr>
        <w:t>sold from May 2014 to May 2015 in the King County area, Washington State. There are, at the beginning, 21 variables:</w:t>
      </w:r>
    </w:p>
    <w:p w14:paraId="6C068A1A" w14:textId="554A80CE" w:rsidR="00C04958" w:rsidRDefault="00C04958" w:rsidP="00C04958">
      <w:pPr>
        <w:pStyle w:val="Paragrafoelenco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ID and location (zipcode, latitude and longitude)</w:t>
      </w:r>
    </w:p>
    <w:p w14:paraId="263C457D" w14:textId="63DA327C" w:rsidR="00C04958" w:rsidRDefault="00C04958" w:rsidP="00C04958">
      <w:pPr>
        <w:pStyle w:val="Paragrafoelenco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date and price of the sale</w:t>
      </w:r>
    </w:p>
    <w:p w14:paraId="451CD8E7" w14:textId="1D79996E" w:rsidR="00C04958" w:rsidRDefault="00C04958" w:rsidP="00C04958">
      <w:pPr>
        <w:pStyle w:val="Paragrafoelenco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number of floors, bedrooms and bathrooms</w:t>
      </w:r>
    </w:p>
    <w:p w14:paraId="5CFFDF26" w14:textId="12ECFFB4" w:rsidR="00C04958" w:rsidRDefault="00B92D4B" w:rsidP="00C04958">
      <w:pPr>
        <w:pStyle w:val="Paragrafoelenco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size of the interior living space and size of the land lots in square feet</w:t>
      </w:r>
    </w:p>
    <w:p w14:paraId="291A4F6B" w14:textId="28A9AF00" w:rsidR="00B92D4B" w:rsidRDefault="00B92D4B" w:rsidP="00C04958">
      <w:pPr>
        <w:pStyle w:val="Paragrafoelenco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average size of the interior living space and average size of the land lots for the closest 15 houses, in square feet</w:t>
      </w:r>
    </w:p>
    <w:p w14:paraId="10AB5B62" w14:textId="5B703D7A" w:rsidR="00B92D4B" w:rsidRDefault="00B92D4B" w:rsidP="00C04958">
      <w:pPr>
        <w:pStyle w:val="Paragrafoelenco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size of the interior living space above and below the ground level, in square feet</w:t>
      </w:r>
    </w:p>
    <w:p w14:paraId="7BF348D5" w14:textId="648A8CBD" w:rsidR="00B92D4B" w:rsidRDefault="00B92D4B" w:rsidP="00C04958">
      <w:pPr>
        <w:pStyle w:val="Paragrafoelenco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year of construction and year of renovation</w:t>
      </w:r>
    </w:p>
    <w:p w14:paraId="324628B8" w14:textId="5BCE1785" w:rsidR="00B92D4B" w:rsidRDefault="00B92D4B" w:rsidP="00C04958">
      <w:pPr>
        <w:pStyle w:val="Paragrafoelenco"/>
        <w:numPr>
          <w:ilvl w:val="0"/>
          <w:numId w:val="3"/>
        </w:num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categorical variables about waterfront, view rating, current condition and construction grade </w:t>
      </w:r>
    </w:p>
    <w:p w14:paraId="573001AE" w14:textId="079810BF" w:rsidR="00B92D4B" w:rsidRDefault="00307C4B" w:rsidP="00B92D4B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We, firstly,</w:t>
      </w:r>
      <w:r w:rsidR="003448F7">
        <w:rPr>
          <w:sz w:val="24"/>
          <w:szCs w:val="24"/>
          <w:lang w:val="en-US"/>
        </w:rPr>
        <w:t xml:space="preserve"> creat</w:t>
      </w:r>
      <w:r>
        <w:rPr>
          <w:sz w:val="24"/>
          <w:szCs w:val="24"/>
          <w:lang w:val="en-US"/>
        </w:rPr>
        <w:t>ed</w:t>
      </w:r>
      <w:r w:rsidR="003448F7">
        <w:rPr>
          <w:sz w:val="24"/>
          <w:szCs w:val="24"/>
          <w:lang w:val="en-US"/>
        </w:rPr>
        <w:t xml:space="preserve"> some new variables of interest, such as </w:t>
      </w:r>
      <w:r w:rsidR="008A2AAF">
        <w:rPr>
          <w:sz w:val="24"/>
          <w:szCs w:val="24"/>
          <w:lang w:val="en-US"/>
        </w:rPr>
        <w:t xml:space="preserve">bathfloors_ratio (bathrooms/floors), bedfloors_ratio (bedrooms/floors), geodist_index (the distance of each house from the most southern point of Lake Union (DIRE PERCHE ABBIAMO PRESO PROPRIO QUESTO PUNTO??), </w:t>
      </w:r>
      <w:r w:rsidR="009B4C72">
        <w:rPr>
          <w:sz w:val="24"/>
          <w:szCs w:val="24"/>
          <w:lang w:val="en-US"/>
        </w:rPr>
        <w:t>ordinal date (a clear version of the date of the sale, to take into account the market evolution), has_ren and has_bas (if the house was renovated and has basement, respectively)</w:t>
      </w:r>
      <w:r w:rsidR="005C0EA0">
        <w:rPr>
          <w:sz w:val="24"/>
          <w:szCs w:val="24"/>
          <w:lang w:val="en-US"/>
        </w:rPr>
        <w:t>, is_reach (</w:t>
      </w:r>
      <w:r w:rsidR="00FF0E40">
        <w:rPr>
          <w:sz w:val="24"/>
          <w:szCs w:val="24"/>
          <w:lang w:val="en-US"/>
        </w:rPr>
        <w:t>a binary variable equal to 1 if a house is in a rich neighborhood, 0 otherwise. In particular, w</w:t>
      </w:r>
      <w:r w:rsidR="005C0EA0">
        <w:rPr>
          <w:sz w:val="24"/>
          <w:szCs w:val="24"/>
          <w:lang w:val="en-US"/>
        </w:rPr>
        <w:t xml:space="preserve">e took from a site the richest Zipcodes in </w:t>
      </w:r>
      <w:r w:rsidR="00B93C59">
        <w:rPr>
          <w:sz w:val="24"/>
          <w:szCs w:val="24"/>
          <w:lang w:val="en-US"/>
        </w:rPr>
        <w:t>King’s County</w:t>
      </w:r>
      <w:r w:rsidR="00FF0E40">
        <w:rPr>
          <w:sz w:val="24"/>
          <w:szCs w:val="24"/>
          <w:lang w:val="en-US"/>
        </w:rPr>
        <w:t xml:space="preserve"> and </w:t>
      </w:r>
      <w:r w:rsidR="00C5256C">
        <w:rPr>
          <w:sz w:val="24"/>
          <w:szCs w:val="24"/>
          <w:lang w:val="en-US"/>
        </w:rPr>
        <w:t>compared them to</w:t>
      </w:r>
      <w:r w:rsidR="00FF0E40">
        <w:rPr>
          <w:sz w:val="24"/>
          <w:szCs w:val="24"/>
          <w:lang w:val="en-US"/>
        </w:rPr>
        <w:t xml:space="preserve"> the houses in the dataset)</w:t>
      </w:r>
      <w:r w:rsidR="00C5256C">
        <w:rPr>
          <w:sz w:val="24"/>
          <w:szCs w:val="24"/>
          <w:lang w:val="en-US"/>
        </w:rPr>
        <w:t xml:space="preserve">, </w:t>
      </w:r>
      <w:r w:rsidR="009B4C72" w:rsidRPr="00307C4B">
        <w:rPr>
          <w:sz w:val="24"/>
          <w:szCs w:val="24"/>
          <w:lang w:val="en-US"/>
        </w:rPr>
        <w:t>FORSE NE MANCA QUALCUNA MA NON SAPEVO SE METTERLE TUTTE</w:t>
      </w:r>
      <w:r>
        <w:rPr>
          <w:sz w:val="24"/>
          <w:szCs w:val="24"/>
          <w:lang w:val="en-US"/>
        </w:rPr>
        <w:t xml:space="preserve">, and we modified some of the original ones, in particular </w:t>
      </w:r>
      <w:r w:rsidR="00B144C3">
        <w:rPr>
          <w:sz w:val="24"/>
          <w:szCs w:val="24"/>
          <w:lang w:val="en-US"/>
        </w:rPr>
        <w:t>bringing all the sizes in square meters.</w:t>
      </w:r>
    </w:p>
    <w:p w14:paraId="7AED6BF9" w14:textId="77777777" w:rsidR="00B144C3" w:rsidRDefault="00B144C3" w:rsidP="00B92D4B">
      <w:pPr>
        <w:rPr>
          <w:sz w:val="24"/>
          <w:szCs w:val="24"/>
          <w:lang w:val="en-US"/>
        </w:rPr>
      </w:pPr>
    </w:p>
    <w:p w14:paraId="6A37531B" w14:textId="4C42EC70" w:rsidR="00B144C3" w:rsidRDefault="00B144C3" w:rsidP="00B92D4B">
      <w:pPr>
        <w:rPr>
          <w:b/>
          <w:bCs/>
          <w:sz w:val="32"/>
          <w:szCs w:val="32"/>
          <w:lang w:val="en-US"/>
        </w:rPr>
      </w:pPr>
      <w:r w:rsidRPr="00B144C3">
        <w:rPr>
          <w:b/>
          <w:bCs/>
          <w:sz w:val="32"/>
          <w:szCs w:val="32"/>
          <w:lang w:val="en-US"/>
        </w:rPr>
        <w:t>Preprocessing</w:t>
      </w:r>
      <w:r w:rsidR="00663D6F">
        <w:rPr>
          <w:b/>
          <w:bCs/>
          <w:sz w:val="32"/>
          <w:szCs w:val="32"/>
          <w:lang w:val="en-US"/>
        </w:rPr>
        <w:t xml:space="preserve"> and Outlier Detection</w:t>
      </w:r>
    </w:p>
    <w:p w14:paraId="1C6C86BD" w14:textId="1B14E65C" w:rsidR="00663D6F" w:rsidRDefault="00B70695" w:rsidP="00663D6F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explored each variable one at a time, creating a plot, a histogram and a boxplot, to visuali</w:t>
      </w:r>
      <w:r w:rsidR="005751D5">
        <w:rPr>
          <w:sz w:val="24"/>
          <w:szCs w:val="24"/>
          <w:lang w:val="en-US"/>
        </w:rPr>
        <w:t xml:space="preserve">ze graphically its behavior. </w:t>
      </w:r>
      <w:r w:rsidR="001A7E6A">
        <w:rPr>
          <w:sz w:val="24"/>
          <w:szCs w:val="24"/>
          <w:lang w:val="en-US"/>
        </w:rPr>
        <w:t>We</w:t>
      </w:r>
      <w:r w:rsidR="005751D5">
        <w:rPr>
          <w:sz w:val="24"/>
          <w:szCs w:val="24"/>
          <w:lang w:val="en-US"/>
        </w:rPr>
        <w:t xml:space="preserve"> decided to pass through the log10 transformation for those variables that presented a very unbalanced distribution, such as the </w:t>
      </w:r>
      <w:r w:rsidR="00663D6F">
        <w:rPr>
          <w:sz w:val="24"/>
          <w:szCs w:val="24"/>
          <w:lang w:val="en-US"/>
        </w:rPr>
        <w:t xml:space="preserve">price and the different sizes related to house. </w:t>
      </w:r>
    </w:p>
    <w:p w14:paraId="7BA309E7" w14:textId="57F00B5E" w:rsidR="00CC0E77" w:rsidRDefault="00663D6F" w:rsidP="0080479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After discarding all the variables that appeared </w:t>
      </w:r>
      <w:r w:rsidR="0018378B">
        <w:rPr>
          <w:sz w:val="24"/>
          <w:szCs w:val="24"/>
          <w:lang w:val="en-US"/>
        </w:rPr>
        <w:t xml:space="preserve">completely useless and those that exhibited the same behavior as others, we selected </w:t>
      </w:r>
      <w:r w:rsidR="00AC7E0F">
        <w:rPr>
          <w:sz w:val="24"/>
          <w:szCs w:val="24"/>
          <w:lang w:val="en-US"/>
        </w:rPr>
        <w:t>s</w:t>
      </w:r>
      <w:r w:rsidR="00CC0E77">
        <w:rPr>
          <w:sz w:val="24"/>
          <w:szCs w:val="24"/>
          <w:lang w:val="en-US"/>
        </w:rPr>
        <w:t>ix</w:t>
      </w:r>
      <w:r w:rsidR="0018378B">
        <w:rPr>
          <w:sz w:val="24"/>
          <w:szCs w:val="24"/>
          <w:lang w:val="en-US"/>
        </w:rPr>
        <w:t xml:space="preserve"> final variables for the outlier detection: </w:t>
      </w:r>
      <w:r w:rsidR="00AC7E0F">
        <w:rPr>
          <w:sz w:val="24"/>
          <w:szCs w:val="24"/>
          <w:lang w:val="en-US"/>
        </w:rPr>
        <w:t xml:space="preserve">log10(price), our </w:t>
      </w:r>
      <w:r w:rsidR="002F4284">
        <w:rPr>
          <w:sz w:val="24"/>
          <w:szCs w:val="24"/>
          <w:lang w:val="en-US"/>
        </w:rPr>
        <w:t>response</w:t>
      </w:r>
      <w:r w:rsidR="00AC7E0F">
        <w:rPr>
          <w:sz w:val="24"/>
          <w:szCs w:val="24"/>
          <w:lang w:val="en-US"/>
        </w:rPr>
        <w:t xml:space="preserve"> variable, </w:t>
      </w:r>
      <w:r w:rsidR="00CC0E77">
        <w:rPr>
          <w:sz w:val="24"/>
          <w:szCs w:val="24"/>
          <w:lang w:val="en-US"/>
        </w:rPr>
        <w:t xml:space="preserve">w.r.t. </w:t>
      </w:r>
      <w:r w:rsidR="00AC7E0F">
        <w:rPr>
          <w:sz w:val="24"/>
          <w:szCs w:val="24"/>
          <w:lang w:val="en-US"/>
        </w:rPr>
        <w:t>bedrooms, bathrooms, log10(</w:t>
      </w:r>
      <w:r w:rsidR="00CC0E77">
        <w:rPr>
          <w:sz w:val="24"/>
          <w:szCs w:val="24"/>
          <w:lang w:val="en-US"/>
        </w:rPr>
        <w:t>sqm_living), log10(sqm_lot), log10(sqm_living15) and geodist-index</w:t>
      </w:r>
      <w:r w:rsidR="00804797">
        <w:rPr>
          <w:sz w:val="24"/>
          <w:szCs w:val="24"/>
          <w:lang w:val="en-US"/>
        </w:rPr>
        <w:t>.</w:t>
      </w:r>
    </w:p>
    <w:p w14:paraId="756FD44A" w14:textId="4E611323" w:rsidR="00A95605" w:rsidRDefault="00804797" w:rsidP="0080479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We </w:t>
      </w:r>
      <w:r w:rsidR="002F4284">
        <w:rPr>
          <w:sz w:val="24"/>
          <w:szCs w:val="24"/>
          <w:lang w:val="en-US"/>
        </w:rPr>
        <w:t xml:space="preserve">followed an </w:t>
      </w:r>
      <w:r>
        <w:rPr>
          <w:sz w:val="24"/>
          <w:szCs w:val="24"/>
          <w:lang w:val="en-US"/>
        </w:rPr>
        <w:t xml:space="preserve">approach </w:t>
      </w:r>
      <w:r w:rsidR="002F4284">
        <w:rPr>
          <w:sz w:val="24"/>
          <w:szCs w:val="24"/>
          <w:lang w:val="en-US"/>
        </w:rPr>
        <w:t xml:space="preserve">based </w:t>
      </w:r>
      <w:r>
        <w:rPr>
          <w:sz w:val="24"/>
          <w:szCs w:val="24"/>
          <w:lang w:val="en-US"/>
        </w:rPr>
        <w:t xml:space="preserve">on </w:t>
      </w:r>
      <w:r w:rsidR="00A95605">
        <w:rPr>
          <w:sz w:val="24"/>
          <w:szCs w:val="24"/>
          <w:lang w:val="en-US"/>
        </w:rPr>
        <w:t xml:space="preserve">the automatic baglot analysis, in particular, </w:t>
      </w:r>
      <w:r w:rsidR="0012622D">
        <w:rPr>
          <w:sz w:val="24"/>
          <w:szCs w:val="24"/>
          <w:lang w:val="en-US"/>
        </w:rPr>
        <w:t>looking</w:t>
      </w:r>
      <w:r w:rsidR="002F4284">
        <w:rPr>
          <w:sz w:val="24"/>
          <w:szCs w:val="24"/>
          <w:lang w:val="en-US"/>
        </w:rPr>
        <w:t xml:space="preserve"> at</w:t>
      </w:r>
      <w:r w:rsidR="00AE4257">
        <w:rPr>
          <w:sz w:val="24"/>
          <w:szCs w:val="24"/>
          <w:lang w:val="en-US"/>
        </w:rPr>
        <w:t xml:space="preserve"> </w:t>
      </w:r>
      <w:r w:rsidR="0012622D">
        <w:rPr>
          <w:sz w:val="24"/>
          <w:szCs w:val="24"/>
          <w:lang w:val="en-US"/>
        </w:rPr>
        <w:t xml:space="preserve">the </w:t>
      </w:r>
      <w:r w:rsidR="00AE4257">
        <w:rPr>
          <w:sz w:val="24"/>
          <w:szCs w:val="24"/>
          <w:lang w:val="en-US"/>
        </w:rPr>
        <w:t>bagplots</w:t>
      </w:r>
      <w:r w:rsidR="0012622D">
        <w:rPr>
          <w:sz w:val="24"/>
          <w:szCs w:val="24"/>
          <w:lang w:val="en-US"/>
        </w:rPr>
        <w:t xml:space="preserve"> relating </w:t>
      </w:r>
      <w:r w:rsidR="002F4284">
        <w:rPr>
          <w:sz w:val="24"/>
          <w:szCs w:val="24"/>
          <w:lang w:val="en-US"/>
        </w:rPr>
        <w:t xml:space="preserve">the response and the </w:t>
      </w:r>
      <w:r w:rsidR="0012622D">
        <w:rPr>
          <w:sz w:val="24"/>
          <w:szCs w:val="24"/>
          <w:lang w:val="en-US"/>
        </w:rPr>
        <w:t>other variables mentioned above</w:t>
      </w:r>
      <w:r w:rsidR="00A95605">
        <w:rPr>
          <w:sz w:val="24"/>
          <w:szCs w:val="24"/>
          <w:lang w:val="en-US"/>
        </w:rPr>
        <w:t xml:space="preserve">. This method is result in being very effective, since all the problematic points we </w:t>
      </w:r>
      <w:r w:rsidR="009F308E">
        <w:rPr>
          <w:sz w:val="24"/>
          <w:szCs w:val="24"/>
          <w:lang w:val="en-US"/>
        </w:rPr>
        <w:t>found in the preliminary variable exploration have been spotted and the number of discarded points was kept at an acceptable level.</w:t>
      </w:r>
    </w:p>
    <w:p w14:paraId="7D280865" w14:textId="4E0268E5" w:rsidR="00EC777D" w:rsidRPr="00EC777D" w:rsidRDefault="00EC777D" w:rsidP="00804797">
      <w:pPr>
        <w:spacing w:after="0"/>
        <w:rPr>
          <w:sz w:val="24"/>
          <w:szCs w:val="24"/>
        </w:rPr>
      </w:pPr>
      <w:r w:rsidRPr="00EC777D">
        <w:rPr>
          <w:sz w:val="24"/>
          <w:szCs w:val="24"/>
        </w:rPr>
        <w:t>INSERIRE LE IMMAGINI DEI D</w:t>
      </w:r>
      <w:r>
        <w:rPr>
          <w:sz w:val="24"/>
          <w:szCs w:val="24"/>
        </w:rPr>
        <w:t xml:space="preserve">UE BAGPLOT PIU SIGNIFICATIVI </w:t>
      </w:r>
    </w:p>
    <w:p w14:paraId="45E3AFC2" w14:textId="11B97F52" w:rsidR="009F308E" w:rsidRDefault="009F308E" w:rsidP="00804797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Obviously, we then created a new dataset, which has been used from now on, removing all the outliers detecting </w:t>
      </w:r>
      <w:r w:rsidR="00EC777D">
        <w:rPr>
          <w:sz w:val="24"/>
          <w:szCs w:val="24"/>
          <w:lang w:val="en-US"/>
        </w:rPr>
        <w:t>with the analysis just described.</w:t>
      </w:r>
    </w:p>
    <w:p w14:paraId="14562D28" w14:textId="4D7EEF22" w:rsidR="00EC777D" w:rsidRDefault="00EC777D" w:rsidP="00804797">
      <w:pPr>
        <w:spacing w:after="0"/>
        <w:rPr>
          <w:sz w:val="24"/>
          <w:szCs w:val="24"/>
          <w:lang w:val="en-US"/>
        </w:rPr>
      </w:pPr>
    </w:p>
    <w:p w14:paraId="19A8D24E" w14:textId="77777777" w:rsidR="00EC777D" w:rsidRDefault="00EC777D" w:rsidP="00804797">
      <w:pPr>
        <w:spacing w:after="0"/>
        <w:rPr>
          <w:sz w:val="24"/>
          <w:szCs w:val="24"/>
          <w:lang w:val="en-US"/>
        </w:rPr>
      </w:pPr>
    </w:p>
    <w:p w14:paraId="61513B75" w14:textId="0462DFCF" w:rsidR="00EC777D" w:rsidRDefault="00EC777D" w:rsidP="00804797">
      <w:pPr>
        <w:spacing w:after="0"/>
        <w:rPr>
          <w:sz w:val="24"/>
          <w:szCs w:val="24"/>
          <w:lang w:val="en-US"/>
        </w:rPr>
      </w:pPr>
    </w:p>
    <w:p w14:paraId="1C1A36F0" w14:textId="0B61DA69" w:rsidR="00EC777D" w:rsidRDefault="00EC777D" w:rsidP="00EC777D">
      <w:pPr>
        <w:spacing w:after="0"/>
        <w:rPr>
          <w:b/>
          <w:bCs/>
          <w:sz w:val="32"/>
          <w:szCs w:val="32"/>
          <w:lang w:val="en-US"/>
        </w:rPr>
      </w:pPr>
      <w:r w:rsidRPr="00EC777D">
        <w:rPr>
          <w:b/>
          <w:bCs/>
          <w:sz w:val="32"/>
          <w:szCs w:val="32"/>
          <w:lang w:val="en-US"/>
        </w:rPr>
        <w:t>Testing</w:t>
      </w:r>
    </w:p>
    <w:p w14:paraId="067F935D" w14:textId="2E62C84C" w:rsidR="00EC777D" w:rsidRDefault="00EC777D" w:rsidP="00EC777D">
      <w:pPr>
        <w:spacing w:after="0"/>
        <w:rPr>
          <w:sz w:val="24"/>
          <w:szCs w:val="24"/>
          <w:lang w:val="en-US"/>
        </w:rPr>
      </w:pPr>
    </w:p>
    <w:p w14:paraId="1EAAE17B" w14:textId="11C124AA" w:rsidR="00EC777D" w:rsidRDefault="00C21A14" w:rsidP="00EC777D">
      <w:pPr>
        <w:spacing w:after="0"/>
        <w:rPr>
          <w:sz w:val="24"/>
          <w:szCs w:val="24"/>
          <w:lang w:val="en-US"/>
        </w:rPr>
      </w:pPr>
      <w:r w:rsidRPr="00C21A14">
        <w:rPr>
          <w:sz w:val="24"/>
          <w:szCs w:val="24"/>
          <w:lang w:val="en-US"/>
        </w:rPr>
        <w:t>In this part of the report are collected and presented all the tests we performed to validate our beliefs.</w:t>
      </w:r>
      <w:r w:rsidR="00927280">
        <w:rPr>
          <w:sz w:val="24"/>
          <w:szCs w:val="24"/>
          <w:lang w:val="en-US"/>
        </w:rPr>
        <w:t xml:space="preserve"> </w:t>
      </w:r>
      <w:r w:rsidRPr="00C21A14">
        <w:rPr>
          <w:sz w:val="24"/>
          <w:szCs w:val="24"/>
          <w:lang w:val="en-US"/>
        </w:rPr>
        <w:t xml:space="preserve">Adopting a </w:t>
      </w:r>
      <w:r w:rsidR="00D06C75" w:rsidRPr="00C21A14">
        <w:rPr>
          <w:sz w:val="24"/>
          <w:szCs w:val="24"/>
          <w:lang w:val="en-US"/>
        </w:rPr>
        <w:t>non-parametric</w:t>
      </w:r>
      <w:r w:rsidRPr="00C21A14">
        <w:rPr>
          <w:sz w:val="24"/>
          <w:szCs w:val="24"/>
          <w:lang w:val="en-US"/>
        </w:rPr>
        <w:t xml:space="preserve"> approach for testing was fundamental, as most of the times we weren’t in the position to rely on parametric ones.</w:t>
      </w:r>
    </w:p>
    <w:p w14:paraId="16B8D050" w14:textId="52C6DB1F" w:rsidR="00057538" w:rsidRDefault="0029505F" w:rsidP="00057538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A large part of our tests </w:t>
      </w:r>
      <w:r w:rsidR="000C3E7C">
        <w:rPr>
          <w:sz w:val="24"/>
          <w:szCs w:val="24"/>
          <w:lang w:val="en-US"/>
        </w:rPr>
        <w:t>is related</w:t>
      </w:r>
      <w:r>
        <w:rPr>
          <w:sz w:val="24"/>
          <w:szCs w:val="24"/>
          <w:lang w:val="en-US"/>
        </w:rPr>
        <w:t xml:space="preserve"> </w:t>
      </w:r>
      <w:r w:rsidR="000C3E7C">
        <w:rPr>
          <w:sz w:val="24"/>
          <w:szCs w:val="24"/>
          <w:lang w:val="en-US"/>
        </w:rPr>
        <w:t xml:space="preserve">to </w:t>
      </w:r>
      <w:r>
        <w:rPr>
          <w:sz w:val="24"/>
          <w:szCs w:val="24"/>
          <w:lang w:val="en-US"/>
        </w:rPr>
        <w:t>price variability</w:t>
      </w:r>
      <w:r w:rsidR="00057538">
        <w:rPr>
          <w:sz w:val="24"/>
          <w:szCs w:val="24"/>
          <w:lang w:val="en-US"/>
        </w:rPr>
        <w:t>. I</w:t>
      </w:r>
      <w:r>
        <w:rPr>
          <w:sz w:val="24"/>
          <w:szCs w:val="24"/>
          <w:lang w:val="en-US"/>
        </w:rPr>
        <w:t>n this section, in</w:t>
      </w:r>
      <w:r w:rsidR="00057538">
        <w:rPr>
          <w:sz w:val="24"/>
          <w:szCs w:val="24"/>
          <w:lang w:val="en-US"/>
        </w:rPr>
        <w:t>deed</w:t>
      </w:r>
      <w:r>
        <w:rPr>
          <w:sz w:val="24"/>
          <w:szCs w:val="24"/>
          <w:lang w:val="en-US"/>
        </w:rPr>
        <w:t>, we performed</w:t>
      </w:r>
      <w:r w:rsidR="000C3E7C">
        <w:rPr>
          <w:sz w:val="24"/>
          <w:szCs w:val="24"/>
          <w:lang w:val="en-US"/>
        </w:rPr>
        <w:t xml:space="preserve"> a lot of permutational ANOVA (we had non normality between groups) to evaluate the </w:t>
      </w:r>
      <w:r w:rsidR="00057538">
        <w:rPr>
          <w:sz w:val="24"/>
          <w:szCs w:val="24"/>
          <w:lang w:val="en-US"/>
        </w:rPr>
        <w:t>significance of some factors on the price</w:t>
      </w:r>
      <w:r w:rsidR="00C3235D">
        <w:rPr>
          <w:sz w:val="24"/>
          <w:szCs w:val="24"/>
          <w:lang w:val="en-US"/>
        </w:rPr>
        <w:t xml:space="preserve">, finding that </w:t>
      </w:r>
      <w:r w:rsidR="006F5880">
        <w:rPr>
          <w:sz w:val="24"/>
          <w:szCs w:val="24"/>
          <w:lang w:val="en-US"/>
        </w:rPr>
        <w:t xml:space="preserve">the categorical variables </w:t>
      </w:r>
      <w:r w:rsidR="00057538">
        <w:rPr>
          <w:sz w:val="24"/>
          <w:szCs w:val="24"/>
          <w:lang w:val="en-US"/>
        </w:rPr>
        <w:t>waterfront,</w:t>
      </w:r>
      <w:r w:rsidR="00200A8C">
        <w:rPr>
          <w:sz w:val="24"/>
          <w:szCs w:val="24"/>
          <w:lang w:val="en-US"/>
        </w:rPr>
        <w:t xml:space="preserve"> </w:t>
      </w:r>
      <w:r w:rsidR="00BA5B10">
        <w:rPr>
          <w:sz w:val="24"/>
          <w:szCs w:val="24"/>
          <w:lang w:val="en-US"/>
        </w:rPr>
        <w:t xml:space="preserve">view, </w:t>
      </w:r>
      <w:r w:rsidR="006F5880">
        <w:rPr>
          <w:sz w:val="24"/>
          <w:szCs w:val="24"/>
          <w:lang w:val="en-US"/>
        </w:rPr>
        <w:t>condition, grade and has_bas, had</w:t>
      </w:r>
      <w:r w:rsidR="00C3235D">
        <w:rPr>
          <w:sz w:val="24"/>
          <w:szCs w:val="24"/>
          <w:lang w:val="en-US"/>
        </w:rPr>
        <w:t xml:space="preserve"> </w:t>
      </w:r>
      <w:r w:rsidR="006F5880">
        <w:rPr>
          <w:sz w:val="24"/>
          <w:szCs w:val="24"/>
          <w:lang w:val="en-US"/>
        </w:rPr>
        <w:t xml:space="preserve">significative </w:t>
      </w:r>
      <w:r w:rsidR="00C3235D">
        <w:rPr>
          <w:sz w:val="24"/>
          <w:szCs w:val="24"/>
          <w:lang w:val="en-US"/>
        </w:rPr>
        <w:t xml:space="preserve">effect on it. </w:t>
      </w:r>
    </w:p>
    <w:p w14:paraId="5E276B43" w14:textId="265BA60E" w:rsidR="00C3235D" w:rsidRDefault="00BA5B10" w:rsidP="00057538">
      <w:pPr>
        <w:spacing w:after="0"/>
        <w:rPr>
          <w:sz w:val="24"/>
          <w:szCs w:val="24"/>
          <w:lang w:val="en-US"/>
        </w:rPr>
      </w:pPr>
      <w:r w:rsidRPr="00CD5E66">
        <w:rPr>
          <w:sz w:val="24"/>
          <w:szCs w:val="24"/>
          <w:lang w:val="en-US"/>
        </w:rPr>
        <w:t xml:space="preserve">Regarding the test for </w:t>
      </w:r>
      <w:r w:rsidR="00CD5E66" w:rsidRPr="00CD5E66">
        <w:rPr>
          <w:sz w:val="24"/>
          <w:szCs w:val="24"/>
          <w:lang w:val="en-US"/>
        </w:rPr>
        <w:t>v</w:t>
      </w:r>
      <w:r w:rsidR="00CD5E66">
        <w:rPr>
          <w:sz w:val="24"/>
          <w:szCs w:val="24"/>
          <w:lang w:val="en-US"/>
        </w:rPr>
        <w:t>iew significance, we did also sub-tests on the single classes belonging to this factor:</w:t>
      </w:r>
    </w:p>
    <w:p w14:paraId="24FE39E2" w14:textId="28455DD1" w:rsidR="00CD5E66" w:rsidRDefault="00CD5E66" w:rsidP="00057538">
      <w:pPr>
        <w:spacing w:after="0"/>
        <w:rPr>
          <w:sz w:val="24"/>
          <w:szCs w:val="24"/>
        </w:rPr>
      </w:pPr>
      <w:r w:rsidRPr="00CD5E66">
        <w:rPr>
          <w:sz w:val="24"/>
          <w:szCs w:val="24"/>
        </w:rPr>
        <w:t>METTERE L’IMMAGINE DEL BOXPLOT D</w:t>
      </w:r>
      <w:r>
        <w:rPr>
          <w:sz w:val="24"/>
          <w:szCs w:val="24"/>
        </w:rPr>
        <w:t>I LOGY W.R.T. VIEW</w:t>
      </w:r>
    </w:p>
    <w:p w14:paraId="6674C741" w14:textId="0C9A9ADD" w:rsidR="00CD5E66" w:rsidRDefault="002770D5" w:rsidP="00CD5E66">
      <w:pPr>
        <w:pStyle w:val="Paragrafoelenco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 w:rsidRPr="002770D5">
        <w:rPr>
          <w:sz w:val="24"/>
          <w:szCs w:val="24"/>
          <w:lang w:val="en-US"/>
        </w:rPr>
        <w:t>class 1 vs class 2: effect w</w:t>
      </w:r>
      <w:r>
        <w:rPr>
          <w:sz w:val="24"/>
          <w:szCs w:val="24"/>
          <w:lang w:val="en-US"/>
        </w:rPr>
        <w:t>as not significant at any reasonable level (p-value of 0.60)</w:t>
      </w:r>
    </w:p>
    <w:p w14:paraId="2233C363" w14:textId="09315193" w:rsidR="002770D5" w:rsidRDefault="002770D5" w:rsidP="00CD5E66">
      <w:pPr>
        <w:pStyle w:val="Paragrafoelenco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class 2 vs class 3: effect was significant </w:t>
      </w:r>
      <w:r w:rsidR="0009389A">
        <w:rPr>
          <w:sz w:val="24"/>
          <w:szCs w:val="24"/>
          <w:lang w:val="en-US"/>
        </w:rPr>
        <w:t xml:space="preserve">with confidence greater </w:t>
      </w:r>
      <w:r w:rsidR="00D06C75">
        <w:rPr>
          <w:sz w:val="24"/>
          <w:szCs w:val="24"/>
          <w:lang w:val="en-US"/>
        </w:rPr>
        <w:t>than</w:t>
      </w:r>
      <w:r w:rsidR="0009389A">
        <w:rPr>
          <w:sz w:val="24"/>
          <w:szCs w:val="24"/>
          <w:lang w:val="en-US"/>
        </w:rPr>
        <w:t xml:space="preserve"> 99% (p-value 0)</w:t>
      </w:r>
    </w:p>
    <w:p w14:paraId="340C60B0" w14:textId="1E3076F5" w:rsidR="0009389A" w:rsidRDefault="0009389A" w:rsidP="00CD5E66">
      <w:pPr>
        <w:pStyle w:val="Paragrafoelenco"/>
        <w:numPr>
          <w:ilvl w:val="0"/>
          <w:numId w:val="5"/>
        </w:num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p-value 0 also for all the other tests with one class against another</w:t>
      </w:r>
    </w:p>
    <w:p w14:paraId="445064E1" w14:textId="13883569" w:rsidR="0009389A" w:rsidRDefault="0009389A" w:rsidP="0009389A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Thus, apart from the price of the house with a medium-low (class 1) and medium (class 2) rating of the visit that is equal, for </w:t>
      </w:r>
      <w:r w:rsidR="007B49B7">
        <w:rPr>
          <w:sz w:val="24"/>
          <w:szCs w:val="24"/>
          <w:lang w:val="en-US"/>
        </w:rPr>
        <w:t>all the other classes the price is different.</w:t>
      </w:r>
    </w:p>
    <w:p w14:paraId="6B75C2FA" w14:textId="30A60EE5" w:rsidR="00057996" w:rsidRDefault="00057996" w:rsidP="0009389A">
      <w:pPr>
        <w:spacing w:after="0"/>
        <w:rPr>
          <w:sz w:val="24"/>
          <w:szCs w:val="24"/>
          <w:lang w:val="en-US"/>
        </w:rPr>
      </w:pPr>
    </w:p>
    <w:p w14:paraId="2B97285D" w14:textId="35CF1F0D" w:rsidR="004E0F13" w:rsidRDefault="001A7E6A" w:rsidP="0009389A">
      <w:pPr>
        <w:spacing w:after="0"/>
        <w:rPr>
          <w:sz w:val="24"/>
          <w:szCs w:val="24"/>
          <w:lang w:val="en-GB"/>
        </w:rPr>
      </w:pPr>
      <w:r w:rsidRPr="001A7E6A">
        <w:rPr>
          <w:sz w:val="24"/>
          <w:szCs w:val="24"/>
          <w:lang w:val="en-GB"/>
        </w:rPr>
        <w:t xml:space="preserve">We performed a permutational ANOVA test </w:t>
      </w:r>
      <w:r>
        <w:rPr>
          <w:sz w:val="24"/>
          <w:szCs w:val="24"/>
          <w:lang w:val="en-GB"/>
        </w:rPr>
        <w:t xml:space="preserve">to verify an eventual influence of the variable geodist_index on the price. </w:t>
      </w:r>
      <w:r w:rsidR="00BF68FF">
        <w:rPr>
          <w:sz w:val="24"/>
          <w:szCs w:val="24"/>
          <w:lang w:val="en-GB"/>
        </w:rPr>
        <w:t>Firstly,</w:t>
      </w:r>
      <w:r>
        <w:rPr>
          <w:sz w:val="24"/>
          <w:szCs w:val="24"/>
          <w:lang w:val="en-GB"/>
        </w:rPr>
        <w:t xml:space="preserve"> we transformed geodist_index in a </w:t>
      </w:r>
      <w:r w:rsidR="00BF68FF">
        <w:rPr>
          <w:sz w:val="24"/>
          <w:szCs w:val="24"/>
          <w:lang w:val="en-GB"/>
        </w:rPr>
        <w:t xml:space="preserve">new variable distance, consisting on </w:t>
      </w:r>
      <w:r w:rsidR="00465E72">
        <w:rPr>
          <w:sz w:val="24"/>
          <w:szCs w:val="24"/>
          <w:lang w:val="en-GB"/>
        </w:rPr>
        <w:t xml:space="preserve">3 </w:t>
      </w:r>
      <w:r w:rsidR="00156836">
        <w:rPr>
          <w:sz w:val="24"/>
          <w:szCs w:val="24"/>
          <w:lang w:val="en-GB"/>
        </w:rPr>
        <w:t xml:space="preserve">factors </w:t>
      </w:r>
      <w:r w:rsidR="00465E72">
        <w:rPr>
          <w:sz w:val="24"/>
          <w:szCs w:val="24"/>
          <w:lang w:val="en-GB"/>
        </w:rPr>
        <w:t xml:space="preserve">chosen </w:t>
      </w:r>
      <w:r w:rsidR="00BF68FF">
        <w:rPr>
          <w:sz w:val="24"/>
          <w:szCs w:val="24"/>
          <w:lang w:val="en-GB"/>
        </w:rPr>
        <w:t>in this way: “</w:t>
      </w:r>
      <w:r w:rsidR="00465E72">
        <w:rPr>
          <w:sz w:val="24"/>
          <w:szCs w:val="24"/>
          <w:lang w:val="en-GB"/>
        </w:rPr>
        <w:t>short</w:t>
      </w:r>
      <w:r w:rsidR="00BF68FF">
        <w:rPr>
          <w:sz w:val="24"/>
          <w:szCs w:val="24"/>
          <w:lang w:val="en-GB"/>
        </w:rPr>
        <w:t>”</w:t>
      </w:r>
      <w:r w:rsidR="00465E72">
        <w:rPr>
          <w:sz w:val="24"/>
          <w:szCs w:val="24"/>
          <w:lang w:val="en-GB"/>
        </w:rPr>
        <w:t xml:space="preserve"> if geodist_index </w:t>
      </w:r>
      <w:r w:rsidR="00465E72" w:rsidRPr="00465E72">
        <w:rPr>
          <w:rFonts w:ascii="Cambria Math" w:hAnsi="Cambria Math" w:cs="Cambria Math"/>
          <w:color w:val="202124"/>
          <w:shd w:val="clear" w:color="auto" w:fill="FFFFFF"/>
          <w:lang w:val="en-GB"/>
        </w:rPr>
        <w:t>∈</w:t>
      </w:r>
      <w:r w:rsidR="00465E72" w:rsidRPr="00465E72">
        <w:rPr>
          <w:rFonts w:ascii="Cambria Math" w:hAnsi="Cambria Math" w:cs="Cambria Math"/>
          <w:color w:val="202124"/>
          <w:shd w:val="clear" w:color="auto" w:fill="FFFFFF"/>
          <w:lang w:val="en-GB"/>
        </w:rPr>
        <w:t xml:space="preserve"> </w:t>
      </w:r>
      <w:r w:rsidR="00465E72">
        <w:rPr>
          <w:rFonts w:ascii="Cambria Math" w:hAnsi="Cambria Math" w:cs="Cambria Math"/>
          <w:color w:val="202124"/>
          <w:shd w:val="clear" w:color="auto" w:fill="FFFFFF"/>
          <w:lang w:val="en-GB"/>
        </w:rPr>
        <w:t>[0,</w:t>
      </w:r>
      <w:r w:rsidR="00465E72">
        <w:rPr>
          <w:sz w:val="24"/>
          <w:szCs w:val="24"/>
          <w:lang w:val="en-GB"/>
        </w:rPr>
        <w:t xml:space="preserve">15), </w:t>
      </w:r>
      <w:r w:rsidR="00BF68FF">
        <w:rPr>
          <w:sz w:val="24"/>
          <w:szCs w:val="24"/>
          <w:lang w:val="en-GB"/>
        </w:rPr>
        <w:t>“</w:t>
      </w:r>
      <w:r w:rsidR="00465E72">
        <w:rPr>
          <w:sz w:val="24"/>
          <w:szCs w:val="24"/>
          <w:lang w:val="en-GB"/>
        </w:rPr>
        <w:t>medium</w:t>
      </w:r>
      <w:r w:rsidR="00BF68FF">
        <w:rPr>
          <w:sz w:val="24"/>
          <w:szCs w:val="24"/>
          <w:lang w:val="en-GB"/>
        </w:rPr>
        <w:t>”</w:t>
      </w:r>
      <w:r w:rsidR="00465E72">
        <w:rPr>
          <w:sz w:val="24"/>
          <w:szCs w:val="24"/>
          <w:lang w:val="en-GB"/>
        </w:rPr>
        <w:t xml:space="preserve"> </w:t>
      </w:r>
      <w:r w:rsidR="00465E72">
        <w:rPr>
          <w:sz w:val="24"/>
          <w:szCs w:val="24"/>
          <w:lang w:val="en-GB"/>
        </w:rPr>
        <w:t xml:space="preserve">if geodist_index </w:t>
      </w:r>
      <w:r w:rsidR="00465E72" w:rsidRPr="00465E72">
        <w:rPr>
          <w:rFonts w:ascii="Cambria Math" w:hAnsi="Cambria Math" w:cs="Cambria Math"/>
          <w:color w:val="202124"/>
          <w:shd w:val="clear" w:color="auto" w:fill="FFFFFF"/>
          <w:lang w:val="en-GB"/>
        </w:rPr>
        <w:t xml:space="preserve">∈ </w:t>
      </w:r>
      <w:r w:rsidR="00465E72">
        <w:rPr>
          <w:rFonts w:ascii="Cambria Math" w:hAnsi="Cambria Math" w:cs="Cambria Math"/>
          <w:color w:val="202124"/>
          <w:shd w:val="clear" w:color="auto" w:fill="FFFFFF"/>
          <w:lang w:val="en-GB"/>
        </w:rPr>
        <w:t>[</w:t>
      </w:r>
      <w:r w:rsidR="00465E72">
        <w:rPr>
          <w:sz w:val="24"/>
          <w:szCs w:val="24"/>
          <w:lang w:val="en-GB"/>
        </w:rPr>
        <w:t>15</w:t>
      </w:r>
      <w:r w:rsidR="00465E72">
        <w:rPr>
          <w:sz w:val="24"/>
          <w:szCs w:val="24"/>
          <w:lang w:val="en-GB"/>
        </w:rPr>
        <w:t xml:space="preserve">,30) and </w:t>
      </w:r>
      <w:r w:rsidR="00BF68FF">
        <w:rPr>
          <w:sz w:val="24"/>
          <w:szCs w:val="24"/>
          <w:lang w:val="en-GB"/>
        </w:rPr>
        <w:t>“</w:t>
      </w:r>
      <w:r w:rsidR="00465E72">
        <w:rPr>
          <w:sz w:val="24"/>
          <w:szCs w:val="24"/>
          <w:lang w:val="en-GB"/>
        </w:rPr>
        <w:t>long</w:t>
      </w:r>
      <w:r w:rsidR="00BF68FF">
        <w:rPr>
          <w:sz w:val="24"/>
          <w:szCs w:val="24"/>
          <w:lang w:val="en-GB"/>
        </w:rPr>
        <w:t>”</w:t>
      </w:r>
      <w:r w:rsidR="00465E72">
        <w:rPr>
          <w:sz w:val="24"/>
          <w:szCs w:val="24"/>
          <w:lang w:val="en-GB"/>
        </w:rPr>
        <w:t xml:space="preserve"> if</w:t>
      </w:r>
      <w:r w:rsidR="00465E72">
        <w:rPr>
          <w:sz w:val="24"/>
          <w:szCs w:val="24"/>
          <w:lang w:val="en-GB"/>
        </w:rPr>
        <w:t xml:space="preserve"> geodist_index</w:t>
      </w:r>
      <w:r w:rsidR="00465E72">
        <w:rPr>
          <w:sz w:val="24"/>
          <w:szCs w:val="24"/>
          <w:lang w:val="en-GB"/>
        </w:rPr>
        <w:t xml:space="preserve">&gt;30. </w:t>
      </w:r>
      <w:r w:rsidR="00156836" w:rsidRPr="00BF68FF">
        <w:rPr>
          <w:sz w:val="24"/>
          <w:szCs w:val="24"/>
          <w:lang w:val="en-GB"/>
        </w:rPr>
        <w:t>The test returned a p</w:t>
      </w:r>
      <w:r w:rsidR="00BF68FF" w:rsidRPr="00BF68FF">
        <w:rPr>
          <w:sz w:val="24"/>
          <w:szCs w:val="24"/>
          <w:lang w:val="en-GB"/>
        </w:rPr>
        <w:t>-</w:t>
      </w:r>
      <w:r w:rsidR="00156836" w:rsidRPr="00BF68FF">
        <w:rPr>
          <w:sz w:val="24"/>
          <w:szCs w:val="24"/>
          <w:lang w:val="en-GB"/>
        </w:rPr>
        <w:t xml:space="preserve">value=0, so </w:t>
      </w:r>
      <w:r w:rsidR="00BF68FF" w:rsidRPr="00BF68FF">
        <w:rPr>
          <w:sz w:val="24"/>
          <w:szCs w:val="24"/>
          <w:lang w:val="en-GB"/>
        </w:rPr>
        <w:t xml:space="preserve">we can </w:t>
      </w:r>
      <w:r w:rsidR="00BF68FF">
        <w:rPr>
          <w:sz w:val="24"/>
          <w:szCs w:val="24"/>
          <w:lang w:val="en-GB"/>
        </w:rPr>
        <w:t>argue that the distance has a significant effect on the price.</w:t>
      </w:r>
    </w:p>
    <w:p w14:paraId="4B784B8A" w14:textId="718154C2" w:rsidR="004E0F13" w:rsidRDefault="004E0F13" w:rsidP="0009389A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In a similar way, we divided the logarithm of sqm_living  in 3 groups (1 if sqm_living</w:t>
      </w:r>
      <w:r w:rsidR="00167DB9">
        <w:rPr>
          <w:sz w:val="24"/>
          <w:szCs w:val="24"/>
          <w:lang w:val="en-GB"/>
        </w:rPr>
        <w:t>&lt;100, 2 if sqm_living</w:t>
      </w:r>
      <w:r w:rsidR="00167DB9" w:rsidRPr="00465E72">
        <w:rPr>
          <w:rFonts w:ascii="Cambria Math" w:hAnsi="Cambria Math" w:cs="Cambria Math"/>
          <w:color w:val="202124"/>
          <w:shd w:val="clear" w:color="auto" w:fill="FFFFFF"/>
          <w:lang w:val="en-GB"/>
        </w:rPr>
        <w:t xml:space="preserve">∈ </w:t>
      </w:r>
      <w:r w:rsidR="00167DB9">
        <w:rPr>
          <w:rFonts w:ascii="Cambria Math" w:hAnsi="Cambria Math" w:cs="Cambria Math"/>
          <w:color w:val="202124"/>
          <w:shd w:val="clear" w:color="auto" w:fill="FFFFFF"/>
          <w:lang w:val="en-GB"/>
        </w:rPr>
        <w:t>[</w:t>
      </w:r>
      <w:r w:rsidR="00167DB9">
        <w:rPr>
          <w:sz w:val="24"/>
          <w:szCs w:val="24"/>
          <w:lang w:val="en-GB"/>
        </w:rPr>
        <w:t>1</w:t>
      </w:r>
      <w:r w:rsidR="00167DB9">
        <w:rPr>
          <w:sz w:val="24"/>
          <w:szCs w:val="24"/>
          <w:lang w:val="en-GB"/>
        </w:rPr>
        <w:t>00</w:t>
      </w:r>
      <w:r w:rsidR="00167DB9">
        <w:rPr>
          <w:sz w:val="24"/>
          <w:szCs w:val="24"/>
          <w:lang w:val="en-GB"/>
        </w:rPr>
        <w:t>,</w:t>
      </w:r>
      <w:r w:rsidR="00167DB9">
        <w:rPr>
          <w:sz w:val="24"/>
          <w:szCs w:val="24"/>
          <w:lang w:val="en-GB"/>
        </w:rPr>
        <w:t>25</w:t>
      </w:r>
      <w:r w:rsidR="00167DB9">
        <w:rPr>
          <w:sz w:val="24"/>
          <w:szCs w:val="24"/>
          <w:lang w:val="en-GB"/>
        </w:rPr>
        <w:t>0)</w:t>
      </w:r>
      <w:r w:rsidR="00167DB9">
        <w:rPr>
          <w:sz w:val="24"/>
          <w:szCs w:val="24"/>
          <w:lang w:val="en-GB"/>
        </w:rPr>
        <w:t xml:space="preserve">  and 3 if </w:t>
      </w:r>
      <w:r w:rsidR="00167DB9">
        <w:rPr>
          <w:sz w:val="24"/>
          <w:szCs w:val="24"/>
          <w:lang w:val="en-GB"/>
        </w:rPr>
        <w:t>sqm_living</w:t>
      </w:r>
      <w:r w:rsidR="00167DB9">
        <w:rPr>
          <w:sz w:val="24"/>
          <w:szCs w:val="24"/>
          <w:lang w:val="en-GB"/>
        </w:rPr>
        <w:t>&gt;=</w:t>
      </w:r>
      <w:r w:rsidR="00167DB9">
        <w:rPr>
          <w:sz w:val="24"/>
          <w:szCs w:val="24"/>
          <w:lang w:val="en-GB"/>
        </w:rPr>
        <w:t>100</w:t>
      </w:r>
      <w:r w:rsidR="00167DB9">
        <w:rPr>
          <w:sz w:val="24"/>
          <w:szCs w:val="24"/>
          <w:lang w:val="en-GB"/>
        </w:rPr>
        <w:t>). Doing a permutational test again, we obtained a p-value=0, so we can assert that the sqm_living has a great influence on the price</w:t>
      </w:r>
      <w:r w:rsidR="00D11E24">
        <w:rPr>
          <w:sz w:val="24"/>
          <w:szCs w:val="24"/>
          <w:lang w:val="en-GB"/>
        </w:rPr>
        <w:t>.</w:t>
      </w:r>
    </w:p>
    <w:p w14:paraId="099D93D6" w14:textId="7D3D27DE" w:rsidR="00D11E24" w:rsidRDefault="00D11E24" w:rsidP="0009389A">
      <w:pPr>
        <w:spacing w:after="0"/>
        <w:rPr>
          <w:sz w:val="24"/>
          <w:szCs w:val="24"/>
          <w:lang w:val="en-GB"/>
        </w:rPr>
      </w:pPr>
    </w:p>
    <w:p w14:paraId="2E2F7985" w14:textId="6F76D3DA" w:rsidR="00D11E24" w:rsidRDefault="00D11E24" w:rsidP="0009389A">
      <w:pPr>
        <w:spacing w:after="0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These tests confirm that the price has a great variability.</w:t>
      </w:r>
    </w:p>
    <w:p w14:paraId="519075EC" w14:textId="2E08C144" w:rsidR="007B49B7" w:rsidRPr="00D06C75" w:rsidRDefault="007B49B7" w:rsidP="0009389A">
      <w:pPr>
        <w:spacing w:after="0"/>
        <w:rPr>
          <w:sz w:val="24"/>
          <w:szCs w:val="24"/>
          <w:lang w:val="en-GB"/>
        </w:rPr>
      </w:pPr>
    </w:p>
    <w:p w14:paraId="27E2DACE" w14:textId="77777777" w:rsidR="00274EEC" w:rsidRDefault="007B49B7" w:rsidP="0009389A">
      <w:pPr>
        <w:spacing w:after="0"/>
        <w:rPr>
          <w:rFonts w:eastAsiaTheme="minorEastAsia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We performed a permutational test to assess equality in distribution between th</w:t>
      </w:r>
      <w:r w:rsidR="00274EEC">
        <w:rPr>
          <w:sz w:val="24"/>
          <w:szCs w:val="24"/>
          <w:lang w:val="en-US"/>
        </w:rPr>
        <w:t xml:space="preserve">e </w:t>
      </w:r>
      <w:r>
        <w:rPr>
          <w:sz w:val="24"/>
          <w:szCs w:val="24"/>
          <w:lang w:val="en-US"/>
        </w:rPr>
        <w:t xml:space="preserve">cluster of old built but renovated houses and the cluster of recently built but </w:t>
      </w:r>
      <w:r w:rsidR="00C92C22">
        <w:rPr>
          <w:sz w:val="24"/>
          <w:szCs w:val="24"/>
          <w:lang w:val="en-US"/>
        </w:rPr>
        <w:t xml:space="preserve">not renovated houses. </w:t>
      </w:r>
      <m:oMath>
        <m:sSup>
          <m:sSupP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Sup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e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2</m:t>
            </m:r>
          </m:sup>
        </m:sSup>
      </m:oMath>
      <w:r w:rsidR="00C92C22">
        <w:rPr>
          <w:rFonts w:eastAsiaTheme="minorEastAsia"/>
          <w:sz w:val="24"/>
          <w:szCs w:val="24"/>
          <w:lang w:val="en-US"/>
        </w:rPr>
        <w:t xml:space="preserve"> norm </w:t>
      </w:r>
      <w:r w:rsidR="00274EEC">
        <w:rPr>
          <w:rFonts w:eastAsiaTheme="minorEastAsia"/>
          <w:sz w:val="24"/>
          <w:szCs w:val="24"/>
          <w:lang w:val="en-US"/>
        </w:rPr>
        <w:t>of the multivariate mean was considered as test statistic. As expected, the hypothesis of the two samples coming from the same distribution was rejected at any significance level.</w:t>
      </w:r>
    </w:p>
    <w:p w14:paraId="64DB94E5" w14:textId="77777777" w:rsidR="00274EEC" w:rsidRDefault="00274EEC" w:rsidP="0009389A">
      <w:pPr>
        <w:spacing w:after="0"/>
        <w:rPr>
          <w:rFonts w:eastAsiaTheme="minorEastAsia"/>
          <w:sz w:val="24"/>
          <w:szCs w:val="24"/>
          <w:lang w:val="en-US"/>
        </w:rPr>
      </w:pPr>
    </w:p>
    <w:p w14:paraId="77225BE1" w14:textId="642A8C2E" w:rsidR="00C03326" w:rsidRDefault="00274EEC" w:rsidP="0009389A">
      <w:pPr>
        <w:spacing w:after="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We </w:t>
      </w:r>
      <w:r w:rsidR="009B00B7">
        <w:rPr>
          <w:rFonts w:eastAsiaTheme="minorEastAsia"/>
          <w:sz w:val="24"/>
          <w:szCs w:val="24"/>
          <w:lang w:val="en-US"/>
        </w:rPr>
        <w:t>wanted to compare sqm_living</w:t>
      </w:r>
      <w:r w:rsidR="00E54F3C">
        <w:rPr>
          <w:rFonts w:eastAsiaTheme="minorEastAsia"/>
          <w:sz w:val="24"/>
          <w:szCs w:val="24"/>
          <w:lang w:val="en-US"/>
        </w:rPr>
        <w:t xml:space="preserve"> </w:t>
      </w:r>
      <w:r w:rsidR="009B00B7">
        <w:rPr>
          <w:rFonts w:eastAsiaTheme="minorEastAsia"/>
          <w:sz w:val="24"/>
          <w:szCs w:val="24"/>
          <w:lang w:val="en-US"/>
        </w:rPr>
        <w:t xml:space="preserve">and </w:t>
      </w:r>
      <w:r w:rsidR="004C5BFF">
        <w:rPr>
          <w:rFonts w:eastAsiaTheme="minorEastAsia"/>
          <w:sz w:val="24"/>
          <w:szCs w:val="24"/>
          <w:lang w:val="en-US"/>
        </w:rPr>
        <w:t>sqm_living15</w:t>
      </w:r>
      <w:r w:rsidR="00891C2B">
        <w:rPr>
          <w:rFonts w:eastAsiaTheme="minorEastAsia"/>
          <w:sz w:val="24"/>
          <w:szCs w:val="24"/>
          <w:lang w:val="en-US"/>
        </w:rPr>
        <w:t xml:space="preserve">. </w:t>
      </w:r>
      <w:r w:rsidR="004C5BFF">
        <w:rPr>
          <w:rFonts w:eastAsiaTheme="minorEastAsia"/>
          <w:sz w:val="24"/>
          <w:szCs w:val="24"/>
          <w:lang w:val="en-US"/>
        </w:rPr>
        <w:t xml:space="preserve">We computed the differences between </w:t>
      </w:r>
      <w:r w:rsidR="00891C2B">
        <w:rPr>
          <w:rFonts w:eastAsiaTheme="minorEastAsia"/>
          <w:sz w:val="24"/>
          <w:szCs w:val="24"/>
          <w:lang w:val="en-US"/>
        </w:rPr>
        <w:t>the two variables, checking their distribution to be symmetric by visualization</w:t>
      </w:r>
      <w:r w:rsidR="00952FB9">
        <w:rPr>
          <w:rFonts w:eastAsiaTheme="minorEastAsia"/>
          <w:sz w:val="24"/>
          <w:szCs w:val="24"/>
          <w:lang w:val="en-US"/>
        </w:rPr>
        <w:t xml:space="preserve"> (we still working with the log10 transformation of these variables)</w:t>
      </w:r>
      <w:r w:rsidR="00891C2B">
        <w:rPr>
          <w:rFonts w:eastAsiaTheme="minorEastAsia"/>
          <w:sz w:val="24"/>
          <w:szCs w:val="24"/>
          <w:lang w:val="en-US"/>
        </w:rPr>
        <w:t xml:space="preserve">, and then perform a </w:t>
      </w:r>
      <w:r w:rsidR="00861D78">
        <w:rPr>
          <w:rFonts w:eastAsiaTheme="minorEastAsia"/>
          <w:sz w:val="24"/>
          <w:szCs w:val="24"/>
          <w:lang w:val="en-US"/>
        </w:rPr>
        <w:t>center</w:t>
      </w:r>
      <w:r w:rsidR="00891C2B">
        <w:rPr>
          <w:rFonts w:eastAsiaTheme="minorEastAsia"/>
          <w:sz w:val="24"/>
          <w:szCs w:val="24"/>
          <w:lang w:val="en-US"/>
        </w:rPr>
        <w:t xml:space="preserve"> of symmetry test. </w:t>
      </w:r>
      <w:r w:rsidR="00E275B7">
        <w:rPr>
          <w:rFonts w:eastAsiaTheme="minorEastAsia"/>
          <w:sz w:val="24"/>
          <w:szCs w:val="24"/>
          <w:lang w:val="en-US"/>
        </w:rPr>
        <w:t>The squared Euclidean distance between the difference in means and the hypothesized value (zero)</w:t>
      </w:r>
      <w:r w:rsidR="00952FB9">
        <w:rPr>
          <w:rFonts w:eastAsiaTheme="minorEastAsia"/>
          <w:sz w:val="24"/>
          <w:szCs w:val="24"/>
          <w:lang w:val="en-US"/>
        </w:rPr>
        <w:t xml:space="preserve"> was considered as test statistic</w:t>
      </w:r>
      <w:r w:rsidR="00E275B7">
        <w:rPr>
          <w:rFonts w:eastAsiaTheme="minorEastAsia"/>
          <w:sz w:val="24"/>
          <w:szCs w:val="24"/>
          <w:lang w:val="en-US"/>
        </w:rPr>
        <w:t xml:space="preserve">. </w:t>
      </w:r>
      <w:r w:rsidR="00952FB9">
        <w:rPr>
          <w:rFonts w:eastAsiaTheme="minorEastAsia"/>
          <w:sz w:val="24"/>
          <w:szCs w:val="24"/>
          <w:lang w:val="en-US"/>
        </w:rPr>
        <w:t xml:space="preserve">The p-value of the test is 0.324 and thus I can argue, at any reasonable level, that </w:t>
      </w:r>
      <w:r w:rsidR="00E40A2F">
        <w:rPr>
          <w:rFonts w:eastAsiaTheme="minorEastAsia"/>
          <w:sz w:val="24"/>
          <w:szCs w:val="24"/>
          <w:lang w:val="en-US"/>
        </w:rPr>
        <w:t xml:space="preserve">the size of the interior living space is equal to the average size of the interior living space for the closest 15 houses, therefore it is easier to find a large </w:t>
      </w:r>
      <w:r w:rsidR="00E54F3C">
        <w:rPr>
          <w:rFonts w:eastAsiaTheme="minorEastAsia"/>
          <w:sz w:val="24"/>
          <w:szCs w:val="24"/>
          <w:lang w:val="en-US"/>
        </w:rPr>
        <w:t xml:space="preserve">(small respectively) </w:t>
      </w:r>
      <w:r w:rsidR="00E40A2F">
        <w:rPr>
          <w:rFonts w:eastAsiaTheme="minorEastAsia"/>
          <w:sz w:val="24"/>
          <w:szCs w:val="24"/>
          <w:lang w:val="en-US"/>
        </w:rPr>
        <w:lastRenderedPageBreak/>
        <w:t xml:space="preserve">house in a group of large </w:t>
      </w:r>
      <w:r w:rsidR="00E54F3C">
        <w:rPr>
          <w:rFonts w:eastAsiaTheme="minorEastAsia"/>
          <w:sz w:val="24"/>
          <w:szCs w:val="24"/>
          <w:lang w:val="en-US"/>
        </w:rPr>
        <w:t xml:space="preserve">(small respectively) </w:t>
      </w:r>
      <w:r w:rsidR="00E40A2F">
        <w:rPr>
          <w:rFonts w:eastAsiaTheme="minorEastAsia"/>
          <w:sz w:val="24"/>
          <w:szCs w:val="24"/>
          <w:lang w:val="en-US"/>
        </w:rPr>
        <w:t>house</w:t>
      </w:r>
      <w:r w:rsidR="00E54F3C">
        <w:rPr>
          <w:rFonts w:eastAsiaTheme="minorEastAsia"/>
          <w:sz w:val="24"/>
          <w:szCs w:val="24"/>
          <w:lang w:val="en-US"/>
        </w:rPr>
        <w:t xml:space="preserve">s </w:t>
      </w:r>
      <w:r w:rsidR="00E40A2F">
        <w:rPr>
          <w:rFonts w:eastAsiaTheme="minorEastAsia"/>
          <w:sz w:val="24"/>
          <w:szCs w:val="24"/>
          <w:lang w:val="en-US"/>
        </w:rPr>
        <w:t>than a large</w:t>
      </w:r>
      <w:r w:rsidR="00E54F3C">
        <w:rPr>
          <w:rFonts w:eastAsiaTheme="minorEastAsia"/>
          <w:sz w:val="24"/>
          <w:szCs w:val="24"/>
          <w:lang w:val="en-US"/>
        </w:rPr>
        <w:t xml:space="preserve"> (small respectively)</w:t>
      </w:r>
      <w:r w:rsidR="00E40A2F">
        <w:rPr>
          <w:rFonts w:eastAsiaTheme="minorEastAsia"/>
          <w:sz w:val="24"/>
          <w:szCs w:val="24"/>
          <w:lang w:val="en-US"/>
        </w:rPr>
        <w:t xml:space="preserve"> </w:t>
      </w:r>
      <w:r w:rsidR="009B653C">
        <w:rPr>
          <w:rFonts w:eastAsiaTheme="minorEastAsia"/>
          <w:sz w:val="24"/>
          <w:szCs w:val="24"/>
          <w:lang w:val="en-US"/>
        </w:rPr>
        <w:t>house in</w:t>
      </w:r>
      <w:r w:rsidR="00E54F3C">
        <w:rPr>
          <w:rFonts w:eastAsiaTheme="minorEastAsia"/>
          <w:sz w:val="24"/>
          <w:szCs w:val="24"/>
          <w:lang w:val="en-US"/>
        </w:rPr>
        <w:t xml:space="preserve"> a group of small (large respectively) houses.</w:t>
      </w:r>
      <w:r w:rsidR="00C03326">
        <w:rPr>
          <w:rFonts w:eastAsiaTheme="minorEastAsia"/>
          <w:sz w:val="24"/>
          <w:szCs w:val="24"/>
          <w:lang w:val="en-US"/>
        </w:rPr>
        <w:t xml:space="preserve">  </w:t>
      </w:r>
    </w:p>
    <w:p w14:paraId="513BCBF0" w14:textId="1720A6F9" w:rsidR="00C03326" w:rsidRDefault="00861D78" w:rsidP="0009389A">
      <w:pPr>
        <w:spacing w:after="0"/>
        <w:rPr>
          <w:rFonts w:eastAsiaTheme="minorEastAsia"/>
          <w:sz w:val="24"/>
          <w:szCs w:val="24"/>
        </w:rPr>
      </w:pPr>
      <w:r w:rsidRPr="00C03326">
        <w:rPr>
          <w:rFonts w:eastAsiaTheme="minorEastAsia"/>
          <w:sz w:val="24"/>
          <w:szCs w:val="24"/>
        </w:rPr>
        <w:t>INFATTI,</w:t>
      </w:r>
      <w:r w:rsidR="00C03326" w:rsidRPr="00C03326">
        <w:rPr>
          <w:rFonts w:eastAsiaTheme="minorEastAsia"/>
          <w:sz w:val="24"/>
          <w:szCs w:val="24"/>
        </w:rPr>
        <w:t xml:space="preserve"> ABBIAMO TROVATO QUARTIERI R</w:t>
      </w:r>
      <w:r w:rsidR="00C03326">
        <w:rPr>
          <w:rFonts w:eastAsiaTheme="minorEastAsia"/>
          <w:sz w:val="24"/>
          <w:szCs w:val="24"/>
        </w:rPr>
        <w:t xml:space="preserve">ICCHI (DA ALTRI TEST CHE SONO QUELLI CON CASE PIU GRANDI E CHE </w:t>
      </w:r>
      <w:r w:rsidR="00A12A85">
        <w:rPr>
          <w:rFonts w:eastAsiaTheme="minorEastAsia"/>
          <w:sz w:val="24"/>
          <w:szCs w:val="24"/>
        </w:rPr>
        <w:t>COSTANO DI PIU)</w:t>
      </w:r>
      <w:r w:rsidR="00C03326">
        <w:rPr>
          <w:rFonts w:eastAsiaTheme="minorEastAsia"/>
          <w:sz w:val="24"/>
          <w:szCs w:val="24"/>
        </w:rPr>
        <w:t xml:space="preserve"> VICINI, NON CASE RICCHE SPARSE QUA E LA</w:t>
      </w:r>
    </w:p>
    <w:p w14:paraId="5AB24A4A" w14:textId="04D8DCB1" w:rsidR="00861D78" w:rsidRDefault="00861D78" w:rsidP="0009389A">
      <w:pPr>
        <w:spacing w:after="0"/>
        <w:rPr>
          <w:rFonts w:eastAsiaTheme="minorEastAsia"/>
          <w:sz w:val="24"/>
          <w:szCs w:val="24"/>
        </w:rPr>
      </w:pPr>
    </w:p>
    <w:p w14:paraId="0E9723AF" w14:textId="7ECBBD55" w:rsidR="00861D78" w:rsidRDefault="00861D78" w:rsidP="00412F1C">
      <w:pPr>
        <w:spacing w:after="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 xml:space="preserve">We also did a test to verify </w:t>
      </w:r>
      <w:r w:rsidRPr="00861D78">
        <w:rPr>
          <w:rFonts w:eastAsiaTheme="minorEastAsia"/>
          <w:sz w:val="24"/>
          <w:szCs w:val="24"/>
          <w:lang w:val="en-US"/>
        </w:rPr>
        <w:t>if the richer neighborhoods correspond to those where the houses cost more</w:t>
      </w:r>
      <w:r>
        <w:rPr>
          <w:rFonts w:eastAsiaTheme="minorEastAsia"/>
          <w:sz w:val="24"/>
          <w:szCs w:val="24"/>
          <w:lang w:val="en-US"/>
        </w:rPr>
        <w:t>. We divided the dataset in 2 groups based on the variable is_rich</w:t>
      </w:r>
      <w:r w:rsidR="00412F1C">
        <w:rPr>
          <w:rFonts w:eastAsiaTheme="minorEastAsia"/>
          <w:sz w:val="24"/>
          <w:szCs w:val="24"/>
          <w:lang w:val="en-US"/>
        </w:rPr>
        <w:t xml:space="preserve">, </w:t>
      </w:r>
      <w:r>
        <w:rPr>
          <w:rFonts w:eastAsiaTheme="minorEastAsia"/>
          <w:sz w:val="24"/>
          <w:szCs w:val="24"/>
          <w:lang w:val="en-US"/>
        </w:rPr>
        <w:t xml:space="preserve">then </w:t>
      </w:r>
      <w:r w:rsidR="00412F1C">
        <w:rPr>
          <w:rFonts w:eastAsiaTheme="minorEastAsia"/>
          <w:sz w:val="24"/>
          <w:szCs w:val="24"/>
          <w:lang w:val="en-US"/>
        </w:rPr>
        <w:t xml:space="preserve">we performed a permutational test between the prices in the 2 groups and we got a null p-value. We concluded that </w:t>
      </w:r>
      <w:r w:rsidR="00412F1C" w:rsidRPr="00412F1C">
        <w:rPr>
          <w:rFonts w:eastAsiaTheme="minorEastAsia"/>
          <w:sz w:val="24"/>
          <w:szCs w:val="24"/>
          <w:lang w:val="en-US"/>
        </w:rPr>
        <w:t>the price of houses in wealthy neighborhoods is much higher than that of houses in poor neighborhoods</w:t>
      </w:r>
      <w:r w:rsidR="00ED1240">
        <w:rPr>
          <w:rFonts w:eastAsiaTheme="minorEastAsia"/>
          <w:sz w:val="24"/>
          <w:szCs w:val="24"/>
          <w:lang w:val="en-US"/>
        </w:rPr>
        <w:t>.</w:t>
      </w:r>
    </w:p>
    <w:p w14:paraId="692B53B9" w14:textId="3E37C523" w:rsidR="00ED1240" w:rsidRDefault="00ED1240" w:rsidP="00412F1C">
      <w:pPr>
        <w:spacing w:after="0"/>
        <w:rPr>
          <w:rFonts w:eastAsiaTheme="minorEastAsia"/>
          <w:sz w:val="24"/>
          <w:szCs w:val="24"/>
          <w:lang w:val="en-US"/>
        </w:rPr>
      </w:pPr>
    </w:p>
    <w:p w14:paraId="7C929CE3" w14:textId="44881B0C" w:rsidR="00ED1240" w:rsidRPr="00861D78" w:rsidRDefault="002D2D20" w:rsidP="007043A5">
      <w:pPr>
        <w:spacing w:after="0"/>
        <w:rPr>
          <w:rFonts w:eastAsiaTheme="minorEastAsia"/>
          <w:sz w:val="24"/>
          <w:szCs w:val="24"/>
          <w:lang w:val="en-US"/>
        </w:rPr>
      </w:pPr>
      <w:r>
        <w:rPr>
          <w:rFonts w:eastAsiaTheme="minorEastAsia"/>
          <w:sz w:val="24"/>
          <w:szCs w:val="24"/>
          <w:lang w:val="en-US"/>
        </w:rPr>
        <w:t>Another interesting test (looking at the previous results) is the variables view and condition are correlated in some way. S</w:t>
      </w:r>
      <w:r w:rsidRPr="002D2D20">
        <w:rPr>
          <w:rFonts w:eastAsiaTheme="minorEastAsia"/>
          <w:sz w:val="24"/>
          <w:szCs w:val="24"/>
          <w:lang w:val="en-US"/>
        </w:rPr>
        <w:t>ince both categorical variables consist of 5 factors</w:t>
      </w:r>
      <w:r>
        <w:rPr>
          <w:rFonts w:eastAsiaTheme="minorEastAsia"/>
          <w:sz w:val="24"/>
          <w:szCs w:val="24"/>
          <w:lang w:val="en-US"/>
        </w:rPr>
        <w:t>, we performed a</w:t>
      </w:r>
      <w:r w:rsidR="007043A5">
        <w:rPr>
          <w:rFonts w:eastAsiaTheme="minorEastAsia"/>
          <w:sz w:val="24"/>
          <w:szCs w:val="24"/>
          <w:lang w:val="en-US"/>
        </w:rPr>
        <w:t xml:space="preserve"> </w:t>
      </w:r>
      <w:r w:rsidR="007043A5" w:rsidRPr="007043A5">
        <w:rPr>
          <w:rFonts w:eastAsiaTheme="minorEastAsia"/>
          <w:sz w:val="24"/>
          <w:szCs w:val="24"/>
          <w:lang w:val="en-US"/>
        </w:rPr>
        <w:t>chi-square test of independence to determine</w:t>
      </w:r>
      <w:r w:rsidR="007043A5">
        <w:rPr>
          <w:rFonts w:eastAsiaTheme="minorEastAsia"/>
          <w:sz w:val="24"/>
          <w:szCs w:val="24"/>
          <w:lang w:val="en-US"/>
        </w:rPr>
        <w:t xml:space="preserve"> if the two are related. We got a p-value=</w:t>
      </w:r>
      <w:r w:rsidR="007043A5" w:rsidRPr="007043A5">
        <w:rPr>
          <w:lang w:val="en-GB"/>
        </w:rPr>
        <w:t xml:space="preserve"> </w:t>
      </w:r>
      <w:r w:rsidR="007043A5" w:rsidRPr="007043A5">
        <w:rPr>
          <w:rFonts w:eastAsiaTheme="minorEastAsia"/>
          <w:sz w:val="24"/>
          <w:szCs w:val="24"/>
          <w:lang w:val="en-US"/>
        </w:rPr>
        <w:t>1.79e-08</w:t>
      </w:r>
      <w:r w:rsidR="007043A5">
        <w:rPr>
          <w:rFonts w:eastAsiaTheme="minorEastAsia"/>
          <w:sz w:val="24"/>
          <w:szCs w:val="24"/>
          <w:lang w:val="en-US"/>
        </w:rPr>
        <w:t xml:space="preserve">, thus we can say </w:t>
      </w:r>
      <w:r w:rsidR="007043A5" w:rsidRPr="007043A5">
        <w:rPr>
          <w:rFonts w:eastAsiaTheme="minorEastAsia"/>
          <w:sz w:val="24"/>
          <w:szCs w:val="24"/>
          <w:lang w:val="en-US"/>
        </w:rPr>
        <w:t>that house condition and view ha</w:t>
      </w:r>
      <w:r w:rsidR="007043A5">
        <w:rPr>
          <w:rFonts w:eastAsiaTheme="minorEastAsia"/>
          <w:sz w:val="24"/>
          <w:szCs w:val="24"/>
          <w:lang w:val="en-US"/>
        </w:rPr>
        <w:t>ve</w:t>
      </w:r>
      <w:r w:rsidR="007043A5" w:rsidRPr="007043A5">
        <w:rPr>
          <w:rFonts w:eastAsiaTheme="minorEastAsia"/>
          <w:sz w:val="24"/>
          <w:szCs w:val="24"/>
          <w:lang w:val="en-US"/>
        </w:rPr>
        <w:t xml:space="preserve"> no correlation with a confidence level</w:t>
      </w:r>
      <w:r w:rsidR="007043A5">
        <w:rPr>
          <w:rFonts w:eastAsiaTheme="minorEastAsia"/>
          <w:sz w:val="24"/>
          <w:szCs w:val="24"/>
          <w:lang w:val="en-US"/>
        </w:rPr>
        <w:t xml:space="preserve"> </w:t>
      </w:r>
      <w:r w:rsidR="007043A5" w:rsidRPr="007043A5">
        <w:rPr>
          <w:rFonts w:eastAsiaTheme="minorEastAsia"/>
          <w:sz w:val="24"/>
          <w:szCs w:val="24"/>
          <w:lang w:val="en-US"/>
        </w:rPr>
        <w:t>higher than 99%</w:t>
      </w:r>
      <w:r w:rsidR="007043A5">
        <w:rPr>
          <w:rFonts w:eastAsiaTheme="minorEastAsia"/>
          <w:sz w:val="24"/>
          <w:szCs w:val="24"/>
          <w:lang w:val="en-US"/>
        </w:rPr>
        <w:t>.</w:t>
      </w:r>
    </w:p>
    <w:p w14:paraId="6083C3DE" w14:textId="77777777" w:rsidR="00861D78" w:rsidRPr="00861D78" w:rsidRDefault="00861D78" w:rsidP="0009389A">
      <w:pPr>
        <w:spacing w:after="0"/>
        <w:rPr>
          <w:rFonts w:eastAsiaTheme="minorEastAsia"/>
          <w:sz w:val="24"/>
          <w:szCs w:val="24"/>
          <w:lang w:val="en-GB"/>
        </w:rPr>
      </w:pPr>
    </w:p>
    <w:p w14:paraId="02A046E3" w14:textId="116EC099" w:rsidR="0009389A" w:rsidRPr="00861D78" w:rsidRDefault="0009389A" w:rsidP="0009389A">
      <w:pPr>
        <w:spacing w:after="0"/>
        <w:rPr>
          <w:sz w:val="24"/>
          <w:szCs w:val="24"/>
          <w:lang w:val="en-GB"/>
        </w:rPr>
      </w:pPr>
    </w:p>
    <w:p w14:paraId="648EB649" w14:textId="77777777" w:rsidR="00BA5B10" w:rsidRPr="00861D78" w:rsidRDefault="00BA5B10" w:rsidP="00057538">
      <w:pPr>
        <w:spacing w:after="0"/>
        <w:rPr>
          <w:sz w:val="24"/>
          <w:szCs w:val="24"/>
          <w:lang w:val="en-GB"/>
        </w:rPr>
      </w:pPr>
    </w:p>
    <w:p w14:paraId="6CA7FF85" w14:textId="402914C1" w:rsidR="00EC777D" w:rsidRPr="00861D78" w:rsidRDefault="00EC777D" w:rsidP="00804797">
      <w:pPr>
        <w:spacing w:after="0"/>
        <w:rPr>
          <w:sz w:val="24"/>
          <w:szCs w:val="24"/>
          <w:lang w:val="en-GB"/>
        </w:rPr>
      </w:pPr>
    </w:p>
    <w:p w14:paraId="030E15A5" w14:textId="78BD4E04" w:rsidR="00EC777D" w:rsidRPr="00861D78" w:rsidRDefault="000C3E7C" w:rsidP="00804797">
      <w:pPr>
        <w:spacing w:after="0"/>
        <w:rPr>
          <w:sz w:val="24"/>
          <w:szCs w:val="24"/>
          <w:lang w:val="en-GB"/>
        </w:rPr>
      </w:pPr>
      <w:r w:rsidRPr="00861D78">
        <w:rPr>
          <w:sz w:val="24"/>
          <w:szCs w:val="24"/>
          <w:lang w:val="en-GB"/>
        </w:rPr>
        <w:t xml:space="preserve"> </w:t>
      </w:r>
    </w:p>
    <w:p w14:paraId="3A495AED" w14:textId="2B3207B2" w:rsidR="00CC0E77" w:rsidRPr="00861D78" w:rsidRDefault="00CC0E77" w:rsidP="00663D6F">
      <w:pPr>
        <w:spacing w:after="0"/>
        <w:rPr>
          <w:sz w:val="24"/>
          <w:szCs w:val="24"/>
          <w:lang w:val="en-GB"/>
        </w:rPr>
      </w:pPr>
    </w:p>
    <w:p w14:paraId="395E0A16" w14:textId="77777777" w:rsidR="00CC0E77" w:rsidRPr="00861D78" w:rsidRDefault="00CC0E77" w:rsidP="00663D6F">
      <w:pPr>
        <w:spacing w:after="0"/>
        <w:rPr>
          <w:sz w:val="24"/>
          <w:szCs w:val="24"/>
          <w:lang w:val="en-GB"/>
        </w:rPr>
      </w:pPr>
    </w:p>
    <w:p w14:paraId="5ACD2331" w14:textId="77777777" w:rsidR="00CC0E77" w:rsidRPr="00861D78" w:rsidRDefault="00CC0E77" w:rsidP="00663D6F">
      <w:pPr>
        <w:spacing w:after="0"/>
        <w:rPr>
          <w:sz w:val="24"/>
          <w:szCs w:val="24"/>
          <w:lang w:val="en-GB"/>
        </w:rPr>
      </w:pPr>
    </w:p>
    <w:p w14:paraId="01112AF2" w14:textId="77777777" w:rsidR="009B4C72" w:rsidRPr="00861D78" w:rsidRDefault="009B4C72" w:rsidP="00B92D4B">
      <w:pPr>
        <w:rPr>
          <w:sz w:val="24"/>
          <w:szCs w:val="24"/>
          <w:lang w:val="en-GB"/>
        </w:rPr>
      </w:pPr>
    </w:p>
    <w:sectPr w:rsidR="009B4C72" w:rsidRPr="00861D78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B748C"/>
    <w:multiLevelType w:val="hybridMultilevel"/>
    <w:tmpl w:val="C0FAD4B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F72E6E"/>
    <w:multiLevelType w:val="hybridMultilevel"/>
    <w:tmpl w:val="C76889BA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C0289"/>
    <w:multiLevelType w:val="hybridMultilevel"/>
    <w:tmpl w:val="C53C3AF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0C7145"/>
    <w:multiLevelType w:val="hybridMultilevel"/>
    <w:tmpl w:val="74EE4D8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B92A0F"/>
    <w:multiLevelType w:val="hybridMultilevel"/>
    <w:tmpl w:val="84E817B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DisplayPageBoundaries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001"/>
    <w:rsid w:val="00057538"/>
    <w:rsid w:val="00057996"/>
    <w:rsid w:val="0009389A"/>
    <w:rsid w:val="000C3E7C"/>
    <w:rsid w:val="0012622D"/>
    <w:rsid w:val="00156836"/>
    <w:rsid w:val="00167DB9"/>
    <w:rsid w:val="0018378B"/>
    <w:rsid w:val="001A7E6A"/>
    <w:rsid w:val="00200A8C"/>
    <w:rsid w:val="00274EEC"/>
    <w:rsid w:val="002770D5"/>
    <w:rsid w:val="0029505F"/>
    <w:rsid w:val="002D2D20"/>
    <w:rsid w:val="002F4284"/>
    <w:rsid w:val="00307C4B"/>
    <w:rsid w:val="0031519B"/>
    <w:rsid w:val="003448F7"/>
    <w:rsid w:val="00412F1C"/>
    <w:rsid w:val="00465E72"/>
    <w:rsid w:val="004C5BFF"/>
    <w:rsid w:val="004E0F13"/>
    <w:rsid w:val="004F7900"/>
    <w:rsid w:val="005751D5"/>
    <w:rsid w:val="005C0EA0"/>
    <w:rsid w:val="00663D6F"/>
    <w:rsid w:val="00685FE8"/>
    <w:rsid w:val="006F5880"/>
    <w:rsid w:val="007043A5"/>
    <w:rsid w:val="007B49B7"/>
    <w:rsid w:val="00804797"/>
    <w:rsid w:val="00861D78"/>
    <w:rsid w:val="00891C2B"/>
    <w:rsid w:val="008A2AAF"/>
    <w:rsid w:val="00927280"/>
    <w:rsid w:val="00952FB9"/>
    <w:rsid w:val="009B00B7"/>
    <w:rsid w:val="009B4C72"/>
    <w:rsid w:val="009B653C"/>
    <w:rsid w:val="009F308E"/>
    <w:rsid w:val="00A12A85"/>
    <w:rsid w:val="00A95605"/>
    <w:rsid w:val="00AC7E0F"/>
    <w:rsid w:val="00AE4257"/>
    <w:rsid w:val="00B144C3"/>
    <w:rsid w:val="00B70695"/>
    <w:rsid w:val="00B92D4B"/>
    <w:rsid w:val="00B93C59"/>
    <w:rsid w:val="00BA576F"/>
    <w:rsid w:val="00BA5B10"/>
    <w:rsid w:val="00BF68FF"/>
    <w:rsid w:val="00C03326"/>
    <w:rsid w:val="00C04958"/>
    <w:rsid w:val="00C10001"/>
    <w:rsid w:val="00C21A14"/>
    <w:rsid w:val="00C3235D"/>
    <w:rsid w:val="00C5256C"/>
    <w:rsid w:val="00C92C22"/>
    <w:rsid w:val="00CC0E77"/>
    <w:rsid w:val="00CD5E66"/>
    <w:rsid w:val="00D06C75"/>
    <w:rsid w:val="00D11E24"/>
    <w:rsid w:val="00DE5F89"/>
    <w:rsid w:val="00E275B7"/>
    <w:rsid w:val="00E40A2F"/>
    <w:rsid w:val="00E54F3C"/>
    <w:rsid w:val="00EC777D"/>
    <w:rsid w:val="00ED1240"/>
    <w:rsid w:val="00FF0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C1C4EA"/>
  <w15:chartTrackingRefBased/>
  <w15:docId w15:val="{0DC124FA-E590-4D1B-A5DF-69308EAA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C04958"/>
    <w:pPr>
      <w:ind w:left="720"/>
      <w:contextualSpacing/>
    </w:pPr>
  </w:style>
  <w:style w:type="character" w:styleId="Testosegnaposto">
    <w:name w:val="Placeholder Text"/>
    <w:basedOn w:val="Carpredefinitoparagrafo"/>
    <w:uiPriority w:val="99"/>
    <w:semiHidden/>
    <w:rsid w:val="00C92C22"/>
    <w:rPr>
      <w:color w:val="808080"/>
    </w:rPr>
  </w:style>
  <w:style w:type="paragraph" w:styleId="PreformattatoHTML">
    <w:name w:val="HTML Preformatted"/>
    <w:basedOn w:val="Normale"/>
    <w:link w:val="PreformattatoHTMLCarattere"/>
    <w:uiPriority w:val="99"/>
    <w:semiHidden/>
    <w:unhideWhenUsed/>
    <w:rsid w:val="00D11E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PreformattatoHTMLCarattere">
    <w:name w:val="Preformattato HTML Carattere"/>
    <w:basedOn w:val="Carpredefinitoparagrafo"/>
    <w:link w:val="PreformattatoHTML"/>
    <w:uiPriority w:val="99"/>
    <w:semiHidden/>
    <w:rsid w:val="00D11E24"/>
    <w:rPr>
      <w:rFonts w:ascii="Courier New" w:eastAsia="Times New Roman" w:hAnsi="Courier New" w:cs="Courier New"/>
      <w:sz w:val="20"/>
      <w:szCs w:val="20"/>
      <w:lang w:eastAsia="it-IT"/>
    </w:rPr>
  </w:style>
  <w:style w:type="character" w:customStyle="1" w:styleId="y2iqfc">
    <w:name w:val="y2iqfc"/>
    <w:basedOn w:val="Carpredefinitoparagrafo"/>
    <w:rsid w:val="00D11E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85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011471-CC34-43A4-815E-F86F9F9B18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3</Pages>
  <Words>1030</Words>
  <Characters>5875</Characters>
  <Application>Microsoft Office Word</Application>
  <DocSecurity>0</DocSecurity>
  <Lines>48</Lines>
  <Paragraphs>13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panzeriluca@outlook.it</dc:creator>
  <cp:keywords/>
  <dc:description/>
  <cp:lastModifiedBy>Nick Usubelli</cp:lastModifiedBy>
  <cp:revision>16</cp:revision>
  <dcterms:created xsi:type="dcterms:W3CDTF">2022-01-25T09:13:00Z</dcterms:created>
  <dcterms:modified xsi:type="dcterms:W3CDTF">2022-01-25T17:29:00Z</dcterms:modified>
</cp:coreProperties>
</file>