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A9704" w14:textId="77777777" w:rsidR="007B77EF" w:rsidRDefault="007B77EF"/>
    <w:p w14:paraId="6A6B0FAC" w14:textId="4CBCD3FB" w:rsidR="007B77EF" w:rsidRPr="0069672C" w:rsidRDefault="007B77EF">
      <w:pPr>
        <w:rPr>
          <w:rFonts w:ascii="Times New Roman" w:hAnsi="Times New Roman" w:cs="Times New Roman"/>
          <w:sz w:val="32"/>
          <w:szCs w:val="32"/>
        </w:rPr>
      </w:pPr>
      <w:r w:rsidRPr="0069672C">
        <w:rPr>
          <w:rFonts w:ascii="Times New Roman" w:hAnsi="Times New Roman" w:cs="Times New Roman"/>
          <w:b/>
          <w:bCs/>
          <w:sz w:val="32"/>
          <w:szCs w:val="32"/>
        </w:rPr>
        <w:t>TITLE OF THE PROJECT:</w:t>
      </w:r>
      <w:r w:rsidRPr="0069672C">
        <w:rPr>
          <w:rFonts w:ascii="Times New Roman" w:hAnsi="Times New Roman" w:cs="Times New Roman"/>
          <w:sz w:val="32"/>
          <w:szCs w:val="32"/>
        </w:rPr>
        <w:t xml:space="preserve"> CROSS</w:t>
      </w:r>
      <w:r w:rsidR="004066D2" w:rsidRPr="0069672C">
        <w:rPr>
          <w:rFonts w:ascii="Times New Roman" w:hAnsi="Times New Roman" w:cs="Times New Roman"/>
          <w:sz w:val="32"/>
          <w:szCs w:val="32"/>
        </w:rPr>
        <w:t xml:space="preserve"> LINGUAL FAKE NEWS DETECTION USING MULTILINGUAL TRANSFORMERS AND ZERO-SHOT</w:t>
      </w:r>
      <w:r w:rsidR="00A9553F" w:rsidRPr="0069672C">
        <w:rPr>
          <w:rFonts w:ascii="Times New Roman" w:hAnsi="Times New Roman" w:cs="Times New Roman"/>
          <w:sz w:val="32"/>
          <w:szCs w:val="32"/>
        </w:rPr>
        <w:t xml:space="preserve"> LEARNING APPROACHES</w:t>
      </w:r>
    </w:p>
    <w:p w14:paraId="2A55F8D6" w14:textId="26751C16" w:rsidR="00C43F67" w:rsidRPr="0069672C" w:rsidRDefault="00C43F67">
      <w:pPr>
        <w:rPr>
          <w:rFonts w:ascii="Times New Roman" w:hAnsi="Times New Roman" w:cs="Times New Roman"/>
          <w:sz w:val="32"/>
          <w:szCs w:val="32"/>
        </w:rPr>
      </w:pPr>
      <w:r w:rsidRPr="0069672C">
        <w:rPr>
          <w:rFonts w:ascii="Times New Roman" w:hAnsi="Times New Roman" w:cs="Times New Roman"/>
          <w:b/>
          <w:bCs/>
          <w:sz w:val="32"/>
          <w:szCs w:val="32"/>
        </w:rPr>
        <w:t>TEAM MEMBERS:</w:t>
      </w:r>
      <w:r w:rsidRPr="0069672C">
        <w:rPr>
          <w:rFonts w:ascii="Times New Roman" w:hAnsi="Times New Roman" w:cs="Times New Roman"/>
          <w:sz w:val="32"/>
          <w:szCs w:val="32"/>
        </w:rPr>
        <w:t xml:space="preserve"> AKSHYA S, AKSHAYATHI G</w:t>
      </w:r>
    </w:p>
    <w:p w14:paraId="5C75A01C" w14:textId="4ACE783C" w:rsidR="00C43F67" w:rsidRPr="0069672C" w:rsidRDefault="004A6B16">
      <w:pPr>
        <w:rPr>
          <w:rFonts w:ascii="Times New Roman" w:hAnsi="Times New Roman" w:cs="Times New Roman"/>
          <w:sz w:val="32"/>
          <w:szCs w:val="32"/>
        </w:rPr>
      </w:pPr>
      <w:r w:rsidRPr="0069672C">
        <w:rPr>
          <w:rFonts w:ascii="Times New Roman" w:hAnsi="Times New Roman" w:cs="Times New Roman"/>
          <w:b/>
          <w:bCs/>
          <w:sz w:val="32"/>
          <w:szCs w:val="32"/>
        </w:rPr>
        <w:t>REGISTER NUMBER:</w:t>
      </w:r>
      <w:r w:rsidRPr="0069672C">
        <w:rPr>
          <w:rFonts w:ascii="Times New Roman" w:hAnsi="Times New Roman" w:cs="Times New Roman"/>
          <w:sz w:val="32"/>
          <w:szCs w:val="32"/>
        </w:rPr>
        <w:t xml:space="preserve"> 211423104028, 211423104027</w:t>
      </w:r>
    </w:p>
    <w:p w14:paraId="65281590" w14:textId="572ECAB5" w:rsidR="004A6B16" w:rsidRDefault="00010BC1">
      <w:pPr>
        <w:rPr>
          <w:rFonts w:ascii="Times New Roman" w:hAnsi="Times New Roman" w:cs="Times New Roman"/>
          <w:sz w:val="32"/>
          <w:szCs w:val="32"/>
        </w:rPr>
      </w:pPr>
      <w:r w:rsidRPr="0069672C">
        <w:rPr>
          <w:rFonts w:ascii="Times New Roman" w:hAnsi="Times New Roman" w:cs="Times New Roman"/>
          <w:b/>
          <w:bCs/>
          <w:sz w:val="32"/>
          <w:szCs w:val="32"/>
        </w:rPr>
        <w:t>PROJECT GUIDE:</w:t>
      </w:r>
      <w:r w:rsidRPr="0069672C">
        <w:rPr>
          <w:rFonts w:ascii="Times New Roman" w:hAnsi="Times New Roman" w:cs="Times New Roman"/>
          <w:sz w:val="32"/>
          <w:szCs w:val="32"/>
        </w:rPr>
        <w:t xml:space="preserve"> Dr. M. MAHESWARI, </w:t>
      </w:r>
      <w:proofErr w:type="spellStart"/>
      <w:r w:rsidRPr="0069672C">
        <w:rPr>
          <w:rFonts w:ascii="Times New Roman" w:hAnsi="Times New Roman" w:cs="Times New Roman"/>
          <w:sz w:val="32"/>
          <w:szCs w:val="32"/>
        </w:rPr>
        <w:t>M.Tech</w:t>
      </w:r>
      <w:proofErr w:type="spellEnd"/>
      <w:r w:rsidRPr="0069672C">
        <w:rPr>
          <w:rFonts w:ascii="Times New Roman" w:hAnsi="Times New Roman" w:cs="Times New Roman"/>
          <w:sz w:val="32"/>
          <w:szCs w:val="32"/>
        </w:rPr>
        <w:t>.</w:t>
      </w:r>
      <w:r w:rsidR="00641713" w:rsidRPr="0069672C">
        <w:rPr>
          <w:rFonts w:ascii="Times New Roman" w:hAnsi="Times New Roman" w:cs="Times New Roman"/>
          <w:sz w:val="32"/>
          <w:szCs w:val="32"/>
        </w:rPr>
        <w:t xml:space="preserve">, Ph.D., </w:t>
      </w:r>
    </w:p>
    <w:p w14:paraId="5DC6FE4A" w14:textId="77777777" w:rsidR="0069672C" w:rsidRPr="0069672C" w:rsidRDefault="0069672C">
      <w:pPr>
        <w:rPr>
          <w:rFonts w:ascii="Times New Roman" w:hAnsi="Times New Roman" w:cs="Times New Roman"/>
          <w:sz w:val="32"/>
          <w:szCs w:val="32"/>
        </w:rPr>
      </w:pPr>
    </w:p>
    <w:p w14:paraId="1DBCB98A" w14:textId="53689A55" w:rsidR="00641713" w:rsidRPr="0069672C" w:rsidRDefault="00641713" w:rsidP="0069672C">
      <w:pPr>
        <w:jc w:val="center"/>
        <w:rPr>
          <w:rFonts w:ascii="Times New Roman" w:hAnsi="Times New Roman" w:cs="Times New Roman"/>
          <w:b/>
          <w:bCs/>
          <w:sz w:val="32"/>
          <w:szCs w:val="32"/>
        </w:rPr>
      </w:pPr>
      <w:r w:rsidRPr="0069672C">
        <w:rPr>
          <w:rFonts w:ascii="Times New Roman" w:hAnsi="Times New Roman" w:cs="Times New Roman"/>
          <w:b/>
          <w:bCs/>
          <w:sz w:val="32"/>
          <w:szCs w:val="32"/>
        </w:rPr>
        <w:t>ABSTRACT</w:t>
      </w:r>
    </w:p>
    <w:p w14:paraId="1DABE966" w14:textId="77777777" w:rsidR="0050710F" w:rsidRPr="0069672C" w:rsidRDefault="0050710F" w:rsidP="0050710F">
      <w:pPr>
        <w:spacing w:line="360" w:lineRule="auto"/>
        <w:ind w:left="720"/>
        <w:jc w:val="both"/>
        <w:rPr>
          <w:rFonts w:ascii="Times New Roman" w:hAnsi="Times New Roman" w:cs="Times New Roman"/>
          <w:sz w:val="32"/>
          <w:szCs w:val="32"/>
          <w:lang w:val="en-IN"/>
        </w:rPr>
      </w:pPr>
      <w:r w:rsidRPr="0069672C">
        <w:rPr>
          <w:rFonts w:ascii="Times New Roman" w:hAnsi="Times New Roman" w:cs="Times New Roman"/>
          <w:sz w:val="32"/>
          <w:szCs w:val="32"/>
          <w:lang w:val="en-IN"/>
        </w:rPr>
        <w:t>The proliferation of fake news threatens democracy, media credibility, and social harmony worldwide. This study introduces a cross-lingual fake news detection system using multilingual transformers (XLM-</w:t>
      </w:r>
      <w:proofErr w:type="spellStart"/>
      <w:r w:rsidRPr="0069672C">
        <w:rPr>
          <w:rFonts w:ascii="Times New Roman" w:hAnsi="Times New Roman" w:cs="Times New Roman"/>
          <w:sz w:val="32"/>
          <w:szCs w:val="32"/>
          <w:lang w:val="en-IN"/>
        </w:rPr>
        <w:t>RoBERTa</w:t>
      </w:r>
      <w:proofErr w:type="spellEnd"/>
      <w:r w:rsidRPr="0069672C">
        <w:rPr>
          <w:rFonts w:ascii="Times New Roman" w:hAnsi="Times New Roman" w:cs="Times New Roman"/>
          <w:sz w:val="32"/>
          <w:szCs w:val="32"/>
          <w:lang w:val="en-IN"/>
        </w:rPr>
        <w:t xml:space="preserve">, </w:t>
      </w:r>
      <w:proofErr w:type="spellStart"/>
      <w:r w:rsidRPr="0069672C">
        <w:rPr>
          <w:rFonts w:ascii="Times New Roman" w:hAnsi="Times New Roman" w:cs="Times New Roman"/>
          <w:sz w:val="32"/>
          <w:szCs w:val="32"/>
          <w:lang w:val="en-IN"/>
        </w:rPr>
        <w:t>mBERT</w:t>
      </w:r>
      <w:proofErr w:type="spellEnd"/>
      <w:r w:rsidRPr="0069672C">
        <w:rPr>
          <w:rFonts w:ascii="Times New Roman" w:hAnsi="Times New Roman" w:cs="Times New Roman"/>
          <w:sz w:val="32"/>
          <w:szCs w:val="32"/>
          <w:lang w:val="en-IN"/>
        </w:rPr>
        <w:t xml:space="preserve">) and zero-shot learning (ZSL). It transfers knowledge from high-resource to low-resource languages without large </w:t>
      </w:r>
      <w:proofErr w:type="spellStart"/>
      <w:r w:rsidRPr="0069672C">
        <w:rPr>
          <w:rFonts w:ascii="Times New Roman" w:hAnsi="Times New Roman" w:cs="Times New Roman"/>
          <w:sz w:val="32"/>
          <w:szCs w:val="32"/>
          <w:lang w:val="en-IN"/>
        </w:rPr>
        <w:t>labeled</w:t>
      </w:r>
      <w:proofErr w:type="spellEnd"/>
      <w:r w:rsidRPr="0069672C">
        <w:rPr>
          <w:rFonts w:ascii="Times New Roman" w:hAnsi="Times New Roman" w:cs="Times New Roman"/>
          <w:sz w:val="32"/>
          <w:szCs w:val="32"/>
          <w:lang w:val="en-IN"/>
        </w:rPr>
        <w:t xml:space="preserve"> datasets. Leveraging multilingual embeddings, it ensures reliable misinformation detection across languages. The framework is tested on Tamil, showing strong cross-lingual generalization. Results demonstrate promising accuracy in detecting fake news even in zero-shot conditions.</w:t>
      </w:r>
    </w:p>
    <w:p w14:paraId="6725A101" w14:textId="77777777" w:rsidR="0050710F" w:rsidRPr="0069672C" w:rsidRDefault="0050710F" w:rsidP="0050710F">
      <w:pPr>
        <w:spacing w:line="360" w:lineRule="auto"/>
        <w:ind w:left="720"/>
        <w:jc w:val="both"/>
        <w:rPr>
          <w:rFonts w:ascii="Times New Roman" w:hAnsi="Times New Roman" w:cs="Times New Roman"/>
          <w:sz w:val="32"/>
          <w:szCs w:val="32"/>
        </w:rPr>
      </w:pPr>
      <w:r w:rsidRPr="0069672C">
        <w:rPr>
          <w:rFonts w:ascii="Times New Roman" w:hAnsi="Times New Roman" w:cs="Times New Roman"/>
          <w:sz w:val="32"/>
          <w:szCs w:val="32"/>
        </w:rPr>
        <w:t xml:space="preserve">In our experiments, we fine-tune multilingual transformer architectures on annotated data in a high-resource language, then apply them to target languages like Tamil without additional annotations. Results show that the combined </w:t>
      </w:r>
      <w:proofErr w:type="spellStart"/>
      <w:r w:rsidRPr="0069672C">
        <w:rPr>
          <w:rFonts w:ascii="Times New Roman" w:hAnsi="Times New Roman" w:cs="Times New Roman"/>
          <w:sz w:val="32"/>
          <w:szCs w:val="32"/>
        </w:rPr>
        <w:t>multilingual+ZSL</w:t>
      </w:r>
      <w:proofErr w:type="spellEnd"/>
      <w:r w:rsidRPr="0069672C">
        <w:rPr>
          <w:rFonts w:ascii="Times New Roman" w:hAnsi="Times New Roman" w:cs="Times New Roman"/>
          <w:sz w:val="32"/>
          <w:szCs w:val="32"/>
        </w:rPr>
        <w:t xml:space="preserve"> </w:t>
      </w:r>
      <w:r w:rsidRPr="0069672C">
        <w:rPr>
          <w:rFonts w:ascii="Times New Roman" w:hAnsi="Times New Roman" w:cs="Times New Roman"/>
          <w:sz w:val="32"/>
          <w:szCs w:val="32"/>
        </w:rPr>
        <w:lastRenderedPageBreak/>
        <w:t>paradigm outperforms monolingual baselines and naive translation-based approaches, delivering robustness across domains and languages. Moreover, the study includes ablation analyses to quantify the gains from multilingual embeddings and transfer learning, revealing that semantic knowledge transfer significantly bridges the resource gap in low-resource language settings.</w:t>
      </w:r>
    </w:p>
    <w:p w14:paraId="299E90FC" w14:textId="77777777" w:rsidR="0050710F" w:rsidRPr="0069672C" w:rsidRDefault="0050710F" w:rsidP="0050710F">
      <w:pPr>
        <w:spacing w:line="360" w:lineRule="auto"/>
        <w:ind w:left="720"/>
        <w:jc w:val="both"/>
        <w:rPr>
          <w:rFonts w:ascii="Times New Roman" w:hAnsi="Times New Roman" w:cs="Times New Roman"/>
          <w:sz w:val="32"/>
          <w:szCs w:val="32"/>
        </w:rPr>
      </w:pPr>
      <w:r w:rsidRPr="0069672C">
        <w:rPr>
          <w:rFonts w:ascii="Times New Roman" w:hAnsi="Times New Roman" w:cs="Times New Roman"/>
          <w:sz w:val="32"/>
          <w:szCs w:val="32"/>
        </w:rPr>
        <w:t xml:space="preserve">Beyond technical performance, this work underscores the broader societal implications: by expanding fake-news detection capabilities into previously underserved languages, we help strengthen media literacy, trust in information ecosystems, and institutional resilience — aligning with the aims of Sustainable Development Goal 16 (Peace, Justice and Strong Institutions). In doing so, we propose a practical route toward a more inclusive global misinformation-mitigation infrastructure.  </w:t>
      </w:r>
    </w:p>
    <w:p w14:paraId="5812A3FE" w14:textId="77777777" w:rsidR="00641713" w:rsidRDefault="00641713"/>
    <w:p w14:paraId="0B2B781F" w14:textId="77777777" w:rsidR="0050710F" w:rsidRDefault="0050710F"/>
    <w:p w14:paraId="05EFBCD6" w14:textId="77777777" w:rsidR="007B77EF" w:rsidRDefault="007B77EF"/>
    <w:sectPr w:rsidR="007B77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7EF"/>
    <w:rsid w:val="00010BC1"/>
    <w:rsid w:val="002B5695"/>
    <w:rsid w:val="004066D2"/>
    <w:rsid w:val="004A6B16"/>
    <w:rsid w:val="0050710F"/>
    <w:rsid w:val="00641713"/>
    <w:rsid w:val="0069672C"/>
    <w:rsid w:val="007B77EF"/>
    <w:rsid w:val="00A9553F"/>
    <w:rsid w:val="00C43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F8F1"/>
  <w15:chartTrackingRefBased/>
  <w15:docId w15:val="{A915D581-9158-401E-9A99-28C0758B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7EF"/>
    <w:rPr>
      <w:rFonts w:eastAsiaTheme="majorEastAsia" w:cstheme="majorBidi"/>
      <w:color w:val="272727" w:themeColor="text1" w:themeTint="D8"/>
    </w:rPr>
  </w:style>
  <w:style w:type="paragraph" w:styleId="Title">
    <w:name w:val="Title"/>
    <w:basedOn w:val="Normal"/>
    <w:next w:val="Normal"/>
    <w:link w:val="TitleChar"/>
    <w:uiPriority w:val="10"/>
    <w:qFormat/>
    <w:rsid w:val="007B7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7EF"/>
    <w:pPr>
      <w:spacing w:before="160"/>
      <w:jc w:val="center"/>
    </w:pPr>
    <w:rPr>
      <w:i/>
      <w:iCs/>
      <w:color w:val="404040" w:themeColor="text1" w:themeTint="BF"/>
    </w:rPr>
  </w:style>
  <w:style w:type="character" w:customStyle="1" w:styleId="QuoteChar">
    <w:name w:val="Quote Char"/>
    <w:basedOn w:val="DefaultParagraphFont"/>
    <w:link w:val="Quote"/>
    <w:uiPriority w:val="29"/>
    <w:rsid w:val="007B77EF"/>
    <w:rPr>
      <w:i/>
      <w:iCs/>
      <w:color w:val="404040" w:themeColor="text1" w:themeTint="BF"/>
    </w:rPr>
  </w:style>
  <w:style w:type="paragraph" w:styleId="ListParagraph">
    <w:name w:val="List Paragraph"/>
    <w:basedOn w:val="Normal"/>
    <w:uiPriority w:val="34"/>
    <w:qFormat/>
    <w:rsid w:val="007B77EF"/>
    <w:pPr>
      <w:ind w:left="720"/>
      <w:contextualSpacing/>
    </w:pPr>
  </w:style>
  <w:style w:type="character" w:styleId="IntenseEmphasis">
    <w:name w:val="Intense Emphasis"/>
    <w:basedOn w:val="DefaultParagraphFont"/>
    <w:uiPriority w:val="21"/>
    <w:qFormat/>
    <w:rsid w:val="007B77EF"/>
    <w:rPr>
      <w:i/>
      <w:iCs/>
      <w:color w:val="0F4761" w:themeColor="accent1" w:themeShade="BF"/>
    </w:rPr>
  </w:style>
  <w:style w:type="paragraph" w:styleId="IntenseQuote">
    <w:name w:val="Intense Quote"/>
    <w:basedOn w:val="Normal"/>
    <w:next w:val="Normal"/>
    <w:link w:val="IntenseQuoteChar"/>
    <w:uiPriority w:val="30"/>
    <w:qFormat/>
    <w:rsid w:val="007B7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7EF"/>
    <w:rPr>
      <w:i/>
      <w:iCs/>
      <w:color w:val="0F4761" w:themeColor="accent1" w:themeShade="BF"/>
    </w:rPr>
  </w:style>
  <w:style w:type="character" w:styleId="IntenseReference">
    <w:name w:val="Intense Reference"/>
    <w:basedOn w:val="DefaultParagraphFont"/>
    <w:uiPriority w:val="32"/>
    <w:qFormat/>
    <w:rsid w:val="007B77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Akshayathi Govindaraj</dc:creator>
  <cp:keywords/>
  <dc:description/>
  <cp:lastModifiedBy>Akshayathi Govindaraj</cp:lastModifiedBy>
  <cp:revision>9</cp:revision>
  <dcterms:created xsi:type="dcterms:W3CDTF">2025-10-31T03:50:00Z</dcterms:created>
  <dcterms:modified xsi:type="dcterms:W3CDTF">2025-10-31T03:57:00Z</dcterms:modified>
</cp:coreProperties>
</file>