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sl8wkt7hc0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ドリームプロジェクトジャパン株式会社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lj3act1g4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パートタイマー給与規程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ebadwkxxh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第1条（目的）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程は、ドリームプロジェクトジャパン株式会社（以下「当社」という）におけるパートタイマー従業員（以下「パートタイマー」という）の給与に関する基本事項を定め、公正かつ適正な運用を図ることを目的とする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exe5dvuzi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第2条（適用範囲）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本規程は、当社に雇用されるすべてのパートタイマーに適用する。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muyqlcfl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第3条（給与の構成）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パートタイマーの給与は、以下の項目で構成される。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時間給（時給）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諸手当（通勤手当、処遇改善手当、資格手当など）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割増賃金（時間外勤務手当、深夜勤務手当、休日勤務手当）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6vv32udhu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第4条（賃金の決定）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時給および手当の額は、業務内容、経験、能力等を勘案して会社が決定する。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g76kubu8b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第5条（賃金の計算および支払）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賃金は、毎月末日締め、翌月末日に支払う。ただし、支払日が休日に当たる場合は、その前営業日とする。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支払方法は、パートタイマー本人名義の金融機関口座への振込とする。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dm5o4g9c7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第6条（通勤手当）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通勤手当は、以下のいずれかにより支給する。ただし、上限は月額20,000円とする。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公共交通機関を利用する者には、実費相当額を支給する。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自家用車を使用する者には、片道距離に応じて1kmあたり20円、往復分を月20日勤務として計算した額を支給する。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5g7haqixl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第7条（割増賃金）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法定労働時間を超える労働、深夜（22時～翌5時）、休日勤務には、以下の割増率により賃金を支給する。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時間外勤務手当：25％増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深夜勤務手当：25％増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休日勤務手当：35％増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6srouz85b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第7条の2（処遇改善加算手当）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職員処遇改善加算に基づき、該当するパートタイマーに対して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処遇改善加算手当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を支給する。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支給額および支給方法（例：毎月支給、年2回の一時金等）は、加算の取得状況および当社の定めによる。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支給対象者および配分基準は、勤続年数、職務内容、勤務実績等を考慮し、会社が定める。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処遇改善加算手当は、加算の算定・支給要件の変更または加算の不支給があった場合、その内容に応じて変更または廃止されることがある。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80eorqsd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第8条（控除）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賃金からは、以下の法定控除および会社が認めた控除を行う。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所得税、住民税、社会保険料等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その他、会社が認めたもの（社内貸付金の返済等）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2pvjqggrb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第9条（昇給）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昇給は、勤務成績、勤続年数、業務内容の変化等を勘案し、会社が必要と認めた場合に行う。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ud4aelxgx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第10条（退職時の清算）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退職時に未払いの賃金および手当は、退職日から30日以内に支払う。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rm3g7qf7p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第11条（改廃）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本規程の改正または廃止は、会社の判断により行う。改廃時にはパートタイマーに周知する。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944uc9mjp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附則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本規程は、令和7年8月1日より施行する。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