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BCD1" w14:textId="77777777" w:rsidR="00ED3A9A" w:rsidRPr="00ED3A9A" w:rsidRDefault="00ED3A9A" w:rsidP="00ED3A9A">
      <w:pPr>
        <w:jc w:val="both"/>
        <w:rPr>
          <w:rFonts w:ascii="Palatino Linotype" w:hAnsi="Palatino Linotype" w:cs="Times New Roman"/>
          <w:sz w:val="28"/>
        </w:rPr>
      </w:pPr>
      <w:r w:rsidRPr="00ED3A9A">
        <w:rPr>
          <w:rFonts w:ascii="Times New Roman" w:hAnsi="Times New Roman" w:cs="Times New Roman"/>
          <w:sz w:val="28"/>
        </w:rPr>
        <w:t xml:space="preserve"> </w:t>
      </w:r>
      <w:r w:rsidRPr="00ED3A9A">
        <w:rPr>
          <w:rFonts w:ascii="Palatino Linotype" w:hAnsi="Palatino Linotype" w:cs="Times New Roman"/>
          <w:sz w:val="28"/>
        </w:rPr>
        <w:t>Características del editor de texto</w:t>
      </w:r>
    </w:p>
    <w:p w14:paraId="672A6659" w14:textId="77777777" w:rsidR="00ED3A9A" w:rsidRPr="00ED3A9A" w:rsidRDefault="00ED3A9A" w:rsidP="00ED3A9A">
      <w:pPr>
        <w:jc w:val="both"/>
        <w:rPr>
          <w:rFonts w:ascii="Palatino Linotype" w:hAnsi="Palatino Linotype" w:cs="Times New Roman"/>
          <w:b/>
          <w:sz w:val="28"/>
        </w:rPr>
      </w:pPr>
    </w:p>
    <w:p w14:paraId="0542DA1E" w14:textId="77777777" w:rsidR="00ED3A9A" w:rsidRPr="00ED3A9A" w:rsidRDefault="00ED3A9A" w:rsidP="00ED3A9A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Times New Roman"/>
          <w:b/>
          <w:sz w:val="28"/>
        </w:rPr>
      </w:pPr>
      <w:r w:rsidRPr="00ED3A9A">
        <w:rPr>
          <w:rFonts w:ascii="Palatino Linotype" w:hAnsi="Palatino Linotype" w:cs="Times New Roman"/>
          <w:b/>
          <w:sz w:val="28"/>
        </w:rPr>
        <w:t>Incluye</w:t>
      </w:r>
    </w:p>
    <w:p w14:paraId="729F56CC" w14:textId="638992E9" w:rsidR="00ED3A9A" w:rsidRPr="00ED3A9A" w:rsidRDefault="2414132D" w:rsidP="2414132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2414132D">
        <w:rPr>
          <w:rFonts w:ascii="Palatino Linotype" w:hAnsi="Palatino Linotype" w:cs="Times New Roman"/>
          <w:sz w:val="28"/>
          <w:szCs w:val="28"/>
        </w:rPr>
        <w:t xml:space="preserve">Corregir ortografía. </w:t>
      </w:r>
      <w:r w:rsidRPr="2414132D">
        <w:rPr>
          <w:rFonts w:ascii="Palatino Linotype" w:hAnsi="Palatino Linotype" w:cs="Times New Roman"/>
          <w:strike/>
          <w:color w:val="FF0000"/>
          <w:sz w:val="28"/>
          <w:szCs w:val="28"/>
        </w:rPr>
        <w:t>(30%)</w:t>
      </w:r>
      <w:r w:rsidRPr="2414132D">
        <w:rPr>
          <w:rFonts w:ascii="Palatino Linotype" w:hAnsi="Palatino Linotype" w:cs="Times New Roman"/>
          <w:color w:val="FF0000"/>
          <w:sz w:val="28"/>
          <w:szCs w:val="28"/>
        </w:rPr>
        <w:t xml:space="preserve"> (20%)</w:t>
      </w:r>
    </w:p>
    <w:p w14:paraId="03D60099" w14:textId="77777777" w:rsidR="00ED3A9A" w:rsidRDefault="00ED3A9A" w:rsidP="00ED3A9A">
      <w:pPr>
        <w:pStyle w:val="Prrafodelista"/>
        <w:numPr>
          <w:ilvl w:val="1"/>
          <w:numId w:val="1"/>
        </w:numPr>
        <w:jc w:val="both"/>
        <w:rPr>
          <w:rFonts w:ascii="Palatino Linotype" w:hAnsi="Palatino Linotype" w:cs="Times New Roman"/>
          <w:sz w:val="28"/>
        </w:rPr>
      </w:pPr>
      <w:r w:rsidRPr="00ED3A9A">
        <w:rPr>
          <w:rFonts w:ascii="Palatino Linotype" w:hAnsi="Palatino Linotype" w:cs="Times New Roman"/>
          <w:sz w:val="28"/>
        </w:rPr>
        <w:t>Letras mayúsculas</w:t>
      </w:r>
      <w:r>
        <w:rPr>
          <w:rFonts w:ascii="Palatino Linotype" w:hAnsi="Palatino Linotype" w:cs="Times New Roman"/>
          <w:sz w:val="28"/>
        </w:rPr>
        <w:t xml:space="preserve"> en la primera palabra y</w:t>
      </w:r>
      <w:r w:rsidRPr="00ED3A9A">
        <w:rPr>
          <w:rFonts w:ascii="Palatino Linotype" w:hAnsi="Palatino Linotype" w:cs="Times New Roman"/>
          <w:sz w:val="28"/>
        </w:rPr>
        <w:t xml:space="preserve"> después </w:t>
      </w:r>
      <w:r>
        <w:rPr>
          <w:rFonts w:ascii="Palatino Linotype" w:hAnsi="Palatino Linotype" w:cs="Times New Roman"/>
          <w:sz w:val="28"/>
        </w:rPr>
        <w:t>de punto y seguido y aparte. (</w:t>
      </w:r>
      <w:r w:rsidR="00026936">
        <w:rPr>
          <w:rFonts w:ascii="Palatino Linotype" w:hAnsi="Palatino Linotype" w:cs="Times New Roman"/>
          <w:sz w:val="28"/>
        </w:rPr>
        <w:t>10</w:t>
      </w:r>
      <w:r>
        <w:rPr>
          <w:rFonts w:ascii="Palatino Linotype" w:hAnsi="Palatino Linotype" w:cs="Times New Roman"/>
          <w:sz w:val="28"/>
        </w:rPr>
        <w:t>%)</w:t>
      </w:r>
    </w:p>
    <w:p w14:paraId="4720978E" w14:textId="491252FB" w:rsidR="00ED3A9A" w:rsidRDefault="16A3C8C0" w:rsidP="16A3C8C0">
      <w:pPr>
        <w:pStyle w:val="Prrafodelista"/>
        <w:numPr>
          <w:ilvl w:val="1"/>
          <w:numId w:val="1"/>
        </w:numPr>
        <w:jc w:val="both"/>
        <w:rPr>
          <w:rFonts w:ascii="Palatino Linotype" w:hAnsi="Palatino Linotype" w:cs="Times New Roman"/>
          <w:sz w:val="28"/>
          <w:szCs w:val="28"/>
        </w:rPr>
      </w:pPr>
      <w:r w:rsidRPr="16A3C8C0">
        <w:rPr>
          <w:rFonts w:ascii="Palatino Linotype" w:hAnsi="Palatino Linotype" w:cs="Times New Roman"/>
          <w:sz w:val="28"/>
          <w:szCs w:val="28"/>
        </w:rPr>
        <w:t>Sangría al inicio de cada párrafo. (10%)</w:t>
      </w:r>
    </w:p>
    <w:p w14:paraId="009219C5" w14:textId="07B9961B" w:rsidR="00ED3A9A" w:rsidRDefault="2414132D" w:rsidP="2414132D">
      <w:pPr>
        <w:pStyle w:val="Prrafodelista"/>
        <w:numPr>
          <w:ilvl w:val="1"/>
          <w:numId w:val="1"/>
        </w:numPr>
        <w:jc w:val="both"/>
        <w:rPr>
          <w:rFonts w:ascii="Palatino Linotype" w:hAnsi="Palatino Linotype" w:cs="Times New Roman"/>
          <w:sz w:val="28"/>
          <w:szCs w:val="28"/>
        </w:rPr>
      </w:pPr>
      <w:r w:rsidRPr="2414132D">
        <w:rPr>
          <w:rFonts w:ascii="Palatino Linotype" w:hAnsi="Palatino Linotype" w:cs="Times New Roman"/>
          <w:sz w:val="28"/>
          <w:szCs w:val="28"/>
        </w:rPr>
        <w:t>Contador de palabras</w:t>
      </w:r>
      <w:r w:rsidRPr="2414132D">
        <w:rPr>
          <w:rFonts w:ascii="Palatino Linotype" w:hAnsi="Palatino Linotype" w:cs="Times New Roman"/>
          <w:color w:val="FF0000"/>
          <w:sz w:val="28"/>
          <w:szCs w:val="28"/>
        </w:rPr>
        <w:t>, oraciones y párrafos</w:t>
      </w:r>
      <w:r w:rsidRPr="2414132D">
        <w:rPr>
          <w:rFonts w:ascii="Palatino Linotype" w:hAnsi="Palatino Linotype" w:cs="Times New Roman"/>
          <w:sz w:val="28"/>
          <w:szCs w:val="28"/>
        </w:rPr>
        <w:t>. (10%)</w:t>
      </w:r>
    </w:p>
    <w:p w14:paraId="0F6792A7" w14:textId="087F8DF7" w:rsidR="2414132D" w:rsidRDefault="2414132D" w:rsidP="2414132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2414132D">
        <w:rPr>
          <w:rFonts w:ascii="Palatino Linotype" w:hAnsi="Palatino Linotype" w:cs="Times New Roman"/>
          <w:sz w:val="28"/>
          <w:szCs w:val="28"/>
        </w:rPr>
        <w:t xml:space="preserve">Opción de que se guarde en archivo  y se pueda modificar. </w:t>
      </w:r>
      <w:r w:rsidRPr="2414132D">
        <w:rPr>
          <w:rFonts w:ascii="Palatino Linotype" w:hAnsi="Palatino Linotype" w:cs="Times New Roman"/>
          <w:strike/>
          <w:sz w:val="28"/>
          <w:szCs w:val="28"/>
        </w:rPr>
        <w:t>(</w:t>
      </w:r>
      <w:r w:rsidRPr="2414132D">
        <w:rPr>
          <w:rFonts w:ascii="Palatino Linotype" w:hAnsi="Palatino Linotype" w:cs="Times New Roman"/>
          <w:strike/>
          <w:color w:val="FF0000"/>
          <w:sz w:val="28"/>
          <w:szCs w:val="28"/>
        </w:rPr>
        <w:t>30%)</w:t>
      </w:r>
      <w:r w:rsidRPr="2414132D">
        <w:rPr>
          <w:rFonts w:ascii="Palatino Linotype" w:hAnsi="Palatino Linotype" w:cs="Times New Roman"/>
          <w:color w:val="FF0000"/>
          <w:sz w:val="28"/>
          <w:szCs w:val="28"/>
        </w:rPr>
        <w:t xml:space="preserve"> (15%)</w:t>
      </w:r>
    </w:p>
    <w:p w14:paraId="3945AD32" w14:textId="1A56C9FD" w:rsidR="00026936" w:rsidRDefault="2414132D" w:rsidP="2414132D">
      <w:pPr>
        <w:pStyle w:val="Prrafodelista"/>
        <w:numPr>
          <w:ilvl w:val="1"/>
          <w:numId w:val="1"/>
        </w:numPr>
        <w:jc w:val="both"/>
        <w:rPr>
          <w:rFonts w:ascii="Palatino Linotype" w:hAnsi="Palatino Linotype" w:cs="Times New Roman"/>
          <w:sz w:val="28"/>
          <w:szCs w:val="28"/>
        </w:rPr>
      </w:pPr>
      <w:r w:rsidRPr="2414132D">
        <w:rPr>
          <w:rFonts w:ascii="Palatino Linotype" w:hAnsi="Palatino Linotype" w:cs="Times New Roman"/>
          <w:sz w:val="28"/>
          <w:szCs w:val="28"/>
        </w:rPr>
        <w:t xml:space="preserve">Buscador </w:t>
      </w:r>
      <w:r w:rsidRPr="2414132D">
        <w:rPr>
          <w:rFonts w:ascii="Palatino Linotype" w:hAnsi="Palatino Linotype" w:cs="Times New Roman"/>
          <w:color w:val="FF0000"/>
          <w:sz w:val="28"/>
          <w:szCs w:val="28"/>
        </w:rPr>
        <w:t xml:space="preserve">y </w:t>
      </w:r>
      <w:proofErr w:type="spellStart"/>
      <w:r w:rsidRPr="2414132D">
        <w:rPr>
          <w:rFonts w:ascii="Palatino Linotype" w:hAnsi="Palatino Linotype" w:cs="Times New Roman"/>
          <w:color w:val="FF0000"/>
          <w:sz w:val="28"/>
          <w:szCs w:val="28"/>
        </w:rPr>
        <w:t>replazador</w:t>
      </w:r>
      <w:proofErr w:type="spellEnd"/>
      <w:r w:rsidRPr="2414132D">
        <w:rPr>
          <w:rFonts w:ascii="Palatino Linotype" w:hAnsi="Palatino Linotype" w:cs="Times New Roman"/>
          <w:color w:val="FF0000"/>
          <w:sz w:val="28"/>
          <w:szCs w:val="28"/>
        </w:rPr>
        <w:t xml:space="preserve"> </w:t>
      </w:r>
      <w:r w:rsidRPr="2414132D">
        <w:rPr>
          <w:rFonts w:ascii="Palatino Linotype" w:hAnsi="Palatino Linotype" w:cs="Times New Roman"/>
          <w:sz w:val="28"/>
          <w:szCs w:val="28"/>
        </w:rPr>
        <w:t>de palabras. (10%)</w:t>
      </w:r>
    </w:p>
    <w:p w14:paraId="54FF9105" w14:textId="74B2D17C" w:rsidR="2414132D" w:rsidRDefault="2414132D" w:rsidP="2414132D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2414132D">
        <w:rPr>
          <w:rFonts w:ascii="Palatino Linotype" w:hAnsi="Palatino Linotype" w:cs="Times New Roman"/>
          <w:sz w:val="28"/>
          <w:szCs w:val="28"/>
        </w:rPr>
        <w:t xml:space="preserve">Usar </w:t>
      </w:r>
      <w:proofErr w:type="spellStart"/>
      <w:r w:rsidRPr="2414132D">
        <w:rPr>
          <w:rFonts w:ascii="Palatino Linotype" w:hAnsi="Palatino Linotype" w:cs="Times New Roman"/>
          <w:sz w:val="28"/>
          <w:szCs w:val="28"/>
        </w:rPr>
        <w:t>commandos</w:t>
      </w:r>
      <w:proofErr w:type="spellEnd"/>
      <w:r w:rsidRPr="2414132D">
        <w:rPr>
          <w:rFonts w:ascii="Palatino Linotype" w:hAnsi="Palatino Linotype" w:cs="Times New Roman"/>
          <w:sz w:val="28"/>
          <w:szCs w:val="28"/>
        </w:rPr>
        <w:t xml:space="preserve"> de </w:t>
      </w:r>
      <w:proofErr w:type="spellStart"/>
      <w:r w:rsidRPr="2414132D">
        <w:rPr>
          <w:rFonts w:ascii="Palatino Linotype" w:hAnsi="Palatino Linotype" w:cs="Times New Roman"/>
          <w:sz w:val="28"/>
          <w:szCs w:val="28"/>
        </w:rPr>
        <w:t>vim</w:t>
      </w:r>
      <w:proofErr w:type="spellEnd"/>
      <w:r w:rsidRPr="2414132D">
        <w:rPr>
          <w:rFonts w:ascii="Palatino Linotype" w:hAnsi="Palatino Linotype" w:cs="Times New Roman"/>
          <w:sz w:val="28"/>
          <w:szCs w:val="28"/>
        </w:rPr>
        <w:t xml:space="preserve">: </w:t>
      </w:r>
      <w:proofErr w:type="spellStart"/>
      <w:r w:rsidRPr="2414132D">
        <w:rPr>
          <w:rFonts w:ascii="Palatino Linotype" w:hAnsi="Palatino Linotype" w:cs="Times New Roman"/>
          <w:sz w:val="28"/>
          <w:szCs w:val="28"/>
        </w:rPr>
        <w:t>wq</w:t>
      </w:r>
      <w:proofErr w:type="spellEnd"/>
      <w:r w:rsidRPr="2414132D">
        <w:rPr>
          <w:rFonts w:ascii="Palatino Linotype" w:hAnsi="Palatino Linotype" w:cs="Times New Roman"/>
          <w:sz w:val="28"/>
          <w:szCs w:val="28"/>
        </w:rPr>
        <w:t xml:space="preserve">, i, d, </w:t>
      </w:r>
      <w:proofErr w:type="spellStart"/>
      <w:r w:rsidRPr="2414132D">
        <w:rPr>
          <w:rFonts w:ascii="Palatino Linotype" w:hAnsi="Palatino Linotype" w:cs="Times New Roman"/>
          <w:sz w:val="28"/>
          <w:szCs w:val="28"/>
        </w:rPr>
        <w:t>dd</w:t>
      </w:r>
      <w:proofErr w:type="spellEnd"/>
      <w:r w:rsidRPr="2414132D">
        <w:rPr>
          <w:rFonts w:ascii="Palatino Linotype" w:hAnsi="Palatino Linotype" w:cs="Times New Roman"/>
          <w:sz w:val="28"/>
          <w:szCs w:val="28"/>
        </w:rPr>
        <w:t>, a, x, %s, q!  (15%)</w:t>
      </w:r>
    </w:p>
    <w:p w14:paraId="0A37501D" w14:textId="77777777" w:rsidR="00ED3A9A" w:rsidRDefault="00ED3A9A" w:rsidP="00ED3A9A">
      <w:pPr>
        <w:jc w:val="both"/>
        <w:rPr>
          <w:rFonts w:ascii="Palatino Linotype" w:hAnsi="Palatino Linotype" w:cs="Times New Roman"/>
          <w:sz w:val="28"/>
        </w:rPr>
      </w:pPr>
    </w:p>
    <w:p w14:paraId="7E8923A4" w14:textId="77777777" w:rsidR="00ED3A9A" w:rsidRDefault="00ED3A9A" w:rsidP="00ED3A9A">
      <w:pPr>
        <w:pStyle w:val="Prrafodelista"/>
        <w:numPr>
          <w:ilvl w:val="0"/>
          <w:numId w:val="1"/>
        </w:numPr>
        <w:jc w:val="both"/>
        <w:rPr>
          <w:rFonts w:ascii="Palatino Linotype" w:hAnsi="Palatino Linotype" w:cs="Times New Roman"/>
          <w:b/>
          <w:sz w:val="28"/>
        </w:rPr>
      </w:pPr>
      <w:r w:rsidRPr="00ED3A9A">
        <w:rPr>
          <w:rFonts w:ascii="Palatino Linotype" w:hAnsi="Palatino Linotype" w:cs="Times New Roman"/>
          <w:b/>
          <w:sz w:val="28"/>
        </w:rPr>
        <w:t>No incluye</w:t>
      </w:r>
    </w:p>
    <w:p w14:paraId="0EAEAF6A" w14:textId="77777777" w:rsidR="00026936" w:rsidRPr="00026936" w:rsidRDefault="00026936" w:rsidP="00ED3A9A">
      <w:pPr>
        <w:pStyle w:val="Prrafodelista"/>
        <w:numPr>
          <w:ilvl w:val="0"/>
          <w:numId w:val="2"/>
        </w:numPr>
        <w:jc w:val="both"/>
        <w:rPr>
          <w:rFonts w:ascii="Palatino Linotype" w:hAnsi="Palatino Linotype" w:cs="Times New Roman"/>
          <w:b/>
          <w:sz w:val="28"/>
        </w:rPr>
      </w:pPr>
      <w:r>
        <w:rPr>
          <w:rFonts w:ascii="Palatino Linotype" w:hAnsi="Palatino Linotype" w:cs="Times New Roman"/>
          <w:sz w:val="28"/>
        </w:rPr>
        <w:t>Insertar hipervínculos</w:t>
      </w:r>
    </w:p>
    <w:p w14:paraId="04C85989" w14:textId="77777777" w:rsidR="00026936" w:rsidRPr="00026936" w:rsidRDefault="00026936" w:rsidP="00ED3A9A">
      <w:pPr>
        <w:pStyle w:val="Prrafodelista"/>
        <w:numPr>
          <w:ilvl w:val="0"/>
          <w:numId w:val="2"/>
        </w:numPr>
        <w:jc w:val="both"/>
        <w:rPr>
          <w:rFonts w:ascii="Palatino Linotype" w:hAnsi="Palatino Linotype" w:cs="Times New Roman"/>
          <w:b/>
          <w:sz w:val="28"/>
        </w:rPr>
      </w:pPr>
      <w:r>
        <w:rPr>
          <w:rFonts w:ascii="Palatino Linotype" w:hAnsi="Palatino Linotype" w:cs="Times New Roman"/>
          <w:sz w:val="28"/>
        </w:rPr>
        <w:t>Crear tablas.</w:t>
      </w:r>
    </w:p>
    <w:p w14:paraId="6F6EE930" w14:textId="77777777" w:rsidR="00026936" w:rsidRPr="00026936" w:rsidRDefault="00026936" w:rsidP="00ED3A9A">
      <w:pPr>
        <w:pStyle w:val="Prrafodelista"/>
        <w:numPr>
          <w:ilvl w:val="0"/>
          <w:numId w:val="2"/>
        </w:numPr>
        <w:jc w:val="both"/>
        <w:rPr>
          <w:rFonts w:ascii="Palatino Linotype" w:hAnsi="Palatino Linotype" w:cs="Times New Roman"/>
          <w:b/>
          <w:sz w:val="28"/>
        </w:rPr>
      </w:pPr>
      <w:r>
        <w:rPr>
          <w:rFonts w:ascii="Palatino Linotype" w:hAnsi="Palatino Linotype" w:cs="Times New Roman"/>
          <w:sz w:val="28"/>
        </w:rPr>
        <w:t>Poner letras de otros colores/negritas/cursivas etc.</w:t>
      </w:r>
    </w:p>
    <w:p w14:paraId="3C790B1A" w14:textId="77777777" w:rsidR="00026936" w:rsidRDefault="00026936" w:rsidP="00ED3A9A">
      <w:pPr>
        <w:pStyle w:val="Prrafodelista"/>
        <w:numPr>
          <w:ilvl w:val="0"/>
          <w:numId w:val="2"/>
        </w:numPr>
        <w:jc w:val="both"/>
        <w:rPr>
          <w:rFonts w:ascii="Palatino Linotype" w:hAnsi="Palatino Linotype" w:cs="Times New Roman"/>
          <w:sz w:val="28"/>
        </w:rPr>
      </w:pPr>
      <w:r w:rsidRPr="00026936">
        <w:rPr>
          <w:rFonts w:ascii="Palatino Linotype" w:hAnsi="Palatino Linotype" w:cs="Times New Roman"/>
          <w:sz w:val="28"/>
        </w:rPr>
        <w:t>Agregar viñetas</w:t>
      </w:r>
      <w:r>
        <w:rPr>
          <w:rFonts w:ascii="Palatino Linotype" w:hAnsi="Palatino Linotype" w:cs="Times New Roman"/>
          <w:sz w:val="28"/>
        </w:rPr>
        <w:t>.</w:t>
      </w:r>
    </w:p>
    <w:p w14:paraId="5DAB6C7B" w14:textId="77777777" w:rsidR="00D802A1" w:rsidRDefault="00D802A1" w:rsidP="00D802A1">
      <w:pPr>
        <w:pStyle w:val="Prrafodelista"/>
        <w:ind w:left="1440"/>
        <w:jc w:val="both"/>
        <w:rPr>
          <w:rFonts w:ascii="Palatino Linotype" w:hAnsi="Palatino Linotype" w:cs="Times New Roman"/>
          <w:sz w:val="28"/>
        </w:rPr>
      </w:pPr>
    </w:p>
    <w:p w14:paraId="02EB378F" w14:textId="77777777" w:rsidR="00D802A1" w:rsidRPr="00026936" w:rsidRDefault="00D802A1" w:rsidP="00D802A1">
      <w:pPr>
        <w:pStyle w:val="Prrafodelista"/>
        <w:ind w:left="1440"/>
        <w:jc w:val="both"/>
        <w:rPr>
          <w:rFonts w:ascii="Palatino Linotype" w:hAnsi="Palatino Linotype" w:cs="Times New Roman"/>
          <w:sz w:val="28"/>
        </w:rPr>
      </w:pPr>
    </w:p>
    <w:p w14:paraId="7DBDB8FA" w14:textId="77777777" w:rsidR="00026936" w:rsidRDefault="00D802A1" w:rsidP="00D802A1">
      <w:pPr>
        <w:pStyle w:val="Prrafodelista"/>
        <w:numPr>
          <w:ilvl w:val="0"/>
          <w:numId w:val="3"/>
        </w:numPr>
        <w:jc w:val="both"/>
        <w:rPr>
          <w:rFonts w:ascii="Palatino Linotype" w:hAnsi="Palatino Linotype" w:cs="Times New Roman"/>
          <w:b/>
          <w:sz w:val="28"/>
        </w:rPr>
      </w:pPr>
      <w:r w:rsidRPr="00D802A1">
        <w:rPr>
          <w:rFonts w:ascii="Palatino Linotype" w:hAnsi="Palatino Linotype" w:cs="Times New Roman"/>
          <w:b/>
          <w:sz w:val="28"/>
        </w:rPr>
        <w:t>Extra</w:t>
      </w:r>
    </w:p>
    <w:p w14:paraId="500770DF" w14:textId="77777777" w:rsidR="00D802A1" w:rsidRPr="00D802A1" w:rsidRDefault="00D802A1" w:rsidP="00D802A1">
      <w:pPr>
        <w:pStyle w:val="Prrafodelista"/>
        <w:numPr>
          <w:ilvl w:val="0"/>
          <w:numId w:val="4"/>
        </w:numPr>
        <w:jc w:val="both"/>
        <w:rPr>
          <w:rFonts w:ascii="Palatino Linotype" w:hAnsi="Palatino Linotype" w:cs="Times New Roman"/>
          <w:b/>
          <w:sz w:val="28"/>
        </w:rPr>
      </w:pPr>
      <w:r>
        <w:rPr>
          <w:rFonts w:ascii="Palatino Linotype" w:hAnsi="Palatino Linotype" w:cs="Times New Roman"/>
          <w:sz w:val="28"/>
        </w:rPr>
        <w:t>Permitir mover el cursor con el mouse.</w:t>
      </w:r>
      <w:r w:rsidR="00D2329B">
        <w:rPr>
          <w:rFonts w:ascii="Palatino Linotype" w:hAnsi="Palatino Linotype" w:cs="Times New Roman"/>
          <w:sz w:val="28"/>
        </w:rPr>
        <w:t>(5%)</w:t>
      </w:r>
    </w:p>
    <w:p w14:paraId="6AD8AAA8" w14:textId="77777777" w:rsidR="00D802A1" w:rsidRPr="00D802A1" w:rsidRDefault="00D802A1" w:rsidP="00D802A1">
      <w:pPr>
        <w:pStyle w:val="Prrafodelista"/>
        <w:numPr>
          <w:ilvl w:val="0"/>
          <w:numId w:val="4"/>
        </w:numPr>
        <w:jc w:val="both"/>
        <w:rPr>
          <w:rFonts w:ascii="Palatino Linotype" w:hAnsi="Palatino Linotype" w:cs="Times New Roman"/>
          <w:b/>
          <w:sz w:val="28"/>
        </w:rPr>
      </w:pPr>
      <w:r>
        <w:rPr>
          <w:rFonts w:ascii="Palatino Linotype" w:hAnsi="Palatino Linotype" w:cs="Times New Roman"/>
          <w:sz w:val="28"/>
        </w:rPr>
        <w:t xml:space="preserve">Interfaz gráfica creativa </w:t>
      </w:r>
      <w:r w:rsidR="00D2329B">
        <w:rPr>
          <w:rFonts w:ascii="Palatino Linotype" w:hAnsi="Palatino Linotype" w:cs="Times New Roman"/>
          <w:sz w:val="28"/>
        </w:rPr>
        <w:t>(5%)</w:t>
      </w:r>
    </w:p>
    <w:p w14:paraId="6A05A809" w14:textId="77777777" w:rsidR="00D802A1" w:rsidRDefault="00D802A1" w:rsidP="00D802A1">
      <w:pPr>
        <w:pStyle w:val="Prrafodelista"/>
        <w:ind w:left="1440"/>
        <w:jc w:val="both"/>
        <w:rPr>
          <w:rFonts w:ascii="Palatino Linotype" w:hAnsi="Palatino Linotype" w:cs="Times New Roman"/>
          <w:b/>
          <w:sz w:val="28"/>
        </w:rPr>
      </w:pPr>
    </w:p>
    <w:p w14:paraId="5A39BBE3" w14:textId="77777777" w:rsidR="00026936" w:rsidRDefault="00026936" w:rsidP="00026936">
      <w:pPr>
        <w:jc w:val="both"/>
        <w:rPr>
          <w:rFonts w:ascii="Palatino Linotype" w:hAnsi="Palatino Linotype" w:cs="Times New Roman"/>
          <w:sz w:val="28"/>
        </w:rPr>
      </w:pPr>
      <w:bookmarkStart w:id="0" w:name="_GoBack"/>
      <w:bookmarkEnd w:id="0"/>
    </w:p>
    <w:p w14:paraId="41C8F396" w14:textId="77777777" w:rsidR="00026936" w:rsidRDefault="00026936" w:rsidP="00026936">
      <w:pPr>
        <w:jc w:val="both"/>
        <w:rPr>
          <w:rFonts w:ascii="Palatino Linotype" w:hAnsi="Palatino Linotype" w:cs="Times New Roman"/>
          <w:sz w:val="28"/>
        </w:rPr>
      </w:pPr>
    </w:p>
    <w:p w14:paraId="72A3D3EC" w14:textId="77777777" w:rsidR="00ED3A9A" w:rsidRPr="00ED3A9A" w:rsidRDefault="00ED3A9A" w:rsidP="00ED3A9A">
      <w:pPr>
        <w:pStyle w:val="Prrafodelista"/>
        <w:ind w:left="1440"/>
        <w:jc w:val="both"/>
        <w:rPr>
          <w:rFonts w:ascii="Palatino Linotype" w:hAnsi="Palatino Linotype" w:cs="Times New Roman"/>
          <w:sz w:val="28"/>
        </w:rPr>
      </w:pPr>
    </w:p>
    <w:p w14:paraId="0D0B940D" w14:textId="77777777" w:rsidR="00ED3A9A" w:rsidRDefault="00ED3A9A"/>
    <w:p w14:paraId="0E27B00A" w14:textId="77777777" w:rsidR="00ED3A9A" w:rsidRDefault="00ED3A9A"/>
    <w:sectPr w:rsidR="00ED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2F74"/>
    <w:multiLevelType w:val="hybridMultilevel"/>
    <w:tmpl w:val="80DCEC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B46C8"/>
    <w:multiLevelType w:val="hybridMultilevel"/>
    <w:tmpl w:val="0072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30527"/>
    <w:multiLevelType w:val="hybridMultilevel"/>
    <w:tmpl w:val="B748DB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80101F"/>
    <w:multiLevelType w:val="hybridMultilevel"/>
    <w:tmpl w:val="423E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9A"/>
    <w:rsid w:val="00026936"/>
    <w:rsid w:val="0038010A"/>
    <w:rsid w:val="00902CE4"/>
    <w:rsid w:val="00D2329B"/>
    <w:rsid w:val="00D802A1"/>
    <w:rsid w:val="00ED3A9A"/>
    <w:rsid w:val="16A3C8C0"/>
    <w:rsid w:val="2414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5E0BF"/>
  <w15:chartTrackingRefBased/>
  <w15:docId w15:val="{76A18088-B9F5-4DB5-881E-39D99199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3A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72A85A07CEEF45805426ED5B7270D9" ma:contentTypeVersion="8" ma:contentTypeDescription="Crear nuevo documento." ma:contentTypeScope="" ma:versionID="88c8c045f4e2f5385fd06e459ea4e744">
  <xsd:schema xmlns:xsd="http://www.w3.org/2001/XMLSchema" xmlns:xs="http://www.w3.org/2001/XMLSchema" xmlns:p="http://schemas.microsoft.com/office/2006/metadata/properties" xmlns:ns2="3ac5f308-0ff2-4f31-9ded-2f8b56628665" targetNamespace="http://schemas.microsoft.com/office/2006/metadata/properties" ma:root="true" ma:fieldsID="2b3d56a87264cde96db354ee1c873048" ns2:_="">
    <xsd:import namespace="3ac5f308-0ff2-4f31-9ded-2f8b566286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5f308-0ff2-4f31-9ded-2f8b566286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c5f308-0ff2-4f31-9ded-2f8b56628665">6347d86c-f386-4f4a-bd01-036623b22710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FF214-CAD0-476A-83E8-DB3412A50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5f308-0ff2-4f31-9ded-2f8b56628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62C01-41DE-4BB9-91A7-4613EA345EC5}">
  <ds:schemaRefs>
    <ds:schemaRef ds:uri="http://schemas.microsoft.com/office/2006/metadata/properties"/>
    <ds:schemaRef ds:uri="http://schemas.microsoft.com/office/infopath/2007/PartnerControls"/>
    <ds:schemaRef ds:uri="3ac5f308-0ff2-4f31-9ded-2f8b56628665"/>
  </ds:schemaRefs>
</ds:datastoreItem>
</file>

<file path=customXml/itemProps3.xml><?xml version="1.0" encoding="utf-8"?>
<ds:datastoreItem xmlns:ds="http://schemas.openxmlformats.org/officeDocument/2006/customXml" ds:itemID="{2975AB91-4806-4BC3-B0E2-6D4DABA0A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Anel Núñez Hernández</dc:creator>
  <cp:keywords/>
  <dc:description/>
  <cp:lastModifiedBy>Alberto de Jesús Guaba Mena</cp:lastModifiedBy>
  <cp:revision>5</cp:revision>
  <dcterms:created xsi:type="dcterms:W3CDTF">2019-06-25T20:00:00Z</dcterms:created>
  <dcterms:modified xsi:type="dcterms:W3CDTF">2019-07-30T17:16:00Z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0x010100E272A85A07CEEF45805426ED5B7270D9</vt:lpwstr>
  </property>
</Properties>
</file>