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10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3A76A1">
        <w:rPr>
          <w:rFonts w:hint="eastAsia"/>
          <w:sz w:val="36"/>
        </w:rPr>
        <w:t>五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10</w:t>
      </w:r>
      <w:r w:rsidRPr="00AF61E5">
        <w:rPr>
          <w:rFonts w:hint="eastAsia"/>
          <w:sz w:val="36"/>
        </w:rPr>
        <w:t>.</w:t>
      </w:r>
      <w:r w:rsidR="003A76A1">
        <w:rPr>
          <w:sz w:val="36"/>
        </w:rPr>
        <w:t>26</w:t>
      </w:r>
      <w:r w:rsidRPr="00AF61E5">
        <w:rPr>
          <w:sz w:val="36"/>
        </w:rPr>
        <w:t>-</w:t>
      </w:r>
      <w:r w:rsidR="002C13B6">
        <w:rPr>
          <w:sz w:val="36"/>
        </w:rPr>
        <w:t>10</w:t>
      </w:r>
      <w:r w:rsidRPr="00AF61E5">
        <w:rPr>
          <w:sz w:val="36"/>
        </w:rPr>
        <w:t>.</w:t>
      </w:r>
      <w:r w:rsidR="003A76A1">
        <w:rPr>
          <w:sz w:val="36"/>
        </w:rPr>
        <w:t>30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69"/>
        <w:gridCol w:w="5103"/>
        <w:gridCol w:w="4677"/>
      </w:tblGrid>
      <w:tr w:rsidR="00AF61E5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6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D50468" w:rsidTr="00D50468">
        <w:trPr>
          <w:trHeight w:val="488"/>
          <w:jc w:val="center"/>
        </w:trPr>
        <w:tc>
          <w:tcPr>
            <w:tcW w:w="1555" w:type="dxa"/>
            <w:vMerge w:val="restart"/>
            <w:vAlign w:val="center"/>
          </w:tcPr>
          <w:p w:rsidR="00D50468" w:rsidRPr="00AF61E5" w:rsidRDefault="00D50468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开发</w:t>
            </w:r>
          </w:p>
        </w:tc>
        <w:tc>
          <w:tcPr>
            <w:tcW w:w="3969" w:type="dxa"/>
            <w:vAlign w:val="center"/>
          </w:tcPr>
          <w:p w:rsidR="00D50468" w:rsidRPr="00AF61E5" w:rsidRDefault="003A76A1" w:rsidP="005C7BBD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仓库端</w:t>
            </w:r>
            <w:r>
              <w:rPr>
                <w:sz w:val="21"/>
              </w:rPr>
              <w:t>－商品管理</w:t>
            </w:r>
          </w:p>
        </w:tc>
        <w:tc>
          <w:tcPr>
            <w:tcW w:w="5103" w:type="dxa"/>
            <w:vAlign w:val="center"/>
          </w:tcPr>
          <w:p w:rsidR="00D50468" w:rsidRPr="00AF61E5" w:rsidRDefault="003A76A1" w:rsidP="005C7BBD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前端接入</w:t>
            </w:r>
            <w:r>
              <w:rPr>
                <w:b/>
                <w:sz w:val="21"/>
              </w:rPr>
              <w:t>，</w:t>
            </w:r>
            <w:r>
              <w:rPr>
                <w:rFonts w:hint="eastAsia"/>
                <w:b/>
                <w:sz w:val="21"/>
              </w:rPr>
              <w:t>修改BUG。</w:t>
            </w:r>
          </w:p>
        </w:tc>
        <w:tc>
          <w:tcPr>
            <w:tcW w:w="4677" w:type="dxa"/>
            <w:vAlign w:val="center"/>
          </w:tcPr>
          <w:p w:rsidR="00D50468" w:rsidRDefault="00D50468">
            <w:pPr>
              <w:ind w:left="0" w:firstLine="0"/>
              <w:rPr>
                <w:sz w:val="21"/>
              </w:rPr>
            </w:pPr>
          </w:p>
        </w:tc>
      </w:tr>
      <w:tr w:rsidR="00D50468" w:rsidTr="008A2E08">
        <w:trPr>
          <w:trHeight w:val="487"/>
          <w:jc w:val="center"/>
        </w:trPr>
        <w:tc>
          <w:tcPr>
            <w:tcW w:w="1555" w:type="dxa"/>
            <w:vMerge/>
            <w:vAlign w:val="center"/>
          </w:tcPr>
          <w:p w:rsidR="00D50468" w:rsidRDefault="00D50468" w:rsidP="00AF61E5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3969" w:type="dxa"/>
            <w:vAlign w:val="center"/>
          </w:tcPr>
          <w:p w:rsidR="00D50468" w:rsidRDefault="005C7BBD" w:rsidP="005C7BBD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管理</w:t>
            </w:r>
            <w:r w:rsidR="00D50468">
              <w:rPr>
                <w:sz w:val="21"/>
              </w:rPr>
              <w:t>端－</w:t>
            </w:r>
            <w:r>
              <w:rPr>
                <w:rFonts w:hint="eastAsia"/>
                <w:sz w:val="21"/>
              </w:rPr>
              <w:t>店铺</w:t>
            </w:r>
            <w:r w:rsidR="00D50468">
              <w:rPr>
                <w:sz w:val="21"/>
              </w:rPr>
              <w:t>管理</w:t>
            </w:r>
          </w:p>
        </w:tc>
        <w:tc>
          <w:tcPr>
            <w:tcW w:w="5103" w:type="dxa"/>
            <w:vAlign w:val="center"/>
          </w:tcPr>
          <w:p w:rsidR="00D50468" w:rsidRDefault="005C7BBD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台）</w:t>
            </w:r>
          </w:p>
        </w:tc>
        <w:tc>
          <w:tcPr>
            <w:tcW w:w="4677" w:type="dxa"/>
            <w:vAlign w:val="center"/>
          </w:tcPr>
          <w:p w:rsidR="00D50468" w:rsidRDefault="00D50468">
            <w:pPr>
              <w:ind w:left="0" w:firstLine="0"/>
              <w:rPr>
                <w:sz w:val="21"/>
              </w:rPr>
            </w:pPr>
          </w:p>
        </w:tc>
      </w:tr>
      <w:tr w:rsidR="00D50468" w:rsidTr="008A2E08">
        <w:trPr>
          <w:trHeight w:val="977"/>
          <w:jc w:val="center"/>
        </w:trPr>
        <w:tc>
          <w:tcPr>
            <w:tcW w:w="1555" w:type="dxa"/>
            <w:vMerge/>
            <w:vAlign w:val="center"/>
          </w:tcPr>
          <w:p w:rsidR="00D50468" w:rsidRPr="00AF61E5" w:rsidRDefault="00D50468" w:rsidP="00AF61E5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3969" w:type="dxa"/>
            <w:vAlign w:val="center"/>
          </w:tcPr>
          <w:p w:rsidR="00D50468" w:rsidRDefault="00D5046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位</w:t>
            </w:r>
            <w:r>
              <w:rPr>
                <w:rFonts w:hint="eastAsia"/>
                <w:sz w:val="21"/>
              </w:rPr>
              <w:t>模块</w:t>
            </w:r>
            <w:r>
              <w:rPr>
                <w:sz w:val="21"/>
              </w:rPr>
              <w:t>管理</w:t>
            </w:r>
          </w:p>
          <w:p w:rsidR="00D50468" w:rsidRDefault="00D5046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采购模块</w:t>
            </w:r>
          </w:p>
          <w:p w:rsidR="00D50468" w:rsidRPr="00913AFD" w:rsidRDefault="005C7BBD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进销</w:t>
            </w:r>
            <w:r>
              <w:rPr>
                <w:sz w:val="21"/>
              </w:rPr>
              <w:t>存</w:t>
            </w:r>
            <w:r w:rsidR="00D50468">
              <w:rPr>
                <w:sz w:val="21"/>
              </w:rPr>
              <w:t>模块</w:t>
            </w:r>
          </w:p>
        </w:tc>
        <w:tc>
          <w:tcPr>
            <w:tcW w:w="5103" w:type="dxa"/>
            <w:vAlign w:val="center"/>
          </w:tcPr>
          <w:p w:rsidR="00D50468" w:rsidRPr="00DB421B" w:rsidRDefault="00D5046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台）</w:t>
            </w:r>
          </w:p>
        </w:tc>
        <w:tc>
          <w:tcPr>
            <w:tcW w:w="4677" w:type="dxa"/>
            <w:vAlign w:val="center"/>
          </w:tcPr>
          <w:p w:rsidR="00D50468" w:rsidRDefault="00D50468">
            <w:pPr>
              <w:ind w:left="0" w:firstLine="0"/>
              <w:rPr>
                <w:sz w:val="21"/>
              </w:rPr>
            </w:pPr>
          </w:p>
        </w:tc>
      </w:tr>
      <w:tr w:rsidR="00F5787F" w:rsidTr="005C7BBD">
        <w:trPr>
          <w:trHeight w:val="663"/>
          <w:jc w:val="center"/>
        </w:trPr>
        <w:tc>
          <w:tcPr>
            <w:tcW w:w="1555" w:type="dxa"/>
            <w:vAlign w:val="center"/>
          </w:tcPr>
          <w:p w:rsidR="00F5787F" w:rsidRDefault="00F5787F" w:rsidP="00AF61E5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3969" w:type="dxa"/>
            <w:vAlign w:val="center"/>
          </w:tcPr>
          <w:p w:rsidR="00F5787F" w:rsidRPr="003F10A2" w:rsidRDefault="003A76A1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 w:rsidR="005C7BBD">
              <w:rPr>
                <w:sz w:val="21"/>
              </w:rPr>
              <w:t>模块原型规则及说明</w:t>
            </w:r>
          </w:p>
        </w:tc>
        <w:tc>
          <w:tcPr>
            <w:tcW w:w="5103" w:type="dxa"/>
            <w:vAlign w:val="center"/>
          </w:tcPr>
          <w:p w:rsidR="00F5787F" w:rsidRPr="008A2E08" w:rsidRDefault="003A76A1" w:rsidP="002C13B6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完成</w:t>
            </w:r>
            <w:r>
              <w:rPr>
                <w:b/>
                <w:sz w:val="21"/>
              </w:rPr>
              <w:t>度</w:t>
            </w:r>
            <w:r>
              <w:rPr>
                <w:rFonts w:hint="eastAsia"/>
                <w:b/>
                <w:sz w:val="21"/>
              </w:rPr>
              <w:t>50%</w:t>
            </w:r>
          </w:p>
        </w:tc>
        <w:tc>
          <w:tcPr>
            <w:tcW w:w="4677" w:type="dxa"/>
            <w:vAlign w:val="center"/>
          </w:tcPr>
          <w:p w:rsidR="00F5787F" w:rsidRPr="00E9036B" w:rsidRDefault="00B53A29" w:rsidP="00E9036B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订单详情</w:t>
            </w:r>
            <w:r>
              <w:rPr>
                <w:sz w:val="21"/>
              </w:rPr>
              <w:t>内容梳理和操作用了比较多时间。</w:t>
            </w:r>
          </w:p>
        </w:tc>
      </w:tr>
      <w:tr w:rsidR="00DB421B" w:rsidRPr="008A2E08" w:rsidTr="00A5610E">
        <w:trPr>
          <w:trHeight w:val="981"/>
          <w:jc w:val="center"/>
        </w:trPr>
        <w:tc>
          <w:tcPr>
            <w:tcW w:w="1555" w:type="dxa"/>
            <w:vAlign w:val="center"/>
          </w:tcPr>
          <w:p w:rsidR="00DB421B" w:rsidRDefault="00DB421B" w:rsidP="00AF61E5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3969" w:type="dxa"/>
            <w:vAlign w:val="center"/>
          </w:tcPr>
          <w:p w:rsidR="00DB421B" w:rsidRDefault="005C7BBD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 w:rsidR="00223865">
              <w:rPr>
                <w:sz w:val="21"/>
              </w:rPr>
              <w:t>端－</w:t>
            </w:r>
            <w:r w:rsidR="00223865">
              <w:rPr>
                <w:rFonts w:hint="eastAsia"/>
                <w:sz w:val="21"/>
              </w:rPr>
              <w:t>商品管</w:t>
            </w:r>
            <w:r w:rsidR="00223865">
              <w:rPr>
                <w:sz w:val="21"/>
              </w:rPr>
              <w:t>理界面</w:t>
            </w:r>
          </w:p>
          <w:p w:rsidR="003A76A1" w:rsidRDefault="003A76A1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>
              <w:rPr>
                <w:rFonts w:hint="eastAsia"/>
                <w:sz w:val="21"/>
              </w:rPr>
              <w:t>库存</w:t>
            </w:r>
            <w:r>
              <w:rPr>
                <w:sz w:val="21"/>
              </w:rPr>
              <w:t>管理</w:t>
            </w:r>
          </w:p>
        </w:tc>
        <w:tc>
          <w:tcPr>
            <w:tcW w:w="5103" w:type="dxa"/>
            <w:vAlign w:val="center"/>
          </w:tcPr>
          <w:p w:rsidR="00DB421B" w:rsidRPr="00223865" w:rsidRDefault="00223865" w:rsidP="00DB421B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 w:rsidR="00DB421B">
              <w:rPr>
                <w:rFonts w:hint="eastAsia"/>
                <w:b/>
                <w:sz w:val="21"/>
              </w:rPr>
              <w:t>完</w:t>
            </w:r>
            <w:r w:rsidR="00DB421B"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DB421B" w:rsidRDefault="00DB421B" w:rsidP="00E9036B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3A76A1" w:rsidRPr="008A2E08" w:rsidTr="00A5610E">
        <w:trPr>
          <w:trHeight w:val="981"/>
          <w:jc w:val="center"/>
        </w:trPr>
        <w:tc>
          <w:tcPr>
            <w:tcW w:w="1555" w:type="dxa"/>
            <w:vAlign w:val="center"/>
          </w:tcPr>
          <w:p w:rsidR="003A76A1" w:rsidRDefault="003A76A1" w:rsidP="00AF61E5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3969" w:type="dxa"/>
            <w:vAlign w:val="center"/>
          </w:tcPr>
          <w:p w:rsidR="003A76A1" w:rsidRDefault="00822095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ERP功</w:t>
            </w:r>
            <w:r>
              <w:rPr>
                <w:sz w:val="21"/>
              </w:rPr>
              <w:t>能</w:t>
            </w:r>
            <w:r>
              <w:rPr>
                <w:rFonts w:hint="eastAsia"/>
                <w:sz w:val="21"/>
              </w:rPr>
              <w:t>规划</w:t>
            </w:r>
            <w:r>
              <w:rPr>
                <w:sz w:val="21"/>
              </w:rPr>
              <w:t>文档整理</w:t>
            </w:r>
          </w:p>
        </w:tc>
        <w:tc>
          <w:tcPr>
            <w:tcW w:w="5103" w:type="dxa"/>
            <w:vAlign w:val="center"/>
          </w:tcPr>
          <w:p w:rsidR="003A76A1" w:rsidRPr="00822095" w:rsidRDefault="00822095" w:rsidP="00DB421B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</w:t>
            </w:r>
          </w:p>
        </w:tc>
        <w:tc>
          <w:tcPr>
            <w:tcW w:w="4677" w:type="dxa"/>
            <w:vAlign w:val="center"/>
          </w:tcPr>
          <w:p w:rsidR="003A76A1" w:rsidRDefault="00822095" w:rsidP="00E9036B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之</w:t>
            </w:r>
            <w:r>
              <w:rPr>
                <w:sz w:val="21"/>
              </w:rPr>
              <w:t>前</w:t>
            </w:r>
            <w:r>
              <w:rPr>
                <w:rFonts w:hint="eastAsia"/>
                <w:sz w:val="21"/>
              </w:rPr>
              <w:t>采</w:t>
            </w:r>
            <w:r>
              <w:rPr>
                <w:sz w:val="21"/>
              </w:rPr>
              <w:t>用截</w:t>
            </w:r>
            <w:r>
              <w:rPr>
                <w:rFonts w:hint="eastAsia"/>
                <w:sz w:val="21"/>
              </w:rPr>
              <w:t>图</w:t>
            </w:r>
            <w:r>
              <w:rPr>
                <w:sz w:val="21"/>
              </w:rPr>
              <w:t>的方式。</w:t>
            </w:r>
            <w:r>
              <w:rPr>
                <w:sz w:val="21"/>
              </w:rPr>
              <w:br/>
            </w:r>
            <w:r>
              <w:rPr>
                <w:rFonts w:hint="eastAsia"/>
                <w:sz w:val="21"/>
              </w:rPr>
              <w:t>需</w:t>
            </w:r>
            <w:r>
              <w:rPr>
                <w:sz w:val="21"/>
              </w:rPr>
              <w:t>要</w:t>
            </w:r>
            <w:r>
              <w:rPr>
                <w:rFonts w:hint="eastAsia"/>
                <w:sz w:val="21"/>
              </w:rPr>
              <w:t>重</w:t>
            </w:r>
            <w:r>
              <w:rPr>
                <w:sz w:val="21"/>
              </w:rPr>
              <w:t>新写页面说明及交互。</w:t>
            </w: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8A2E08">
        <w:trPr>
          <w:trHeight w:val="1196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3F10A2" w:rsidRPr="00910CA4" w:rsidRDefault="00913AFD" w:rsidP="00913AFD">
            <w:pPr>
              <w:ind w:left="0" w:firstLine="0"/>
              <w:rPr>
                <w:sz w:val="21"/>
              </w:rPr>
            </w:pPr>
            <w:r>
              <w:rPr>
                <w:sz w:val="21"/>
              </w:rPr>
              <w:t>1</w:t>
            </w:r>
            <w:r w:rsidR="00910CA4" w:rsidRPr="00910CA4">
              <w:rPr>
                <w:rFonts w:hint="eastAsia"/>
                <w:sz w:val="21"/>
              </w:rPr>
              <w:t>、</w:t>
            </w:r>
            <w:r w:rsidR="00DB421B">
              <w:rPr>
                <w:rFonts w:hint="eastAsia"/>
                <w:sz w:val="21"/>
              </w:rPr>
              <w:t>库位</w:t>
            </w:r>
            <w:r w:rsidR="003F10A2" w:rsidRPr="00910CA4">
              <w:rPr>
                <w:rFonts w:hint="eastAsia"/>
                <w:sz w:val="21"/>
              </w:rPr>
              <w:t>模块</w:t>
            </w:r>
            <w:r w:rsidR="00DB421B">
              <w:rPr>
                <w:rFonts w:hint="eastAsia"/>
                <w:sz w:val="21"/>
              </w:rPr>
              <w:t>开发</w:t>
            </w:r>
          </w:p>
          <w:p w:rsidR="003F10A2" w:rsidRDefault="00913AFD" w:rsidP="00DB421B">
            <w:pPr>
              <w:rPr>
                <w:sz w:val="21"/>
              </w:rPr>
            </w:pPr>
            <w:r>
              <w:rPr>
                <w:sz w:val="21"/>
              </w:rPr>
              <w:t>2</w:t>
            </w:r>
            <w:r w:rsidR="00910CA4">
              <w:rPr>
                <w:rFonts w:hint="eastAsia"/>
                <w:sz w:val="21"/>
              </w:rPr>
              <w:t>、</w:t>
            </w:r>
            <w:r w:rsidR="00DB421B">
              <w:rPr>
                <w:rFonts w:hint="eastAsia"/>
                <w:sz w:val="21"/>
              </w:rPr>
              <w:t>采购模块</w:t>
            </w:r>
            <w:r w:rsidR="00DB421B">
              <w:rPr>
                <w:sz w:val="21"/>
              </w:rPr>
              <w:t>开发</w:t>
            </w:r>
          </w:p>
          <w:p w:rsidR="00D50468" w:rsidRPr="00910CA4" w:rsidRDefault="00D50468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3、</w:t>
            </w:r>
            <w:r>
              <w:rPr>
                <w:sz w:val="21"/>
              </w:rPr>
              <w:t>进</w:t>
            </w:r>
            <w:r>
              <w:rPr>
                <w:rFonts w:hint="eastAsia"/>
                <w:sz w:val="21"/>
              </w:rPr>
              <w:t>销</w:t>
            </w:r>
            <w:r>
              <w:rPr>
                <w:sz w:val="21"/>
              </w:rPr>
              <w:t>存</w:t>
            </w:r>
            <w:r>
              <w:rPr>
                <w:rFonts w:hint="eastAsia"/>
                <w:sz w:val="21"/>
              </w:rPr>
              <w:t>模块开</w:t>
            </w:r>
            <w:r>
              <w:rPr>
                <w:sz w:val="21"/>
              </w:rPr>
              <w:t>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产品</w:t>
            </w:r>
          </w:p>
        </w:tc>
        <w:tc>
          <w:tcPr>
            <w:tcW w:w="9072" w:type="dxa"/>
            <w:vAlign w:val="center"/>
          </w:tcPr>
          <w:p w:rsidR="005C12A0" w:rsidRPr="00910CA4" w:rsidRDefault="005C7BBD" w:rsidP="003A76A1">
            <w:pPr>
              <w:ind w:left="0" w:firstLine="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 w:rsidR="003A76A1">
              <w:rPr>
                <w:rFonts w:hint="eastAsia"/>
                <w:sz w:val="21"/>
              </w:rPr>
              <w:t>完成</w:t>
            </w:r>
            <w:r w:rsidR="00DB421B">
              <w:rPr>
                <w:rFonts w:hint="eastAsia"/>
                <w:sz w:val="21"/>
              </w:rPr>
              <w:t>订单</w:t>
            </w:r>
            <w:r w:rsidR="005C12A0" w:rsidRPr="00910CA4">
              <w:rPr>
                <w:sz w:val="21"/>
              </w:rPr>
              <w:t>模块</w:t>
            </w:r>
            <w:r w:rsidR="005C12A0" w:rsidRPr="00910CA4">
              <w:rPr>
                <w:rFonts w:hint="eastAsia"/>
                <w:sz w:val="21"/>
              </w:rPr>
              <w:t>原型</w:t>
            </w:r>
            <w:r w:rsidR="005C12A0" w:rsidRPr="00910CA4">
              <w:rPr>
                <w:sz w:val="21"/>
              </w:rPr>
              <w:t>规划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  <w:bookmarkStart w:id="0" w:name="_GoBack"/>
        <w:bookmarkEnd w:id="0"/>
      </w:tr>
      <w:tr w:rsidR="00D50468" w:rsidTr="00A5610E">
        <w:trPr>
          <w:trHeight w:val="1054"/>
          <w:jc w:val="center"/>
        </w:trPr>
        <w:tc>
          <w:tcPr>
            <w:tcW w:w="1555" w:type="dxa"/>
            <w:vAlign w:val="center"/>
          </w:tcPr>
          <w:p w:rsidR="00D50468" w:rsidRDefault="00D50468" w:rsidP="00D13140">
            <w:pPr>
              <w:ind w:left="0" w:firstLine="0"/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9072" w:type="dxa"/>
            <w:vAlign w:val="center"/>
          </w:tcPr>
          <w:p w:rsidR="00D50468" w:rsidRDefault="00A5610E" w:rsidP="00D50468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 w:rsidR="00144C14">
              <w:rPr>
                <w:rFonts w:hint="eastAsia"/>
                <w:sz w:val="21"/>
              </w:rPr>
              <w:t>采购</w:t>
            </w:r>
            <w:r w:rsidR="00D50468">
              <w:rPr>
                <w:rFonts w:hint="eastAsia"/>
                <w:sz w:val="21"/>
              </w:rPr>
              <w:t>管</w:t>
            </w:r>
            <w:r w:rsidR="00D50468">
              <w:rPr>
                <w:sz w:val="21"/>
              </w:rPr>
              <w:t>理</w:t>
            </w:r>
          </w:p>
          <w:p w:rsidR="00D50468" w:rsidRDefault="00A5610E" w:rsidP="00144C14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</w:t>
            </w:r>
            <w:r w:rsidR="00D50468" w:rsidRPr="00A5610E">
              <w:rPr>
                <w:sz w:val="21"/>
              </w:rPr>
              <w:t>端－</w:t>
            </w:r>
            <w:r w:rsidR="00144C14">
              <w:rPr>
                <w:rFonts w:hint="eastAsia"/>
                <w:sz w:val="21"/>
              </w:rPr>
              <w:t>店铺</w:t>
            </w:r>
            <w:r w:rsidR="00D50468" w:rsidRPr="00A5610E">
              <w:rPr>
                <w:sz w:val="21"/>
              </w:rPr>
              <w:t>管理</w:t>
            </w:r>
          </w:p>
          <w:p w:rsidR="00144C14" w:rsidRPr="00A5610E" w:rsidRDefault="00144C14" w:rsidP="00144C14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端－进销存管理</w:t>
            </w:r>
          </w:p>
        </w:tc>
        <w:tc>
          <w:tcPr>
            <w:tcW w:w="4682" w:type="dxa"/>
            <w:vAlign w:val="center"/>
          </w:tcPr>
          <w:p w:rsidR="00D50468" w:rsidRPr="003F10A2" w:rsidRDefault="00D50468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822095" w:rsidTr="00A5610E">
        <w:trPr>
          <w:trHeight w:val="1054"/>
          <w:jc w:val="center"/>
        </w:trPr>
        <w:tc>
          <w:tcPr>
            <w:tcW w:w="1555" w:type="dxa"/>
            <w:vAlign w:val="center"/>
          </w:tcPr>
          <w:p w:rsidR="00822095" w:rsidRDefault="00822095" w:rsidP="00D13140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9072" w:type="dxa"/>
            <w:vAlign w:val="center"/>
          </w:tcPr>
          <w:p w:rsidR="00822095" w:rsidRDefault="00822095" w:rsidP="00822095">
            <w:pPr>
              <w:pStyle w:val="a4"/>
              <w:numPr>
                <w:ilvl w:val="0"/>
                <w:numId w:val="9"/>
              </w:numPr>
              <w:ind w:firstLineChars="0"/>
              <w:rPr>
                <w:sz w:val="21"/>
              </w:rPr>
            </w:pPr>
            <w:r w:rsidRPr="00822095">
              <w:rPr>
                <w:rFonts w:hint="eastAsia"/>
                <w:sz w:val="21"/>
              </w:rPr>
              <w:t>完</w:t>
            </w:r>
            <w:r w:rsidRPr="00822095">
              <w:rPr>
                <w:sz w:val="21"/>
              </w:rPr>
              <w:t>成</w:t>
            </w:r>
            <w:r w:rsidRPr="00822095">
              <w:rPr>
                <w:rFonts w:hint="eastAsia"/>
                <w:sz w:val="21"/>
              </w:rPr>
              <w:t>ERP功</w:t>
            </w:r>
            <w:r w:rsidRPr="00822095">
              <w:rPr>
                <w:sz w:val="21"/>
              </w:rPr>
              <w:t>能规划文档整理</w:t>
            </w:r>
          </w:p>
          <w:p w:rsidR="00822095" w:rsidRPr="00822095" w:rsidRDefault="00822095" w:rsidP="00822095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完</w:t>
            </w:r>
            <w:r>
              <w:rPr>
                <w:sz w:val="21"/>
              </w:rPr>
              <w:t>成</w:t>
            </w:r>
            <w:r>
              <w:rPr>
                <w:rFonts w:hint="eastAsia"/>
                <w:sz w:val="21"/>
              </w:rPr>
              <w:t>微</w:t>
            </w:r>
            <w:r>
              <w:rPr>
                <w:sz w:val="21"/>
              </w:rPr>
              <w:t>小店平台对门店</w:t>
            </w:r>
            <w:r>
              <w:rPr>
                <w:rFonts w:hint="eastAsia"/>
                <w:sz w:val="21"/>
              </w:rPr>
              <w:t>提供</w:t>
            </w:r>
            <w:r>
              <w:rPr>
                <w:sz w:val="21"/>
              </w:rPr>
              <w:t>服务</w:t>
            </w:r>
            <w:r>
              <w:rPr>
                <w:rFonts w:hint="eastAsia"/>
                <w:sz w:val="21"/>
              </w:rPr>
              <w:t>PPT</w:t>
            </w:r>
          </w:p>
        </w:tc>
        <w:tc>
          <w:tcPr>
            <w:tcW w:w="4682" w:type="dxa"/>
            <w:vAlign w:val="center"/>
          </w:tcPr>
          <w:p w:rsidR="00822095" w:rsidRPr="00822095" w:rsidRDefault="00822095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Pr="00DB421B" w:rsidRDefault="003F10A2"/>
    <w:sectPr w:rsidR="003F10A2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106284"/>
    <w:rsid w:val="00144C14"/>
    <w:rsid w:val="00156F1F"/>
    <w:rsid w:val="00223865"/>
    <w:rsid w:val="002C13B6"/>
    <w:rsid w:val="003A76A1"/>
    <w:rsid w:val="003F10A2"/>
    <w:rsid w:val="004E0838"/>
    <w:rsid w:val="005C12A0"/>
    <w:rsid w:val="005C7BBD"/>
    <w:rsid w:val="00822095"/>
    <w:rsid w:val="008A2E08"/>
    <w:rsid w:val="00910CA4"/>
    <w:rsid w:val="00913AFD"/>
    <w:rsid w:val="00A5610E"/>
    <w:rsid w:val="00AF61E5"/>
    <w:rsid w:val="00B53A29"/>
    <w:rsid w:val="00CF5EC1"/>
    <w:rsid w:val="00D50468"/>
    <w:rsid w:val="00DB421B"/>
    <w:rsid w:val="00E9036B"/>
    <w:rsid w:val="00EF53A9"/>
    <w:rsid w:val="00F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11</cp:revision>
  <dcterms:created xsi:type="dcterms:W3CDTF">2015-09-18T05:54:00Z</dcterms:created>
  <dcterms:modified xsi:type="dcterms:W3CDTF">2015-10-30T03:26:00Z</dcterms:modified>
</cp:coreProperties>
</file>