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07B0" w14:textId="5D5DCADF" w:rsidR="00815145" w:rsidRDefault="001227EF" w:rsidP="001227EF">
      <w:pPr>
        <w:pStyle w:val="a0"/>
        <w:ind w:left="0"/>
        <w:jc w:val="center"/>
        <w:rPr>
          <w:b/>
        </w:rPr>
      </w:pPr>
      <w:r w:rsidRPr="001227EF">
        <w:rPr>
          <w:b/>
        </w:rPr>
        <w:t>Монитор</w:t>
      </w:r>
      <w:r w:rsidR="00E96FB6">
        <w:rPr>
          <w:b/>
        </w:rPr>
        <w:t>ы</w:t>
      </w:r>
      <w:r w:rsidR="001F5E98" w:rsidRPr="001F5E98">
        <w:rPr>
          <w:b/>
        </w:rPr>
        <w:t xml:space="preserve"> </w:t>
      </w:r>
      <w:r w:rsidR="001F5E98" w:rsidRPr="001227EF">
        <w:rPr>
          <w:b/>
        </w:rPr>
        <w:t>интенсивности</w:t>
      </w:r>
      <w:r w:rsidRPr="001227EF">
        <w:rPr>
          <w:b/>
        </w:rPr>
        <w:t xml:space="preserve"> </w:t>
      </w:r>
      <w:r w:rsidR="00E96FB6">
        <w:rPr>
          <w:b/>
        </w:rPr>
        <w:t xml:space="preserve">и </w:t>
      </w:r>
      <w:r w:rsidR="001F5E98" w:rsidRPr="001227EF">
        <w:rPr>
          <w:b/>
        </w:rPr>
        <w:t xml:space="preserve">положения </w:t>
      </w:r>
      <w:r w:rsidRPr="001227EF">
        <w:rPr>
          <w:b/>
        </w:rPr>
        <w:t xml:space="preserve">пучка синхротронного излучения на основе </w:t>
      </w:r>
      <w:r w:rsidRPr="001227EF">
        <w:rPr>
          <w:b/>
          <w:lang w:val="en-US"/>
        </w:rPr>
        <w:t>PIN</w:t>
      </w:r>
      <w:r w:rsidRPr="001227EF">
        <w:rPr>
          <w:b/>
        </w:rPr>
        <w:t>-фотодиодов</w:t>
      </w:r>
    </w:p>
    <w:p w14:paraId="234B4C52" w14:textId="77777777" w:rsidR="00C35B55" w:rsidRPr="00D55D2E" w:rsidRDefault="00C35B55" w:rsidP="00E016A3">
      <w:pPr>
        <w:pStyle w:val="a0"/>
        <w:ind w:left="0"/>
      </w:pPr>
    </w:p>
    <w:p w14:paraId="1ABBADCC" w14:textId="77777777" w:rsidR="00C35B55" w:rsidRPr="00D55D2E" w:rsidRDefault="00C35B55" w:rsidP="00C35B55">
      <w:pPr>
        <w:pStyle w:val="a0"/>
        <w:ind w:left="0"/>
        <w:jc w:val="center"/>
      </w:pPr>
      <w:r w:rsidRPr="00C35B55">
        <w:t>1.ВВЕДЕНИЕ</w:t>
      </w:r>
    </w:p>
    <w:p w14:paraId="18E60F44" w14:textId="77777777" w:rsidR="00C35B55" w:rsidRPr="00C35B55" w:rsidRDefault="00C35B55" w:rsidP="00C35B55">
      <w:pPr>
        <w:pStyle w:val="a0"/>
        <w:ind w:left="0" w:firstLine="633"/>
      </w:pPr>
      <w:r w:rsidRPr="00C35B55">
        <w:t>Синхротронное излучение (СИ) играет ключевую роль в современных исследованиях в различных областях науки от физики и материаловедения до химии и биологии, предоставляя уникальные возможности для изучения структуры и свойств вещества на микро- и наноуровне. Эксперименты с использованием СИ проводятся на специализированных станциях – каналах вывода излучения из накопительного кольца синхротрона. Такие экспериментальные станции вместе с сопутствующей инфраструктурой представляют собой отдельные лаборатории, включающие множество систем: оптику (преимущественно рентгеновскую), вакуумную арматуру, окружение образца, детекторы, радиационную защиту и др. Среди них немаловажную роль играет система диагностики, служащая для мониторирования положения, интенсивности и профиля пучка СИ как на этапе пусконаладки, так и в процессе плановой эксплуатации станции. Зачастую для обеспечения стабильности работы станции мониторы пучка используются после каждого основного оптического элемента, включая апертуры, монохроматоры и фокусирующие устройства.</w:t>
      </w:r>
    </w:p>
    <w:p w14:paraId="4138CA14" w14:textId="34AB1A36" w:rsidR="00C35B55" w:rsidRPr="00D55D2E" w:rsidRDefault="00C40A08" w:rsidP="00C35B55">
      <w:pPr>
        <w:pStyle w:val="a0"/>
        <w:ind w:left="0" w:firstLine="633"/>
      </w:pPr>
      <w:r w:rsidRPr="00373FFC">
        <w:t>Критически важным аспектом проектирования мониторов пучка СИ является выбор</w:t>
      </w:r>
      <w:r w:rsidR="00C35B55" w:rsidRPr="00C35B55">
        <w:t xml:space="preserve"> сенсоров, способных работать в условиях высокой радиационной нагрузки, поскольку длительное воздействие интенсивного рентгеновского излучения может приводить к деградации их характеристик. При этом требуется, чтобы сенсор помимо радиационной стойкости также обладал как можно более высокими «светосилой», однородностью и динамическим диапазоном.</w:t>
      </w:r>
    </w:p>
    <w:p w14:paraId="1497C29B" w14:textId="4BA129D3" w:rsidR="008439C8" w:rsidRPr="00136D44" w:rsidRDefault="00BE415D" w:rsidP="008439C8">
      <w:pPr>
        <w:pStyle w:val="a0"/>
        <w:ind w:left="0" w:firstLine="633"/>
        <w:rPr>
          <w:highlight w:val="yellow"/>
        </w:rPr>
      </w:pPr>
      <w:r w:rsidRPr="00373FFC">
        <w:t xml:space="preserve">Современные мониторы положения и интенсивности синхротронного пучка (X-Ray </w:t>
      </w:r>
      <w:proofErr w:type="spellStart"/>
      <w:r w:rsidRPr="00373FFC">
        <w:t>Beam</w:t>
      </w:r>
      <w:proofErr w:type="spellEnd"/>
      <w:r w:rsidRPr="00373FFC">
        <w:t xml:space="preserve"> </w:t>
      </w:r>
      <w:proofErr w:type="spellStart"/>
      <w:r w:rsidRPr="00373FFC">
        <w:t>Position</w:t>
      </w:r>
      <w:proofErr w:type="spellEnd"/>
      <w:r w:rsidRPr="00373FFC">
        <w:t xml:space="preserve"> Monitor, XBPM) подразделяются на несколько основных типов. К первой группе относятся </w:t>
      </w:r>
      <w:r w:rsidR="00373FFC" w:rsidRPr="008439C8">
        <w:rPr>
          <w:highlight w:val="yellow"/>
        </w:rPr>
        <w:t xml:space="preserve">позиционно-чувствительные </w:t>
      </w:r>
      <w:r w:rsidR="00373FFC" w:rsidRPr="008439C8">
        <w:rPr>
          <w:highlight w:val="yellow"/>
        </w:rPr>
        <w:lastRenderedPageBreak/>
        <w:t>ионизационные камеры, позволяющие восстанавливать пространственное распределение интенсивности пучка</w:t>
      </w:r>
      <w:r w:rsidR="00373FFC">
        <w:rPr>
          <w:highlight w:val="yellow"/>
        </w:rPr>
        <w:t xml:space="preserve"> СИ</w:t>
      </w:r>
      <w:r w:rsidR="00373FFC" w:rsidRPr="008439C8">
        <w:rPr>
          <w:highlight w:val="yellow"/>
        </w:rPr>
        <w:t>.</w:t>
      </w:r>
      <w:r w:rsidR="00373FFC">
        <w:rPr>
          <w:highlight w:val="yellow"/>
        </w:rPr>
        <w:t xml:space="preserve"> </w:t>
      </w:r>
      <w:r w:rsidR="00136D44" w:rsidRPr="00373FFC">
        <w:t>Устройства второго типа</w:t>
      </w:r>
      <w:r w:rsidR="008439C8" w:rsidRPr="00373FFC">
        <w:t>, таки</w:t>
      </w:r>
      <w:r w:rsidR="00136D44" w:rsidRPr="00373FFC">
        <w:t>е</w:t>
      </w:r>
      <w:r w:rsidR="008439C8" w:rsidRPr="00373FFC">
        <w:t xml:space="preserve"> как флуоресцентные экраны и проволочные сканеры, обеспечива</w:t>
      </w:r>
      <w:r w:rsidR="00136D44" w:rsidRPr="00373FFC">
        <w:t>ю</w:t>
      </w:r>
      <w:r w:rsidR="008439C8" w:rsidRPr="00373FFC">
        <w:t xml:space="preserve">т непосредственное измерение профиля, </w:t>
      </w:r>
      <w:r w:rsidR="00136D44" w:rsidRPr="00373FFC">
        <w:t>однако</w:t>
      </w:r>
      <w:r w:rsidR="008439C8" w:rsidRPr="00373FFC">
        <w:t xml:space="preserve"> требуют вмешательства в пучок</w:t>
      </w:r>
      <w:r w:rsidR="00136D44" w:rsidRPr="00373FFC">
        <w:t xml:space="preserve">; </w:t>
      </w:r>
      <w:r w:rsidR="008439C8" w:rsidRPr="00373FFC">
        <w:t>применение их ограничено главным образом</w:t>
      </w:r>
      <w:r w:rsidR="00136D44" w:rsidRPr="00373FFC">
        <w:t xml:space="preserve"> начальной</w:t>
      </w:r>
      <w:r w:rsidR="008439C8" w:rsidRPr="00373FFC">
        <w:t xml:space="preserve"> </w:t>
      </w:r>
      <w:r w:rsidR="00136D44" w:rsidRPr="00373FFC">
        <w:t>юстировкой</w:t>
      </w:r>
      <w:r w:rsidR="008439C8" w:rsidRPr="00373FFC">
        <w:t xml:space="preserve">, за исключением </w:t>
      </w:r>
      <w:r w:rsidR="00136D44" w:rsidRPr="00373FFC">
        <w:t xml:space="preserve">устойчивых к радиационным и тепловым нагрузкам </w:t>
      </w:r>
      <w:r w:rsidR="008439C8" w:rsidRPr="00373FFC">
        <w:t>тонких полупроводниковых детекторов.</w:t>
      </w:r>
      <w:r w:rsidR="008439C8" w:rsidRPr="008439C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8439C8" w:rsidRPr="00373FFC">
        <w:t xml:space="preserve">Третью категорию составляют </w:t>
      </w:r>
      <w:r w:rsidR="00373FFC">
        <w:rPr>
          <w:highlight w:val="yellow"/>
        </w:rPr>
        <w:t xml:space="preserve">«ножевые» </w:t>
      </w:r>
      <w:r w:rsidR="00373FFC" w:rsidRPr="00136D44">
        <w:rPr>
          <w:highlight w:val="yellow"/>
        </w:rPr>
        <w:t>(</w:t>
      </w:r>
      <w:r w:rsidR="00373FFC" w:rsidRPr="008439C8">
        <w:rPr>
          <w:highlight w:val="yellow"/>
        </w:rPr>
        <w:t>периферийные</w:t>
      </w:r>
      <w:r w:rsidR="00373FFC" w:rsidRPr="00136D44">
        <w:rPr>
          <w:highlight w:val="yellow"/>
        </w:rPr>
        <w:t>)</w:t>
      </w:r>
      <w:r w:rsidR="00373FFC">
        <w:rPr>
          <w:highlight w:val="yellow"/>
        </w:rPr>
        <w:t xml:space="preserve"> </w:t>
      </w:r>
      <w:r w:rsidR="00373FFC" w:rsidRPr="008439C8">
        <w:rPr>
          <w:highlight w:val="yellow"/>
        </w:rPr>
        <w:t>датчики, фиксирующие изменение фототока при частичном перекрытии пучка размещенными на периферии поперечного сечения чувствительными элементами.</w:t>
      </w:r>
      <w:r w:rsidR="00373FFC">
        <w:t xml:space="preserve"> </w:t>
      </w:r>
    </w:p>
    <w:p w14:paraId="6E59186A" w14:textId="51AEE38E" w:rsidR="00C35B55" w:rsidRPr="00C35B55" w:rsidRDefault="00C35B55" w:rsidP="008439C8">
      <w:pPr>
        <w:pStyle w:val="a0"/>
        <w:ind w:left="0" w:firstLine="633"/>
      </w:pPr>
      <w:r w:rsidRPr="00C35B55">
        <w:t xml:space="preserve">Одним из наиболее компактных и экономически эффективных решений является выбор кремниевого </w:t>
      </w:r>
      <w:r w:rsidRPr="00C35B55">
        <w:rPr>
          <w:lang w:val="en-US"/>
        </w:rPr>
        <w:t>PIN</w:t>
      </w:r>
      <w:r w:rsidRPr="00C35B55">
        <w:t xml:space="preserve">-фотодиода в качестве сенсора. Далее по ходу статьи описаны испытания прототипов монитора интенсивности пучка СИ на основе одного </w:t>
      </w:r>
      <w:r w:rsidRPr="00C35B55">
        <w:rPr>
          <w:lang w:val="en-US"/>
        </w:rPr>
        <w:t>PIN</w:t>
      </w:r>
      <w:r w:rsidRPr="00C35B55">
        <w:t xml:space="preserve">-фотодиода и </w:t>
      </w:r>
      <w:r w:rsidR="00373FFC" w:rsidRPr="00373FFC">
        <w:rPr>
          <w:highlight w:val="yellow"/>
        </w:rPr>
        <w:t>периферийного</w:t>
      </w:r>
      <w:r w:rsidR="00373FFC">
        <w:t xml:space="preserve"> </w:t>
      </w:r>
      <w:r w:rsidR="00373FFC" w:rsidRPr="00373FFC">
        <w:rPr>
          <w:highlight w:val="yellow"/>
          <w:lang w:val="en-US"/>
        </w:rPr>
        <w:t>XBPM</w:t>
      </w:r>
      <w:r w:rsidR="00373FFC">
        <w:t xml:space="preserve"> </w:t>
      </w:r>
      <w:r w:rsidRPr="00C35B55">
        <w:t xml:space="preserve">на основе четырёх </w:t>
      </w:r>
      <w:r w:rsidRPr="00C35B55">
        <w:rPr>
          <w:lang w:val="en-US"/>
        </w:rPr>
        <w:t>PIN</w:t>
      </w:r>
      <w:r w:rsidRPr="00C35B55">
        <w:t>-фотодиодов производства ИП СО РАН. Испытания проводились на станциях СИ накопителей ВЭПП-3 и ВЭПП-4 ИЯФ СО РАН.</w:t>
      </w:r>
    </w:p>
    <w:p w14:paraId="0C8E3B87" w14:textId="77777777" w:rsidR="00C35B55" w:rsidRPr="00C35B55" w:rsidRDefault="00C35B55" w:rsidP="00C35B55">
      <w:pPr>
        <w:pStyle w:val="a0"/>
        <w:ind w:left="0"/>
      </w:pPr>
    </w:p>
    <w:p w14:paraId="70186C7A" w14:textId="6F5BC53B" w:rsidR="008439C8" w:rsidRPr="008439C8" w:rsidRDefault="00E016A3" w:rsidP="008439C8">
      <w:pPr>
        <w:pStyle w:val="a0"/>
        <w:ind w:left="0"/>
        <w:jc w:val="center"/>
      </w:pPr>
      <w:r w:rsidRPr="00E016A3">
        <w:rPr>
          <w:highlight w:val="yellow"/>
        </w:rPr>
        <w:t>2</w:t>
      </w:r>
      <w:r w:rsidR="008439C8" w:rsidRPr="008439C8">
        <w:t xml:space="preserve">. МОНИТОР ИНТЕНСИВНОСТИ ПУЧКА СИ </w:t>
      </w:r>
      <w:r w:rsidR="008439C8" w:rsidRPr="004612CF">
        <w:rPr>
          <w:strike/>
          <w:highlight w:val="green"/>
        </w:rPr>
        <w:t xml:space="preserve">НА ОСНОВЕ ОДНОГО </w:t>
      </w:r>
      <w:r w:rsidR="008439C8" w:rsidRPr="004612CF">
        <w:rPr>
          <w:strike/>
          <w:highlight w:val="green"/>
          <w:lang w:val="en-US"/>
        </w:rPr>
        <w:t>PIN</w:t>
      </w:r>
      <w:r w:rsidR="008439C8" w:rsidRPr="004612CF">
        <w:rPr>
          <w:strike/>
          <w:highlight w:val="green"/>
        </w:rPr>
        <w:t>-ФОТОДИОДА</w:t>
      </w:r>
    </w:p>
    <w:p w14:paraId="17D4EBCE" w14:textId="4C7127C0" w:rsidR="000A708A" w:rsidRDefault="004612CF" w:rsidP="000A708A">
      <w:pPr>
        <w:pStyle w:val="a0"/>
        <w:ind w:left="0"/>
      </w:pPr>
      <w:r>
        <w:tab/>
        <w:t xml:space="preserve">Нами был разработан и протестирован монитор интенсивности пучка СИ на основе </w:t>
      </w:r>
      <w:r>
        <w:rPr>
          <w:lang w:val="en-US"/>
        </w:rPr>
        <w:t>PIN</w:t>
      </w:r>
      <w:r w:rsidRPr="004612CF">
        <w:t>-</w:t>
      </w:r>
      <w:r>
        <w:t>фотодиода производства ИФП СО РАН</w:t>
      </w:r>
      <w:r w:rsidR="00373FFC" w:rsidRPr="00373FFC">
        <w:rPr>
          <w:highlight w:val="yellow"/>
        </w:rPr>
        <w:t>;</w:t>
      </w:r>
      <w:r>
        <w:t xml:space="preserve"> схема </w:t>
      </w:r>
      <w:r w:rsidR="00373FFC">
        <w:t xml:space="preserve">и </w:t>
      </w:r>
      <w:r w:rsidR="0007652B" w:rsidRPr="0007652B">
        <w:rPr>
          <w:highlight w:val="yellow"/>
        </w:rPr>
        <w:t>фотография</w:t>
      </w:r>
      <w:r w:rsidR="0007652B">
        <w:t xml:space="preserve"> прототипа</w:t>
      </w:r>
      <w:r w:rsidR="00373FFC">
        <w:t xml:space="preserve"> </w:t>
      </w:r>
      <w:r>
        <w:t>фотодиода приведена на рис. 1</w:t>
      </w:r>
      <w:r w:rsidR="0007652B">
        <w:t>.</w:t>
      </w:r>
      <w:r>
        <w:t xml:space="preserve"> </w:t>
      </w:r>
      <w:r w:rsidR="00AC1885">
        <w:t xml:space="preserve">Подложка фотодиода выполнена из </w:t>
      </w:r>
      <w:r w:rsidR="00AC1885" w:rsidRPr="00AC1885">
        <w:t>высокочистого</w:t>
      </w:r>
      <w:r w:rsidR="00AC1885">
        <w:t xml:space="preserve"> монокристаллического</w:t>
      </w:r>
      <w:r w:rsidR="00AC1885" w:rsidRPr="00AC1885">
        <w:t xml:space="preserve"> кремния с удельным сопротивлением 3÷5 </w:t>
      </w:r>
      <w:proofErr w:type="spellStart"/>
      <w:r w:rsidR="00AC1885" w:rsidRPr="00AC1885">
        <w:t>кОм</w:t>
      </w:r>
      <w:r w:rsidR="00AC1885">
        <w:t>·</w:t>
      </w:r>
      <w:r w:rsidR="00AC1885" w:rsidRPr="00AC1885">
        <w:t>см</w:t>
      </w:r>
      <w:proofErr w:type="spellEnd"/>
      <w:r w:rsidR="00AC1885">
        <w:t xml:space="preserve"> </w:t>
      </w:r>
      <w:r w:rsidR="00AC1885" w:rsidRPr="00AC1885">
        <w:t>(область i-</w:t>
      </w:r>
      <w:proofErr w:type="spellStart"/>
      <w:r w:rsidR="00AC1885" w:rsidRPr="00AC1885">
        <w:t>Si</w:t>
      </w:r>
      <w:proofErr w:type="spellEnd"/>
      <w:r w:rsidR="00AC1885" w:rsidRPr="00AC1885">
        <w:t xml:space="preserve">, время жизни неравновесных носителей </w:t>
      </w:r>
      <w:r w:rsidR="00E32567" w:rsidRPr="00E32567">
        <w:t>~</w:t>
      </w:r>
      <w:r w:rsidR="00AC1885" w:rsidRPr="00AC1885">
        <w:t>1 мс)</w:t>
      </w:r>
      <w:r w:rsidR="00AC1885">
        <w:t xml:space="preserve">. Области </w:t>
      </w:r>
      <w:r w:rsidR="00AC1885" w:rsidRPr="00AC1885">
        <w:t>электронной (n</w:t>
      </w:r>
      <w:r w:rsidR="00AC1885">
        <w:t>+</w:t>
      </w:r>
      <w:r w:rsidR="00AC1885" w:rsidRPr="00AC1885">
        <w:t>) и дырочной (p</w:t>
      </w:r>
      <w:r w:rsidR="00AC1885">
        <w:t>+</w:t>
      </w:r>
      <w:r w:rsidR="00AC1885" w:rsidRPr="00AC1885">
        <w:t>) проводимостей</w:t>
      </w:r>
      <w:r w:rsidR="00AC1885">
        <w:t xml:space="preserve"> сформированы </w:t>
      </w:r>
      <w:r w:rsidR="00E32567" w:rsidRPr="00E32567">
        <w:t xml:space="preserve">диффузионной загонкой фосфора и ионным легированием бора соответственно. </w:t>
      </w:r>
      <w:r w:rsidR="00E32567">
        <w:t xml:space="preserve">На поверхность фотодиода нанесён </w:t>
      </w:r>
      <w:r w:rsidR="00E32567" w:rsidRPr="00373FFC">
        <w:rPr>
          <w:strike/>
        </w:rPr>
        <w:t>тонкий (</w:t>
      </w:r>
      <w:r w:rsidR="00E32567" w:rsidRPr="00373FFC">
        <w:rPr>
          <w:strike/>
          <w:highlight w:val="red"/>
        </w:rPr>
        <w:t>сколько нм?</w:t>
      </w:r>
      <w:r w:rsidR="00E32567" w:rsidRPr="00373FFC">
        <w:rPr>
          <w:strike/>
        </w:rPr>
        <w:t>)</w:t>
      </w:r>
      <w:r w:rsidR="00373FFC">
        <w:t xml:space="preserve"> </w:t>
      </w:r>
      <w:r w:rsidR="00373FFC">
        <w:rPr>
          <w:lang w:val="en-US"/>
        </w:rPr>
        <w:t>[</w:t>
      </w:r>
      <w:r w:rsidR="00373FFC" w:rsidRPr="00373FFC">
        <w:rPr>
          <w:color w:val="FF0000"/>
        </w:rPr>
        <w:t>это важно?</w:t>
      </w:r>
      <w:r w:rsidR="00373FFC">
        <w:rPr>
          <w:lang w:val="en-US"/>
        </w:rPr>
        <w:t>]</w:t>
      </w:r>
      <w:r w:rsidR="00E32567">
        <w:t xml:space="preserve"> слой алюминия и </w:t>
      </w:r>
      <w:proofErr w:type="spellStart"/>
      <w:r w:rsidR="00E32567">
        <w:t>пассивирующие</w:t>
      </w:r>
      <w:proofErr w:type="spellEnd"/>
      <w:r w:rsidR="00E32567">
        <w:t xml:space="preserve"> диэлектрические слои </w:t>
      </w:r>
      <w:proofErr w:type="spellStart"/>
      <w:r w:rsidR="00E32567">
        <w:rPr>
          <w:lang w:val="en-US"/>
        </w:rPr>
        <w:t>SiO</w:t>
      </w:r>
      <w:proofErr w:type="spellEnd"/>
      <w:r w:rsidR="00E32567" w:rsidRPr="00E32567">
        <w:rPr>
          <w:vertAlign w:val="subscript"/>
        </w:rPr>
        <w:t>2</w:t>
      </w:r>
      <w:r w:rsidR="00E32567" w:rsidRPr="00E32567">
        <w:t xml:space="preserve">. </w:t>
      </w:r>
      <w:r w:rsidR="005243EB">
        <w:t>Р</w:t>
      </w:r>
      <w:r w:rsidR="00E32567" w:rsidRPr="00E32567">
        <w:t>азмеры кристалла состав</w:t>
      </w:r>
      <w:r w:rsidR="00E32567">
        <w:t>ляют</w:t>
      </w:r>
      <w:r w:rsidR="00E32567" w:rsidRPr="00E32567">
        <w:t xml:space="preserve"> 5,1</w:t>
      </w:r>
      <w:r w:rsidR="005243EB">
        <w:t> мм </w:t>
      </w:r>
      <w:r w:rsidR="00E32567" w:rsidRPr="00E32567">
        <w:t>×</w:t>
      </w:r>
      <w:r w:rsidR="005243EB">
        <w:t> </w:t>
      </w:r>
      <w:r w:rsidR="00E32567" w:rsidRPr="00E32567">
        <w:t>5,1</w:t>
      </w:r>
      <w:r w:rsidR="005243EB">
        <w:t> мм </w:t>
      </w:r>
      <w:r w:rsidR="005243EB" w:rsidRPr="00E32567">
        <w:t>×</w:t>
      </w:r>
      <w:r w:rsidR="005243EB">
        <w:t> 0,4 мм</w:t>
      </w:r>
      <w:r w:rsidR="00E32567" w:rsidRPr="00E32567">
        <w:t xml:space="preserve"> при активной площади 4,4</w:t>
      </w:r>
      <w:r w:rsidR="005243EB">
        <w:t> мм </w:t>
      </w:r>
      <w:r w:rsidR="00E32567" w:rsidRPr="00E32567">
        <w:t>×</w:t>
      </w:r>
      <w:r w:rsidR="005243EB">
        <w:t> </w:t>
      </w:r>
      <w:r w:rsidR="00E32567" w:rsidRPr="00E32567">
        <w:t>4,1</w:t>
      </w:r>
      <w:r w:rsidR="005243EB">
        <w:t> мм</w:t>
      </w:r>
      <w:r w:rsidR="00E32567">
        <w:t>.</w:t>
      </w:r>
    </w:p>
    <w:p w14:paraId="564722CC" w14:textId="287C6B4F" w:rsidR="00E32567" w:rsidRDefault="00E32567" w:rsidP="000A708A">
      <w:pPr>
        <w:pStyle w:val="a0"/>
        <w:ind w:left="0"/>
      </w:pPr>
    </w:p>
    <w:tbl>
      <w:tblPr>
        <w:tblStyle w:val="ae"/>
        <w:tblW w:w="9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6"/>
        <w:gridCol w:w="3186"/>
      </w:tblGrid>
      <w:tr w:rsidR="00E32567" w14:paraId="495F12DE" w14:textId="3D8F5EF2" w:rsidTr="00E32567">
        <w:tc>
          <w:tcPr>
            <w:tcW w:w="6246" w:type="dxa"/>
            <w:vAlign w:val="center"/>
          </w:tcPr>
          <w:p w14:paraId="0E1B5380" w14:textId="5032D4B0" w:rsidR="00E32567" w:rsidRDefault="00E32567" w:rsidP="00E32567">
            <w:pPr>
              <w:pStyle w:val="a0"/>
              <w:ind w:left="0"/>
              <w:jc w:val="center"/>
            </w:pPr>
            <w:r w:rsidRPr="005B5C47">
              <w:rPr>
                <w:noProof/>
                <w:szCs w:val="28"/>
              </w:rPr>
              <w:drawing>
                <wp:inline distT="0" distB="0" distL="0" distR="0" wp14:anchorId="2276E715" wp14:editId="570EFAEF">
                  <wp:extent cx="3828902" cy="1321387"/>
                  <wp:effectExtent l="0" t="0" r="635" b="0"/>
                  <wp:docPr id="29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92FDBB-0F90-C2B0-6190-71DC93A21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extLst>
                              <a:ext uri="{FF2B5EF4-FFF2-40B4-BE49-F238E27FC236}">
                                <a16:creationId xmlns:a16="http://schemas.microsoft.com/office/drawing/2014/main" id="{CB92FDBB-0F90-C2B0-6190-71DC93A21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015" cy="1345584"/>
                          </a:xfrm>
                          <a:prstGeom prst="rect">
                            <a:avLst/>
                          </a:prstGeom>
                          <a:ln w="1905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6" w:type="dxa"/>
            <w:vAlign w:val="center"/>
          </w:tcPr>
          <w:p w14:paraId="403A2BED" w14:textId="7A7D6533" w:rsidR="00E32567" w:rsidRPr="005B5C47" w:rsidRDefault="0007652B" w:rsidP="00E32567">
            <w:pPr>
              <w:pStyle w:val="a0"/>
              <w:ind w:left="0"/>
              <w:jc w:val="center"/>
              <w:rPr>
                <w:noProof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98E7D7F" wp14:editId="2A647298">
                  <wp:simplePos x="0" y="0"/>
                  <wp:positionH relativeFrom="margin">
                    <wp:posOffset>153035</wp:posOffset>
                  </wp:positionH>
                  <wp:positionV relativeFrom="paragraph">
                    <wp:posOffset>-1195705</wp:posOffset>
                  </wp:positionV>
                  <wp:extent cx="1863725" cy="1828800"/>
                  <wp:effectExtent l="0" t="0" r="3175" b="0"/>
                  <wp:wrapTopAndBottom/>
                  <wp:docPr id="4" name="Рисунок 4" descr="Изображение выглядит как машина, Электронная техника, электроника, Электрическая провод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Изображение выглядит как машина, Электронная техника, электроника, Электрическая проводка&#10;&#10;Автоматически созданное описание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505"/>
                          <a:stretch/>
                        </pic:blipFill>
                        <pic:spPr bwMode="auto">
                          <a:xfrm>
                            <a:off x="0" y="0"/>
                            <a:ext cx="1863725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32567" w14:paraId="0BE7C4BC" w14:textId="12B3FDEA" w:rsidTr="00E32567">
        <w:tc>
          <w:tcPr>
            <w:tcW w:w="9432" w:type="dxa"/>
            <w:gridSpan w:val="2"/>
          </w:tcPr>
          <w:p w14:paraId="1E20B32E" w14:textId="40A02344" w:rsidR="00E32567" w:rsidRPr="00E32567" w:rsidRDefault="00E32567" w:rsidP="00E32567">
            <w:pPr>
              <w:pStyle w:val="a0"/>
              <w:ind w:left="0"/>
              <w:jc w:val="center"/>
              <w:rPr>
                <w:noProof/>
                <w:szCs w:val="28"/>
              </w:rPr>
            </w:pPr>
            <w:r>
              <w:rPr>
                <w:noProof/>
                <w:sz w:val="24"/>
              </w:rPr>
              <w:t xml:space="preserve">Рис. 1. </w:t>
            </w:r>
            <w:r w:rsidRPr="00E32567">
              <w:rPr>
                <w:noProof/>
                <w:sz w:val="24"/>
              </w:rPr>
              <w:t xml:space="preserve">Схема </w:t>
            </w:r>
            <w:r w:rsidRPr="00E32567">
              <w:rPr>
                <w:noProof/>
                <w:sz w:val="24"/>
                <w:lang w:val="en-US"/>
              </w:rPr>
              <w:t>PIN</w:t>
            </w:r>
            <w:r w:rsidRPr="00E32567">
              <w:rPr>
                <w:noProof/>
                <w:sz w:val="24"/>
              </w:rPr>
              <w:t>-фотодиода</w:t>
            </w:r>
            <w:r w:rsidR="0007652B">
              <w:rPr>
                <w:noProof/>
                <w:sz w:val="24"/>
              </w:rPr>
              <w:t xml:space="preserve"> в</w:t>
            </w:r>
            <w:r w:rsidRPr="00E32567">
              <w:rPr>
                <w:noProof/>
                <w:sz w:val="24"/>
              </w:rPr>
              <w:t xml:space="preserve"> разрез</w:t>
            </w:r>
            <w:r w:rsidR="0007652B">
              <w:rPr>
                <w:noProof/>
                <w:sz w:val="24"/>
              </w:rPr>
              <w:t>е</w:t>
            </w:r>
            <w:r w:rsidRPr="00E32567">
              <w:rPr>
                <w:noProof/>
                <w:sz w:val="24"/>
              </w:rPr>
              <w:t xml:space="preserve"> (слева) и </w:t>
            </w:r>
            <w:r w:rsidR="0007652B">
              <w:rPr>
                <w:noProof/>
                <w:sz w:val="24"/>
              </w:rPr>
              <w:t>фотография фотодиода</w:t>
            </w:r>
            <w:r w:rsidRPr="00E32567">
              <w:rPr>
                <w:noProof/>
                <w:sz w:val="24"/>
              </w:rPr>
              <w:t xml:space="preserve"> (справа)</w:t>
            </w:r>
          </w:p>
        </w:tc>
      </w:tr>
    </w:tbl>
    <w:p w14:paraId="5883076D" w14:textId="376C9E0E" w:rsidR="005243EB" w:rsidRPr="0007652B" w:rsidRDefault="00B325AC" w:rsidP="0007652B">
      <w:pPr>
        <w:pStyle w:val="a0"/>
        <w:ind w:left="0" w:firstLine="633"/>
        <w:rPr>
          <w:highlight w:val="yellow"/>
        </w:rPr>
      </w:pPr>
      <w:proofErr w:type="gramStart"/>
      <w:r w:rsidRPr="00B325AC">
        <w:rPr>
          <w:highlight w:val="yellow"/>
        </w:rPr>
        <w:t>Вольт-амперная</w:t>
      </w:r>
      <w:proofErr w:type="gramEnd"/>
      <w:r w:rsidRPr="00B325AC">
        <w:rPr>
          <w:highlight w:val="yellow"/>
        </w:rPr>
        <w:t xml:space="preserve"> и вольт-</w:t>
      </w:r>
      <w:proofErr w:type="spellStart"/>
      <w:r w:rsidRPr="00B325AC">
        <w:rPr>
          <w:highlight w:val="yellow"/>
        </w:rPr>
        <w:t>фарадная</w:t>
      </w:r>
      <w:proofErr w:type="spellEnd"/>
      <w:r w:rsidRPr="00B325AC">
        <w:rPr>
          <w:highlight w:val="yellow"/>
        </w:rPr>
        <w:t xml:space="preserve"> </w:t>
      </w:r>
      <w:r w:rsidR="00350EF6" w:rsidRPr="00B325AC">
        <w:rPr>
          <w:highlight w:val="yellow"/>
        </w:rPr>
        <w:t>характеристика</w:t>
      </w:r>
      <w:r w:rsidRPr="00B325AC">
        <w:rPr>
          <w:highlight w:val="yellow"/>
        </w:rPr>
        <w:t xml:space="preserve"> представлены на </w:t>
      </w:r>
      <w:r w:rsidRPr="00136D44">
        <w:rPr>
          <w:highlight w:val="yellow"/>
        </w:rPr>
        <w:t>[</w:t>
      </w:r>
      <w:r w:rsidRPr="00350EF6">
        <w:rPr>
          <w:color w:val="FF0000"/>
          <w:highlight w:val="yellow"/>
        </w:rPr>
        <w:t>рис.</w:t>
      </w:r>
      <w:r w:rsidR="00350EF6" w:rsidRPr="00350EF6">
        <w:rPr>
          <w:color w:val="FF0000"/>
          <w:highlight w:val="yellow"/>
        </w:rPr>
        <w:t xml:space="preserve"> Нужно?</w:t>
      </w:r>
      <w:r w:rsidRPr="00136D44">
        <w:rPr>
          <w:highlight w:val="yellow"/>
        </w:rPr>
        <w:t>]</w:t>
      </w:r>
      <w:r w:rsidR="00350EF6" w:rsidRPr="00350EF6">
        <w:rPr>
          <w:noProof/>
        </w:rPr>
        <w:t xml:space="preserve"> </w:t>
      </w:r>
    </w:p>
    <w:p w14:paraId="30DD16AE" w14:textId="12147F84" w:rsidR="00D55D2E" w:rsidRPr="0007652B" w:rsidRDefault="00D55D2E" w:rsidP="00D55D2E">
      <w:pPr>
        <w:pStyle w:val="a0"/>
        <w:ind w:left="0" w:firstLine="633"/>
      </w:pPr>
      <w:r w:rsidRPr="0007652B">
        <w:t>Первая экспериментальная проверка работоспособности фотодиодного датчика была проведена на технологической станции ВЭПП-4 ИЯФ СО РАН, расположенной на выходе поворотного дипольного магнита. Расстояние от точки излучения до области размещения фотодиода составляло</w:t>
      </w:r>
      <w:r w:rsidRPr="0007652B">
        <w:rPr>
          <w:b/>
          <w:bCs/>
        </w:rPr>
        <w:t xml:space="preserve"> </w:t>
      </w:r>
      <w:r w:rsidRPr="0007652B">
        <w:t>20 м.</w:t>
      </w:r>
      <w:r w:rsidRPr="0007652B">
        <w:br/>
        <w:t>Параметры источника приведены в табл</w:t>
      </w:r>
      <w:r w:rsidR="0007652B">
        <w:t>.</w:t>
      </w:r>
      <w:r w:rsidRPr="0007652B">
        <w:t xml:space="preserve"> </w:t>
      </w:r>
      <w:r w:rsidR="0007652B">
        <w:t>1</w:t>
      </w:r>
      <w:r w:rsidRPr="0007652B">
        <w:t>.</w:t>
      </w:r>
    </w:p>
    <w:p w14:paraId="77E2F02D" w14:textId="1EA45687" w:rsidR="0007652B" w:rsidRPr="0007652B" w:rsidRDefault="0007652B" w:rsidP="0007652B">
      <w:pPr>
        <w:pStyle w:val="af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7652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Таблица 1. Основные параметры накопителя ВЭПП-4М на Технологической станции СИ</w:t>
      </w:r>
    </w:p>
    <w:tbl>
      <w:tblPr>
        <w:tblStyle w:val="ae"/>
        <w:tblW w:w="0" w:type="auto"/>
        <w:tblInd w:w="1580" w:type="dxa"/>
        <w:tblLook w:val="04A0" w:firstRow="1" w:lastRow="0" w:firstColumn="1" w:lastColumn="0" w:noHBand="0" w:noVBand="1"/>
      </w:tblPr>
      <w:tblGrid>
        <w:gridCol w:w="4815"/>
        <w:gridCol w:w="1843"/>
      </w:tblGrid>
      <w:tr w:rsidR="00CB7BDC" w:rsidRPr="0007652B" w14:paraId="79707C88" w14:textId="77777777" w:rsidTr="00350EF6">
        <w:tc>
          <w:tcPr>
            <w:tcW w:w="4815" w:type="dxa"/>
            <w:vAlign w:val="center"/>
          </w:tcPr>
          <w:p w14:paraId="3CCC9E82" w14:textId="62CACD3D" w:rsidR="00CB7BDC" w:rsidRPr="0007652B" w:rsidRDefault="00CB7BDC" w:rsidP="00CB7BDC">
            <w:pPr>
              <w:pStyle w:val="a0"/>
              <w:ind w:left="0"/>
              <w:jc w:val="center"/>
            </w:pPr>
            <w:r w:rsidRPr="0007652B">
              <w:t>Параметр</w:t>
            </w:r>
          </w:p>
        </w:tc>
        <w:tc>
          <w:tcPr>
            <w:tcW w:w="1843" w:type="dxa"/>
            <w:vAlign w:val="center"/>
          </w:tcPr>
          <w:p w14:paraId="10E9BEF7" w14:textId="5E4D4896" w:rsidR="00CB7BDC" w:rsidRPr="0007652B" w:rsidRDefault="00CB7BDC" w:rsidP="00CB7BDC">
            <w:pPr>
              <w:pStyle w:val="a0"/>
              <w:ind w:left="0"/>
              <w:jc w:val="center"/>
            </w:pPr>
            <w:r w:rsidRPr="0007652B">
              <w:t>Значение</w:t>
            </w:r>
          </w:p>
        </w:tc>
      </w:tr>
      <w:tr w:rsidR="00CB7BDC" w:rsidRPr="0007652B" w14:paraId="6845BEE6" w14:textId="77777777" w:rsidTr="00CB7BDC">
        <w:tc>
          <w:tcPr>
            <w:tcW w:w="4815" w:type="dxa"/>
          </w:tcPr>
          <w:p w14:paraId="6B66758C" w14:textId="3B18C356" w:rsidR="00CB7BDC" w:rsidRPr="0007652B" w:rsidRDefault="00CB7BDC" w:rsidP="00D55D2E">
            <w:pPr>
              <w:pStyle w:val="a0"/>
              <w:ind w:left="0"/>
            </w:pPr>
            <w:r w:rsidRPr="0007652B">
              <w:t>Энергия электронов, ГэВ</w:t>
            </w:r>
          </w:p>
        </w:tc>
        <w:tc>
          <w:tcPr>
            <w:tcW w:w="1843" w:type="dxa"/>
            <w:vAlign w:val="center"/>
          </w:tcPr>
          <w:p w14:paraId="54B87DB6" w14:textId="6E741DA7" w:rsidR="00CB7BDC" w:rsidRPr="0007652B" w:rsidRDefault="00CB7BDC" w:rsidP="00CB7BDC">
            <w:pPr>
              <w:pStyle w:val="a0"/>
              <w:ind w:left="0"/>
              <w:jc w:val="center"/>
            </w:pPr>
            <w:r w:rsidRPr="0007652B">
              <w:t>4,5</w:t>
            </w:r>
          </w:p>
        </w:tc>
      </w:tr>
      <w:tr w:rsidR="00CB7BDC" w:rsidRPr="0007652B" w14:paraId="6722EC1C" w14:textId="77777777" w:rsidTr="00CB7BDC">
        <w:tc>
          <w:tcPr>
            <w:tcW w:w="4815" w:type="dxa"/>
          </w:tcPr>
          <w:p w14:paraId="56B97643" w14:textId="15D901BD" w:rsidR="00CB7BDC" w:rsidRPr="0007652B" w:rsidRDefault="00CB7BDC" w:rsidP="00D55D2E">
            <w:pPr>
              <w:pStyle w:val="a0"/>
              <w:ind w:left="0"/>
            </w:pPr>
            <w:r w:rsidRPr="0007652B">
              <w:t>Магнитное поле в точке излучения, Тл</w:t>
            </w:r>
          </w:p>
        </w:tc>
        <w:tc>
          <w:tcPr>
            <w:tcW w:w="1843" w:type="dxa"/>
            <w:vAlign w:val="center"/>
          </w:tcPr>
          <w:p w14:paraId="23FADA15" w14:textId="10371ABC" w:rsidR="00CB7BDC" w:rsidRPr="0007652B" w:rsidRDefault="00CB7BDC" w:rsidP="00CB7BDC">
            <w:pPr>
              <w:pStyle w:val="a0"/>
              <w:ind w:left="0"/>
              <w:jc w:val="center"/>
            </w:pPr>
            <w:r w:rsidRPr="0007652B">
              <w:t>0,434</w:t>
            </w:r>
          </w:p>
        </w:tc>
      </w:tr>
      <w:tr w:rsidR="00CB7BDC" w:rsidRPr="0007652B" w14:paraId="55D6D002" w14:textId="77777777" w:rsidTr="00CB7BDC">
        <w:tc>
          <w:tcPr>
            <w:tcW w:w="4815" w:type="dxa"/>
          </w:tcPr>
          <w:p w14:paraId="41C8E72E" w14:textId="06D2A283" w:rsidR="00CB7BDC" w:rsidRPr="0007652B" w:rsidRDefault="00CB7BDC" w:rsidP="00D55D2E">
            <w:pPr>
              <w:pStyle w:val="a0"/>
              <w:ind w:left="0"/>
            </w:pPr>
            <w:r w:rsidRPr="0007652B">
              <w:t>Критическая энергия, кэВ</w:t>
            </w:r>
          </w:p>
        </w:tc>
        <w:tc>
          <w:tcPr>
            <w:tcW w:w="1843" w:type="dxa"/>
            <w:vAlign w:val="center"/>
          </w:tcPr>
          <w:p w14:paraId="5359B6F6" w14:textId="1A98A449" w:rsidR="00CB7BDC" w:rsidRPr="0007652B" w:rsidRDefault="00CB7BDC" w:rsidP="00CB7BDC">
            <w:pPr>
              <w:pStyle w:val="a0"/>
              <w:ind w:left="0"/>
              <w:jc w:val="center"/>
            </w:pPr>
            <w:r w:rsidRPr="0007652B">
              <w:t>5,86</w:t>
            </w:r>
          </w:p>
        </w:tc>
      </w:tr>
      <w:tr w:rsidR="00CB7BDC" w14:paraId="2B1A82AA" w14:textId="77777777" w:rsidTr="00CB7BDC">
        <w:tc>
          <w:tcPr>
            <w:tcW w:w="4815" w:type="dxa"/>
          </w:tcPr>
          <w:p w14:paraId="2CF6C7A7" w14:textId="3AE4241F" w:rsidR="00CB7BDC" w:rsidRPr="0007652B" w:rsidRDefault="00CB7BDC" w:rsidP="00D55D2E">
            <w:pPr>
              <w:pStyle w:val="a0"/>
              <w:ind w:left="0"/>
            </w:pPr>
            <w:r w:rsidRPr="0007652B">
              <w:t>Натуральный эмиттанс, пм∙рад</w:t>
            </w:r>
          </w:p>
        </w:tc>
        <w:tc>
          <w:tcPr>
            <w:tcW w:w="1843" w:type="dxa"/>
            <w:vAlign w:val="center"/>
          </w:tcPr>
          <w:p w14:paraId="12560CDD" w14:textId="703F2CBE" w:rsidR="00CB7BDC" w:rsidRPr="0007652B" w:rsidRDefault="00CB7BDC" w:rsidP="00CB7BDC">
            <w:pPr>
              <w:pStyle w:val="a0"/>
              <w:ind w:left="0"/>
              <w:jc w:val="center"/>
            </w:pPr>
            <w:r w:rsidRPr="0007652B">
              <w:t>141</w:t>
            </w:r>
          </w:p>
        </w:tc>
      </w:tr>
    </w:tbl>
    <w:p w14:paraId="0882B79E" w14:textId="7AF80097" w:rsidR="00CB7BDC" w:rsidRPr="00D55D2E" w:rsidRDefault="00CB7BDC" w:rsidP="00D55D2E">
      <w:pPr>
        <w:pStyle w:val="a0"/>
        <w:ind w:left="0" w:firstLine="633"/>
        <w:rPr>
          <w:highlight w:val="yellow"/>
        </w:rPr>
      </w:pPr>
    </w:p>
    <w:p w14:paraId="79758985" w14:textId="3DC615CA" w:rsidR="00437A81" w:rsidRPr="001B6ADD" w:rsidRDefault="00D55D2E" w:rsidP="0023467F">
      <w:pPr>
        <w:pStyle w:val="a0"/>
        <w:ind w:left="0" w:firstLine="633"/>
      </w:pPr>
      <w:r w:rsidRPr="00E016A3">
        <w:t xml:space="preserve">PIN-фотодиод размещался за монохроматором в прямом пучке и подключался к радиотехнической схеме, включающей источник обратного смещения, </w:t>
      </w:r>
      <w:proofErr w:type="spellStart"/>
      <w:r w:rsidRPr="00E016A3">
        <w:t>трансимпедансный</w:t>
      </w:r>
      <w:proofErr w:type="spellEnd"/>
      <w:r w:rsidRPr="00E016A3">
        <w:t xml:space="preserve"> усилитель и АЦП</w:t>
      </w:r>
      <w:r w:rsidR="00027730" w:rsidRPr="00E016A3">
        <w:t xml:space="preserve"> [</w:t>
      </w:r>
      <w:r w:rsidR="00027730" w:rsidRPr="00E016A3">
        <w:rPr>
          <w:color w:val="FF0000"/>
        </w:rPr>
        <w:t>рис.</w:t>
      </w:r>
      <w:r w:rsidR="00DF3855" w:rsidRPr="00E016A3">
        <w:rPr>
          <w:color w:val="FF0000"/>
        </w:rPr>
        <w:t xml:space="preserve"> В курсовых у нас упрощенная схема, а у </w:t>
      </w:r>
      <w:proofErr w:type="spellStart"/>
      <w:r w:rsidR="00DF3855" w:rsidRPr="00E016A3">
        <w:rPr>
          <w:color w:val="FF0000"/>
        </w:rPr>
        <w:t>Светохина</w:t>
      </w:r>
      <w:proofErr w:type="spellEnd"/>
      <w:r w:rsidR="00DF3855" w:rsidRPr="00E016A3">
        <w:rPr>
          <w:color w:val="FF0000"/>
        </w:rPr>
        <w:t xml:space="preserve"> только </w:t>
      </w:r>
      <w:r w:rsidR="0023467F" w:rsidRPr="00E016A3">
        <w:rPr>
          <w:color w:val="FF0000"/>
        </w:rPr>
        <w:t>схема для четырех диодов</w:t>
      </w:r>
      <w:r w:rsidR="00027730" w:rsidRPr="00E016A3">
        <w:t>]</w:t>
      </w:r>
      <w:r w:rsidRPr="00E016A3">
        <w:t xml:space="preserve">. </w:t>
      </w:r>
    </w:p>
    <w:p w14:paraId="48C930EB" w14:textId="0FA5AC9A" w:rsidR="00027730" w:rsidRDefault="0007652B" w:rsidP="00027730">
      <w:pPr>
        <w:pStyle w:val="a0"/>
        <w:ind w:left="0" w:firstLine="633"/>
        <w:rPr>
          <w:highlight w:val="yellow"/>
        </w:rPr>
      </w:pPr>
      <w:r w:rsidRPr="00E016A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F1940E" wp14:editId="209FF567">
                <wp:simplePos x="0" y="0"/>
                <wp:positionH relativeFrom="column">
                  <wp:posOffset>976630</wp:posOffset>
                </wp:positionH>
                <wp:positionV relativeFrom="paragraph">
                  <wp:posOffset>8138160</wp:posOffset>
                </wp:positionV>
                <wp:extent cx="398780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0295FE" w14:textId="5E84B4C7" w:rsidR="0007652B" w:rsidRPr="00E016A3" w:rsidRDefault="0007652B" w:rsidP="0007652B">
                            <w:pPr>
                              <w:pStyle w:val="af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E016A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Рисунок 3</w:t>
                            </w:r>
                            <w:r w:rsidR="00E016A3" w:rsidRPr="00E016A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016A3" w:rsidRPr="00E016A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Сканирование </w:t>
                            </w:r>
                            <w:r w:rsidR="00E016A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PIN</w:t>
                            </w:r>
                            <w:r w:rsidR="00E016A3" w:rsidRPr="00E016A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-</w:t>
                            </w:r>
                            <w:r w:rsidR="00E016A3" w:rsidRPr="00E016A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фотодиода по горизонтальной координате. Точки представлены усредненной выборкой из 10 измерений.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F1940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76.9pt;margin-top:640.8pt;width:314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" stroked="f">
                <v:textbox style="mso-fit-shape-to-text:t" inset="0,0,0,0">
                  <w:txbxContent>
                    <w:p w14:paraId="660295FE" w14:textId="5E84B4C7" w:rsidR="0007652B" w:rsidRPr="00E016A3" w:rsidRDefault="0007652B" w:rsidP="0007652B">
                      <w:pPr>
                        <w:pStyle w:val="af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E016A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Рисунок 3</w:t>
                      </w:r>
                      <w:r w:rsidR="00E016A3" w:rsidRPr="00E016A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E016A3" w:rsidRPr="00E016A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Сканирование </w:t>
                      </w:r>
                      <w:r w:rsidR="00E016A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PIN</w:t>
                      </w:r>
                      <w:r w:rsidR="00E016A3" w:rsidRPr="00E016A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-</w:t>
                      </w:r>
                      <w:r w:rsidR="00E016A3" w:rsidRPr="00E016A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фотодиода по горизонтальной координате. Точки представлены усредненной выборкой из 10 измерений.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016A3">
        <w:rPr>
          <w:noProof/>
        </w:rPr>
        <w:drawing>
          <wp:anchor distT="0" distB="0" distL="114300" distR="114300" simplePos="0" relativeHeight="251668480" behindDoc="0" locked="0" layoutInCell="1" allowOverlap="1" wp14:anchorId="24FB9199" wp14:editId="5D66233C">
            <wp:simplePos x="0" y="0"/>
            <wp:positionH relativeFrom="margin">
              <wp:posOffset>976630</wp:posOffset>
            </wp:positionH>
            <wp:positionV relativeFrom="paragraph">
              <wp:posOffset>5090795</wp:posOffset>
            </wp:positionV>
            <wp:extent cx="3987800" cy="2990215"/>
            <wp:effectExtent l="0" t="0" r="0" b="63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16A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8F4C79" wp14:editId="3FB9EE4E">
                <wp:simplePos x="0" y="0"/>
                <wp:positionH relativeFrom="column">
                  <wp:posOffset>670560</wp:posOffset>
                </wp:positionH>
                <wp:positionV relativeFrom="paragraph">
                  <wp:posOffset>3867150</wp:posOffset>
                </wp:positionV>
                <wp:extent cx="4337685" cy="635"/>
                <wp:effectExtent l="0" t="0" r="0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D6638A" w14:textId="475BB3A8" w:rsidR="0023467F" w:rsidRPr="0023467F" w:rsidRDefault="0023467F" w:rsidP="0023467F">
                            <w:pPr>
                              <w:pStyle w:val="af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3467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07652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 Профиль пучка СИ по вертикальной координате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F4C79" id="Надпись 7" o:spid="_x0000_s1027" type="#_x0000_t202" style="position:absolute;left:0;text-align:left;margin-left:52.8pt;margin-top:304.5pt;width:341.5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" stroked="f">
                <v:textbox style="mso-fit-shape-to-text:t" inset="0,0,0,0">
                  <w:txbxContent>
                    <w:p w14:paraId="16D6638A" w14:textId="475BB3A8" w:rsidR="0023467F" w:rsidRPr="0023467F" w:rsidRDefault="0023467F" w:rsidP="0023467F">
                      <w:pPr>
                        <w:pStyle w:val="af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23467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="0007652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 Профиль пучка СИ по вертикальной координате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016A3">
        <w:rPr>
          <w:noProof/>
        </w:rPr>
        <w:drawing>
          <wp:anchor distT="0" distB="0" distL="114300" distR="114300" simplePos="0" relativeHeight="251663360" behindDoc="0" locked="0" layoutInCell="1" allowOverlap="1" wp14:anchorId="37E8A3C9" wp14:editId="63F2319C">
            <wp:simplePos x="0" y="0"/>
            <wp:positionH relativeFrom="page">
              <wp:align>center</wp:align>
            </wp:positionH>
            <wp:positionV relativeFrom="paragraph">
              <wp:posOffset>914400</wp:posOffset>
            </wp:positionV>
            <wp:extent cx="3721100" cy="2790190"/>
            <wp:effectExtent l="0" t="0" r="0" b="0"/>
            <wp:wrapTopAndBottom/>
            <wp:docPr id="5" name="Рисунок 5" descr="Изображение выглядит как текст, График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График, линия, диаграмма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730" w:rsidRPr="00E016A3">
        <w:t>Для о</w:t>
      </w:r>
      <w:r w:rsidR="006E7082" w:rsidRPr="00E016A3">
        <w:t>пределения</w:t>
      </w:r>
      <w:r w:rsidR="00027730" w:rsidRPr="00E016A3">
        <w:t xml:space="preserve"> пространственной однородности отклика проводилось сканирование </w:t>
      </w:r>
      <w:r w:rsidR="00027730" w:rsidRPr="00E016A3">
        <w:rPr>
          <w:lang w:val="en-US"/>
        </w:rPr>
        <w:t>PIN</w:t>
      </w:r>
      <w:r w:rsidR="00027730" w:rsidRPr="00E016A3">
        <w:t>-фотодиода по горизонтали и вертикали относительно пучка</w:t>
      </w:r>
      <w:r w:rsidR="00E016A3" w:rsidRPr="00027730">
        <w:rPr>
          <w:highlight w:val="yellow"/>
        </w:rPr>
        <w:t xml:space="preserve">, </w:t>
      </w:r>
      <w:r w:rsidR="00E016A3">
        <w:rPr>
          <w:highlight w:val="yellow"/>
        </w:rPr>
        <w:t>ограниченно</w:t>
      </w:r>
      <w:r w:rsidR="00E016A3" w:rsidRPr="00027730">
        <w:rPr>
          <w:highlight w:val="yellow"/>
        </w:rPr>
        <w:t>го вертикальной щелью шириной 1 мм</w:t>
      </w:r>
      <w:r w:rsidR="00E016A3">
        <w:rPr>
          <w:highlight w:val="yellow"/>
        </w:rPr>
        <w:t xml:space="preserve"> вблизи максимума интенсивности</w:t>
      </w:r>
      <w:r w:rsidR="00E016A3" w:rsidRPr="00E016A3">
        <w:rPr>
          <w:highlight w:val="yellow"/>
        </w:rPr>
        <w:t xml:space="preserve">; </w:t>
      </w:r>
      <w:r w:rsidR="00E016A3">
        <w:rPr>
          <w:highlight w:val="yellow"/>
        </w:rPr>
        <w:t xml:space="preserve">профиль пучка по вертикали представлен на рис. </w:t>
      </w:r>
      <w:r w:rsidR="00E016A3" w:rsidRPr="00E016A3">
        <w:rPr>
          <w:highlight w:val="yellow"/>
        </w:rPr>
        <w:t>2</w:t>
      </w:r>
      <w:r w:rsidR="0039408B">
        <w:rPr>
          <w:highlight w:val="yellow"/>
        </w:rPr>
        <w:t xml:space="preserve"> </w:t>
      </w:r>
      <w:r w:rsidR="0039408B" w:rsidRPr="00E016A3">
        <w:t>Анализ п</w:t>
      </w:r>
      <w:r w:rsidR="00027730" w:rsidRPr="00E016A3">
        <w:t>олученны</w:t>
      </w:r>
      <w:r w:rsidR="0039408B" w:rsidRPr="00E016A3">
        <w:t>х</w:t>
      </w:r>
      <w:r w:rsidR="00027730" w:rsidRPr="00E016A3">
        <w:t xml:space="preserve"> профил</w:t>
      </w:r>
      <w:r w:rsidR="0039408B" w:rsidRPr="00E016A3">
        <w:t>ей</w:t>
      </w:r>
      <w:r w:rsidR="00027730" w:rsidRPr="00E016A3">
        <w:t xml:space="preserve"> </w:t>
      </w:r>
      <w:r w:rsidR="006E7082" w:rsidRPr="00E016A3">
        <w:t>сканировани</w:t>
      </w:r>
      <w:r w:rsidR="00E016A3" w:rsidRPr="00E016A3">
        <w:t>я,</w:t>
      </w:r>
      <w:r w:rsidR="00E016A3">
        <w:rPr>
          <w:highlight w:val="yellow"/>
        </w:rPr>
        <w:t xml:space="preserve"> изображенных на рис.3,</w:t>
      </w:r>
      <w:r w:rsidR="00027730" w:rsidRPr="00E016A3">
        <w:t xml:space="preserve"> показал, что рабочая область с равномерным откликом составляет</w:t>
      </w:r>
      <w:r w:rsidR="00027730" w:rsidRPr="00027730">
        <w:rPr>
          <w:highlight w:val="yellow"/>
        </w:rPr>
        <w:t xml:space="preserve"> </w:t>
      </w:r>
      <w:r w:rsidR="00027730" w:rsidRPr="006E7082">
        <w:rPr>
          <w:highlight w:val="yellow"/>
        </w:rPr>
        <w:t>??</w:t>
      </w:r>
      <w:r w:rsidR="00027730" w:rsidRPr="00027730">
        <w:rPr>
          <w:highlight w:val="yellow"/>
        </w:rPr>
        <w:t xml:space="preserve"> × </w:t>
      </w:r>
      <w:r w:rsidR="00027730" w:rsidRPr="006E7082">
        <w:rPr>
          <w:highlight w:val="yellow"/>
        </w:rPr>
        <w:t>??</w:t>
      </w:r>
      <w:r w:rsidR="00027730" w:rsidRPr="00027730">
        <w:rPr>
          <w:highlight w:val="yellow"/>
        </w:rPr>
        <w:t xml:space="preserve"> мм</w:t>
      </w:r>
      <w:r w:rsidR="00027730" w:rsidRPr="0023467F">
        <w:rPr>
          <w:highlight w:val="yellow"/>
          <w:vertAlign w:val="superscript"/>
        </w:rPr>
        <w:t>2</w:t>
      </w:r>
      <w:r w:rsidR="00027730" w:rsidRPr="006E7082">
        <w:rPr>
          <w:highlight w:val="yellow"/>
        </w:rPr>
        <w:t>.</w:t>
      </w:r>
    </w:p>
    <w:p w14:paraId="7B7EC700" w14:textId="6D1B5B51" w:rsidR="00E016A3" w:rsidRDefault="00027730" w:rsidP="00E016A3">
      <w:pPr>
        <w:pStyle w:val="a0"/>
        <w:ind w:left="0" w:firstLine="633"/>
      </w:pPr>
      <w:r w:rsidRPr="00027730">
        <w:rPr>
          <w:highlight w:val="yellow"/>
        </w:rPr>
        <w:lastRenderedPageBreak/>
        <w:t xml:space="preserve">Во второй серии экспериментов исследовалась стойкость фотодиода к длительному облучению. Выбранный участок чувствительной области </w:t>
      </w:r>
      <w:proofErr w:type="gramStart"/>
      <w:r w:rsidRPr="00027730">
        <w:rPr>
          <w:highlight w:val="yellow"/>
        </w:rPr>
        <w:t>размером ??</w:t>
      </w:r>
      <w:proofErr w:type="gramEnd"/>
      <w:r w:rsidRPr="00027730">
        <w:rPr>
          <w:highlight w:val="yellow"/>
        </w:rPr>
        <w:t xml:space="preserve"> × ?? мм</w:t>
      </w:r>
      <w:r w:rsidRPr="0023467F">
        <w:rPr>
          <w:highlight w:val="yellow"/>
          <w:vertAlign w:val="superscript"/>
        </w:rPr>
        <w:t>2</w:t>
      </w:r>
      <w:r w:rsidRPr="00027730">
        <w:rPr>
          <w:highlight w:val="yellow"/>
        </w:rPr>
        <w:t xml:space="preserve"> облучался прямым немонохроматическим («белым») пучком в течение 30 мин.</w:t>
      </w:r>
      <w:r w:rsidRPr="006E7082">
        <w:rPr>
          <w:highlight w:val="yellow"/>
        </w:rPr>
        <w:t xml:space="preserve"> </w:t>
      </w:r>
      <w:r w:rsidRPr="00027730">
        <w:rPr>
          <w:highlight w:val="yellow"/>
        </w:rPr>
        <w:t>До и после облучения выполнялось вертикальное сканирование диода.</w:t>
      </w:r>
      <w:r w:rsidRPr="006E7082">
        <w:rPr>
          <w:highlight w:val="yellow"/>
        </w:rPr>
        <w:t xml:space="preserve"> </w:t>
      </w:r>
      <w:r w:rsidRPr="00027730">
        <w:rPr>
          <w:highlight w:val="yellow"/>
        </w:rPr>
        <w:t>Сравнение профилей не выявило значимых изменений амплитуды сигнала или формы кривой в пределах погрешности измерений.</w:t>
      </w:r>
      <w:r w:rsidRPr="006E7082">
        <w:rPr>
          <w:highlight w:val="yellow"/>
        </w:rPr>
        <w:t xml:space="preserve"> Оценочная доза излучения, полученная фотодиодом, составила [</w:t>
      </w:r>
      <w:r w:rsidR="0023467F">
        <w:rPr>
          <w:highlight w:val="yellow"/>
        </w:rPr>
        <w:t>??</w:t>
      </w:r>
      <w:r w:rsidRPr="006E7082">
        <w:rPr>
          <w:highlight w:val="yellow"/>
        </w:rPr>
        <w:t>].</w:t>
      </w:r>
      <w:r w:rsidRPr="00027730">
        <w:rPr>
          <w:highlight w:val="yellow"/>
        </w:rPr>
        <w:t xml:space="preserve"> </w:t>
      </w:r>
      <w:r w:rsidRPr="006E7082">
        <w:rPr>
          <w:highlight w:val="yellow"/>
        </w:rPr>
        <w:t xml:space="preserve">Таким образом, было </w:t>
      </w:r>
      <w:r w:rsidR="0039408B">
        <w:rPr>
          <w:highlight w:val="yellow"/>
        </w:rPr>
        <w:t>показано</w:t>
      </w:r>
      <w:r w:rsidRPr="00027730">
        <w:rPr>
          <w:highlight w:val="yellow"/>
        </w:rPr>
        <w:t xml:space="preserve"> отсутстви</w:t>
      </w:r>
      <w:r w:rsidRPr="006E7082">
        <w:rPr>
          <w:highlight w:val="yellow"/>
        </w:rPr>
        <w:t>е</w:t>
      </w:r>
      <w:r w:rsidRPr="00027730">
        <w:rPr>
          <w:highlight w:val="yellow"/>
        </w:rPr>
        <w:t xml:space="preserve"> заметной деградации</w:t>
      </w:r>
      <w:r w:rsidRPr="006E7082">
        <w:rPr>
          <w:highlight w:val="yellow"/>
        </w:rPr>
        <w:t xml:space="preserve"> рабочих характеристик </w:t>
      </w:r>
      <w:r w:rsidRPr="006E7082">
        <w:rPr>
          <w:highlight w:val="yellow"/>
          <w:lang w:val="en-US"/>
        </w:rPr>
        <w:t>PIN</w:t>
      </w:r>
      <w:r w:rsidRPr="006E7082">
        <w:rPr>
          <w:highlight w:val="yellow"/>
        </w:rPr>
        <w:t xml:space="preserve">-фотодиода </w:t>
      </w:r>
      <w:r w:rsidRPr="00027730">
        <w:rPr>
          <w:highlight w:val="yellow"/>
        </w:rPr>
        <w:t>при полученной дозовой нагрузке.</w:t>
      </w:r>
    </w:p>
    <w:p w14:paraId="3AA4D930" w14:textId="77777777" w:rsidR="00E016A3" w:rsidRDefault="00E016A3" w:rsidP="00E016A3">
      <w:pPr>
        <w:pStyle w:val="a0"/>
        <w:ind w:left="0" w:firstLine="633"/>
      </w:pPr>
    </w:p>
    <w:p w14:paraId="65C155F2" w14:textId="6658B86B" w:rsidR="00E016A3" w:rsidRDefault="00E016A3" w:rsidP="00E016A3">
      <w:pPr>
        <w:pStyle w:val="a0"/>
        <w:ind w:left="0"/>
        <w:jc w:val="center"/>
      </w:pPr>
      <w:r w:rsidRPr="00E016A3">
        <w:rPr>
          <w:highlight w:val="yellow"/>
        </w:rPr>
        <w:t>3</w:t>
      </w:r>
      <w:r w:rsidRPr="00E016A3">
        <w:rPr>
          <w:highlight w:val="yellow"/>
        </w:rPr>
        <w:t xml:space="preserve">. МОНИТОР ИНТЕНСИВНОСТИ ПУЧКА СИ НА ОСНОВЕ </w:t>
      </w:r>
      <w:r w:rsidRPr="00E016A3">
        <w:rPr>
          <w:highlight w:val="yellow"/>
        </w:rPr>
        <w:t>ЧЕТЫРЕХ</w:t>
      </w:r>
      <w:r w:rsidRPr="00E016A3">
        <w:rPr>
          <w:highlight w:val="yellow"/>
        </w:rPr>
        <w:t xml:space="preserve"> </w:t>
      </w:r>
      <w:r w:rsidRPr="00E016A3">
        <w:rPr>
          <w:highlight w:val="yellow"/>
          <w:lang w:val="en-US"/>
        </w:rPr>
        <w:t>PIN</w:t>
      </w:r>
      <w:r w:rsidRPr="00E016A3">
        <w:rPr>
          <w:highlight w:val="yellow"/>
        </w:rPr>
        <w:t>-ФОТОДИОД</w:t>
      </w:r>
      <w:r w:rsidRPr="00E016A3">
        <w:rPr>
          <w:highlight w:val="yellow"/>
        </w:rPr>
        <w:t>ОВ</w:t>
      </w:r>
    </w:p>
    <w:p w14:paraId="3950F272" w14:textId="77777777" w:rsidR="00E016A3" w:rsidRDefault="00E016A3" w:rsidP="00E016A3">
      <w:pPr>
        <w:pStyle w:val="a0"/>
        <w:ind w:left="0"/>
        <w:jc w:val="center"/>
      </w:pPr>
    </w:p>
    <w:p w14:paraId="38159F5F" w14:textId="4F68C97B" w:rsidR="00E016A3" w:rsidRPr="00B14265" w:rsidRDefault="00B14265" w:rsidP="00ED3067">
      <w:pPr>
        <w:pStyle w:val="a0"/>
        <w:ind w:left="0" w:firstLine="70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0B4E2C" wp14:editId="63B5C1DE">
                <wp:simplePos x="0" y="0"/>
                <wp:positionH relativeFrom="column">
                  <wp:posOffset>209550</wp:posOffset>
                </wp:positionH>
                <wp:positionV relativeFrom="paragraph">
                  <wp:posOffset>3691890</wp:posOffset>
                </wp:positionV>
                <wp:extent cx="5444490" cy="635"/>
                <wp:effectExtent l="0" t="0" r="3810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3CD746" w14:textId="43C6B57A" w:rsidR="00D769D5" w:rsidRPr="00D769D5" w:rsidRDefault="00D769D5" w:rsidP="00D769D5">
                            <w:pPr>
                              <w:pStyle w:val="af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4. 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Модель размещения фотодиодов 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(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слева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)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и готовая оснастка 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(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справа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)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Цифрами обозначены: 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1-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PIN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-фотодиоды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; 2-</w:t>
                            </w:r>
                            <w:r w:rsidRPr="00D769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апертура для прохождения пучка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B4E2C" id="Надпись 10" o:spid="_x0000_s1028" type="#_x0000_t202" style="position:absolute;left:0;text-align:left;margin-left:16.5pt;margin-top:290.7pt;width:428.7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" stroked="f">
                <v:textbox style="mso-fit-shape-to-text:t" inset="0,0,0,0">
                  <w:txbxContent>
                    <w:p w14:paraId="083CD746" w14:textId="43C6B57A" w:rsidR="00D769D5" w:rsidRPr="00D769D5" w:rsidRDefault="00D769D5" w:rsidP="00D769D5">
                      <w:pPr>
                        <w:pStyle w:val="af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4. 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Модель размещения фотодиодов 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(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слева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)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и готовая оснастка 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(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справа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)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Цифрами обозначены: 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1-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PIN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-фотодиоды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; 2-</w:t>
                      </w:r>
                      <w:r w:rsidRPr="00D769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апертура для прохождения пучка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5604936" wp14:editId="5D74F913">
            <wp:simplePos x="0" y="0"/>
            <wp:positionH relativeFrom="margin">
              <wp:posOffset>617855</wp:posOffset>
            </wp:positionH>
            <wp:positionV relativeFrom="paragraph">
              <wp:posOffset>1637030</wp:posOffset>
            </wp:positionV>
            <wp:extent cx="4701540" cy="1927225"/>
            <wp:effectExtent l="0" t="0" r="3810" b="0"/>
            <wp:wrapTopAndBottom/>
            <wp:docPr id="8" name="Рисунок 8" descr="Изображение выглядит как схема, электроника, Электронная техника, Электронный компон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схема, электроника, Электронная техника, Электронный компонент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3067" w:rsidRPr="00ED3067">
        <w:rPr>
          <w:highlight w:val="yellow"/>
        </w:rPr>
        <w:t xml:space="preserve">На основе четырех </w:t>
      </w:r>
      <w:r w:rsidR="00ED3067" w:rsidRPr="00ED3067">
        <w:rPr>
          <w:highlight w:val="yellow"/>
          <w:lang w:val="en-US"/>
        </w:rPr>
        <w:t>PIN</w:t>
      </w:r>
      <w:r w:rsidR="00ED3067" w:rsidRPr="00ED3067">
        <w:rPr>
          <w:highlight w:val="yellow"/>
        </w:rPr>
        <w:t>-фотодиодов б</w:t>
      </w:r>
      <w:r w:rsidR="00ED3067" w:rsidRPr="00ED3067">
        <w:rPr>
          <w:highlight w:val="yellow"/>
        </w:rPr>
        <w:t>ыл разработан прототип квадрантного детектора</w:t>
      </w:r>
      <w:r w:rsidR="00ED3067" w:rsidRPr="00ED3067">
        <w:rPr>
          <w:highlight w:val="yellow"/>
        </w:rPr>
        <w:t>, фотография которого изображена на рис. [</w:t>
      </w:r>
      <w:r w:rsidR="00D769D5">
        <w:rPr>
          <w:highlight w:val="yellow"/>
        </w:rPr>
        <w:t>4</w:t>
      </w:r>
      <w:r w:rsidR="00ED3067" w:rsidRPr="00ED3067">
        <w:rPr>
          <w:highlight w:val="yellow"/>
        </w:rPr>
        <w:t>]</w:t>
      </w:r>
      <w:r w:rsidR="00ED3067" w:rsidRPr="00ED3067">
        <w:rPr>
          <w:highlight w:val="yellow"/>
        </w:rPr>
        <w:t xml:space="preserve">. </w:t>
      </w:r>
      <w:r w:rsidR="00ED3067" w:rsidRPr="00ED3067">
        <w:rPr>
          <w:highlight w:val="yellow"/>
        </w:rPr>
        <w:t xml:space="preserve">Секции монитора расположены </w:t>
      </w:r>
      <w:r w:rsidR="00ED3067" w:rsidRPr="00ED3067">
        <w:rPr>
          <w:highlight w:val="yellow"/>
        </w:rPr>
        <w:t xml:space="preserve">на периферии области </w:t>
      </w:r>
      <w:r w:rsidR="00ED3067" w:rsidRPr="00ED3067">
        <w:rPr>
          <w:highlight w:val="yellow"/>
        </w:rPr>
        <w:t xml:space="preserve">пучка СИ </w:t>
      </w:r>
      <w:r w:rsidR="00ED3067" w:rsidRPr="00ED3067">
        <w:rPr>
          <w:highlight w:val="yellow"/>
        </w:rPr>
        <w:t>с характерным размером порядка 1 мм по горизонтали и вертикали для обеспечения максимальной чувствительности</w:t>
      </w:r>
      <w:r w:rsidR="00ED3067" w:rsidRPr="00ED3067">
        <w:rPr>
          <w:highlight w:val="yellow"/>
        </w:rPr>
        <w:t>.</w:t>
      </w:r>
    </w:p>
    <w:p w14:paraId="1058E1F0" w14:textId="137BD0B0" w:rsidR="00D769D5" w:rsidRDefault="00D769D5" w:rsidP="00E016A3">
      <w:pPr>
        <w:pStyle w:val="a0"/>
        <w:ind w:left="0"/>
      </w:pPr>
    </w:p>
    <w:p w14:paraId="2FD2448E" w14:textId="19CB0942" w:rsidR="00A0776E" w:rsidRDefault="00D769D5" w:rsidP="00A0776E">
      <w:pPr>
        <w:pStyle w:val="a0"/>
        <w:ind w:left="0" w:firstLine="708"/>
        <w:rPr>
          <w:szCs w:val="28"/>
        </w:rPr>
      </w:pPr>
      <w:r w:rsidRPr="00A0776E">
        <w:rPr>
          <w:szCs w:val="28"/>
          <w:highlight w:val="yellow"/>
        </w:rPr>
        <w:t>Фотодиоды смонтированы на печатной плате размером 35 × 30 мм</w:t>
      </w:r>
      <w:r w:rsidRPr="00A0776E">
        <w:rPr>
          <w:szCs w:val="28"/>
          <w:highlight w:val="yellow"/>
          <w:vertAlign w:val="superscript"/>
        </w:rPr>
        <w:t>2</w:t>
      </w:r>
      <w:r w:rsidRPr="00A0776E">
        <w:rPr>
          <w:szCs w:val="28"/>
          <w:highlight w:val="yellow"/>
        </w:rPr>
        <w:t>, изготовленной из стеклотекстолита</w:t>
      </w:r>
      <w:r w:rsidRPr="00A0776E">
        <w:rPr>
          <w:szCs w:val="28"/>
          <w:highlight w:val="yellow"/>
        </w:rPr>
        <w:t xml:space="preserve"> с ц</w:t>
      </w:r>
      <w:r w:rsidRPr="00A0776E">
        <w:rPr>
          <w:szCs w:val="28"/>
          <w:highlight w:val="yellow"/>
        </w:rPr>
        <w:t>ентральн</w:t>
      </w:r>
      <w:r w:rsidRPr="00A0776E">
        <w:rPr>
          <w:szCs w:val="28"/>
          <w:highlight w:val="yellow"/>
        </w:rPr>
        <w:t>ым</w:t>
      </w:r>
      <w:r w:rsidRPr="00A0776E">
        <w:rPr>
          <w:szCs w:val="28"/>
          <w:highlight w:val="yellow"/>
        </w:rPr>
        <w:t xml:space="preserve"> окно</w:t>
      </w:r>
      <w:r w:rsidRPr="00A0776E">
        <w:rPr>
          <w:szCs w:val="28"/>
          <w:highlight w:val="yellow"/>
        </w:rPr>
        <w:t>м</w:t>
      </w:r>
      <w:r w:rsidRPr="00A0776E">
        <w:rPr>
          <w:szCs w:val="28"/>
          <w:highlight w:val="yellow"/>
        </w:rPr>
        <w:t xml:space="preserve"> размерами 10 × 2 </w:t>
      </w:r>
      <w:r w:rsidRPr="00A0776E">
        <w:rPr>
          <w:szCs w:val="28"/>
          <w:highlight w:val="yellow"/>
        </w:rPr>
        <w:lastRenderedPageBreak/>
        <w:t>мм²</w:t>
      </w:r>
      <w:r w:rsidRPr="00A0776E">
        <w:rPr>
          <w:szCs w:val="28"/>
          <w:highlight w:val="yellow"/>
        </w:rPr>
        <w:t>, необходимым</w:t>
      </w:r>
      <w:r w:rsidRPr="00A0776E">
        <w:rPr>
          <w:szCs w:val="28"/>
          <w:highlight w:val="yellow"/>
        </w:rPr>
        <w:t xml:space="preserve"> для прохождения пучка</w:t>
      </w:r>
      <w:r w:rsidRPr="00A0776E">
        <w:rPr>
          <w:szCs w:val="28"/>
          <w:highlight w:val="yellow"/>
        </w:rPr>
        <w:t xml:space="preserve"> синхротронного излучения</w:t>
      </w:r>
      <w:r w:rsidRPr="00A0776E">
        <w:rPr>
          <w:rFonts w:eastAsiaTheme="minorHAnsi"/>
          <w:szCs w:val="28"/>
          <w:highlight w:val="yellow"/>
          <w:lang w:eastAsia="en-US"/>
        </w:rPr>
        <w:t>.</w:t>
      </w:r>
      <w:r w:rsidR="00A0776E" w:rsidRPr="00A0776E">
        <w:rPr>
          <w:rFonts w:eastAsiaTheme="minorHAnsi"/>
          <w:szCs w:val="28"/>
          <w:highlight w:val="yellow"/>
          <w:lang w:eastAsia="en-US"/>
        </w:rPr>
        <w:t xml:space="preserve"> Фотодиоды, расположенные на периферии пучка излучения, установлены на плату в ИФП СО РАН. </w:t>
      </w:r>
      <w:r w:rsidRPr="00A0776E">
        <w:rPr>
          <w:szCs w:val="28"/>
          <w:highlight w:val="yellow"/>
        </w:rPr>
        <w:t xml:space="preserve">Незначительные угловые и продольные смещения </w:t>
      </w:r>
      <w:r w:rsidR="00A0776E" w:rsidRPr="00A0776E">
        <w:rPr>
          <w:szCs w:val="28"/>
          <w:highlight w:val="yellow"/>
          <w:lang w:val="en-US"/>
        </w:rPr>
        <w:t>PIN</w:t>
      </w:r>
      <w:r w:rsidR="00A0776E" w:rsidRPr="00A0776E">
        <w:rPr>
          <w:szCs w:val="28"/>
          <w:highlight w:val="yellow"/>
        </w:rPr>
        <w:t>-</w:t>
      </w:r>
      <w:r w:rsidR="00B14265">
        <w:rPr>
          <w:noProof/>
        </w:rPr>
        <w:drawing>
          <wp:anchor distT="0" distB="0" distL="114300" distR="114300" simplePos="0" relativeHeight="251674624" behindDoc="0" locked="0" layoutInCell="1" allowOverlap="1" wp14:anchorId="6CB18C06" wp14:editId="13DA87F3">
            <wp:simplePos x="0" y="0"/>
            <wp:positionH relativeFrom="margin">
              <wp:posOffset>960755</wp:posOffset>
            </wp:positionH>
            <wp:positionV relativeFrom="paragraph">
              <wp:posOffset>1426210</wp:posOffset>
            </wp:positionV>
            <wp:extent cx="4019550" cy="276733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26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149734" wp14:editId="419E3B7C">
                <wp:simplePos x="0" y="0"/>
                <wp:positionH relativeFrom="page">
                  <wp:posOffset>1617980</wp:posOffset>
                </wp:positionH>
                <wp:positionV relativeFrom="paragraph">
                  <wp:posOffset>4312227</wp:posOffset>
                </wp:positionV>
                <wp:extent cx="4471670" cy="635"/>
                <wp:effectExtent l="0" t="0" r="5080" b="254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8BB1F5" w14:textId="78AC3439" w:rsidR="00B14265" w:rsidRPr="00B14265" w:rsidRDefault="00B14265" w:rsidP="00B14265">
                            <w:pPr>
                              <w:pStyle w:val="af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1426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5 </w:t>
                            </w:r>
                            <w:r w:rsidRPr="00B1426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Принципиальная схема предусилител</w:t>
                            </w:r>
                            <w:r w:rsidRPr="00B1426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49734" id="Надпись 12" o:spid="_x0000_s1029" type="#_x0000_t202" style="position:absolute;left:0;text-align:left;margin-left:127.4pt;margin-top:339.55pt;width:352.1pt;height:.0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DMeGgIAAD8EAAAOAAAAZHJzL2Uyb0RvYy54bWysU8Fu2zAMvQ/YPwi6L07aLh2M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" stroked="f">
                <v:textbox style="mso-fit-shape-to-text:t" inset="0,0,0,0">
                  <w:txbxContent>
                    <w:p w14:paraId="638BB1F5" w14:textId="78AC3439" w:rsidR="00B14265" w:rsidRPr="00B14265" w:rsidRDefault="00B14265" w:rsidP="00B14265">
                      <w:pPr>
                        <w:pStyle w:val="af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B1426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5 </w:t>
                      </w:r>
                      <w:r w:rsidRPr="00B1426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Принципиальная схема предусилител</w:t>
                      </w:r>
                      <w:r w:rsidRPr="00B1426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0776E">
        <w:rPr>
          <w:szCs w:val="28"/>
          <w:highlight w:val="yellow"/>
        </w:rPr>
        <w:t>диодов, обусловленные ручным монтажом, не оказывают влияния на точность измерений вследствие последующей калибровки по симметрии сигналов.</w:t>
      </w:r>
    </w:p>
    <w:p w14:paraId="696C775E" w14:textId="5E9E6B5C" w:rsidR="00A0776E" w:rsidRDefault="0014565C" w:rsidP="00A0776E">
      <w:pPr>
        <w:pStyle w:val="a0"/>
        <w:ind w:left="0" w:firstLine="708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01D23BD" wp14:editId="4C1D76D4">
            <wp:simplePos x="0" y="0"/>
            <wp:positionH relativeFrom="margin">
              <wp:posOffset>1186815</wp:posOffset>
            </wp:positionH>
            <wp:positionV relativeFrom="paragraph">
              <wp:posOffset>1332230</wp:posOffset>
            </wp:positionV>
            <wp:extent cx="3303905" cy="240030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C56D0F" wp14:editId="74ED3BD6">
                <wp:simplePos x="0" y="0"/>
                <wp:positionH relativeFrom="column">
                  <wp:posOffset>1186815</wp:posOffset>
                </wp:positionH>
                <wp:positionV relativeFrom="paragraph">
                  <wp:posOffset>3789680</wp:posOffset>
                </wp:positionV>
                <wp:extent cx="3303905" cy="635"/>
                <wp:effectExtent l="0" t="0" r="0" b="254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BA2520" w14:textId="1386C63E" w:rsidR="00B14265" w:rsidRPr="0014565C" w:rsidRDefault="00B14265" w:rsidP="0014565C">
                            <w:pPr>
                              <w:pStyle w:val="af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4565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6. </w:t>
                            </w:r>
                            <w:r w:rsidRPr="0014565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Готовая плата предусилителя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56D0F" id="Надпись 14" o:spid="_x0000_s1030" type="#_x0000_t202" style="position:absolute;left:0;text-align:left;margin-left:93.45pt;margin-top:298.4pt;width:260.1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" stroked="f">
                <v:textbox style="mso-fit-shape-to-text:t" inset="0,0,0,0">
                  <w:txbxContent>
                    <w:p w14:paraId="41BA2520" w14:textId="1386C63E" w:rsidR="00B14265" w:rsidRPr="0014565C" w:rsidRDefault="00B14265" w:rsidP="0014565C">
                      <w:pPr>
                        <w:pStyle w:val="af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14565C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6. </w:t>
                      </w:r>
                      <w:r w:rsidRPr="0014565C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Готовая плата предусилителя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0776E" w:rsidRPr="00A0776E">
        <w:rPr>
          <w:highlight w:val="yellow"/>
        </w:rPr>
        <w:t>Для согласования фотодиодов с многоканальным АЦП</w:t>
      </w:r>
      <w:r w:rsidR="0029736B">
        <w:rPr>
          <w:highlight w:val="yellow"/>
        </w:rPr>
        <w:t xml:space="preserve"> </w:t>
      </w:r>
      <w:r w:rsidR="00A0776E" w:rsidRPr="00A0776E">
        <w:rPr>
          <w:highlight w:val="yellow"/>
        </w:rPr>
        <w:t xml:space="preserve">был разработан четырёхканальный модуль </w:t>
      </w:r>
      <w:proofErr w:type="spellStart"/>
      <w:r w:rsidR="00A0776E" w:rsidRPr="00A0776E">
        <w:rPr>
          <w:highlight w:val="yellow"/>
        </w:rPr>
        <w:t>предусиления</w:t>
      </w:r>
      <w:proofErr w:type="spellEnd"/>
      <w:r w:rsidR="00A0776E" w:rsidRPr="00B14265">
        <w:rPr>
          <w:highlight w:val="yellow"/>
        </w:rPr>
        <w:t>, схема которого изображена на рис. [].</w:t>
      </w:r>
      <w:r w:rsidR="00A0776E" w:rsidRPr="00A0776E">
        <w:rPr>
          <w:highlight w:val="yellow"/>
        </w:rPr>
        <w:t xml:space="preserve"> Каждый канал включает</w:t>
      </w:r>
      <w:r w:rsidR="00A0776E" w:rsidRPr="00B14265">
        <w:rPr>
          <w:highlight w:val="yellow"/>
        </w:rPr>
        <w:t xml:space="preserve"> в себя </w:t>
      </w:r>
      <w:proofErr w:type="spellStart"/>
      <w:r w:rsidR="00A0776E" w:rsidRPr="00A0776E">
        <w:rPr>
          <w:highlight w:val="yellow"/>
        </w:rPr>
        <w:t>трансимпедансный</w:t>
      </w:r>
      <w:proofErr w:type="spellEnd"/>
      <w:r w:rsidR="00A0776E" w:rsidRPr="00A0776E">
        <w:rPr>
          <w:highlight w:val="yellow"/>
        </w:rPr>
        <w:t xml:space="preserve"> усилитель</w:t>
      </w:r>
      <w:r w:rsidR="00A0776E" w:rsidRPr="00B14265">
        <w:rPr>
          <w:highlight w:val="yellow"/>
        </w:rPr>
        <w:t xml:space="preserve"> </w:t>
      </w:r>
      <w:r w:rsidR="00A0776E" w:rsidRPr="00A0776E">
        <w:rPr>
          <w:highlight w:val="yellow"/>
        </w:rPr>
        <w:t>на операционном усилителе</w:t>
      </w:r>
      <w:r w:rsidR="00A0776E" w:rsidRPr="00B14265">
        <w:rPr>
          <w:highlight w:val="yellow"/>
        </w:rPr>
        <w:t xml:space="preserve"> (ОУ)</w:t>
      </w:r>
      <w:r w:rsidR="00A0776E" w:rsidRPr="00A0776E">
        <w:rPr>
          <w:highlight w:val="yellow"/>
        </w:rPr>
        <w:t xml:space="preserve"> OPA170</w:t>
      </w:r>
      <w:r w:rsidR="00A0776E" w:rsidRPr="00B14265">
        <w:rPr>
          <w:highlight w:val="yellow"/>
        </w:rPr>
        <w:t xml:space="preserve">, </w:t>
      </w:r>
      <w:r w:rsidR="00A0776E" w:rsidRPr="00A0776E">
        <w:rPr>
          <w:highlight w:val="yellow"/>
        </w:rPr>
        <w:t>инвертирующий усилитель</w:t>
      </w:r>
      <w:r w:rsidR="00A0776E" w:rsidRPr="00B14265">
        <w:rPr>
          <w:highlight w:val="yellow"/>
        </w:rPr>
        <w:t xml:space="preserve"> на ОУ</w:t>
      </w:r>
      <w:r w:rsidR="00A0776E" w:rsidRPr="00A0776E">
        <w:rPr>
          <w:highlight w:val="yellow"/>
        </w:rPr>
        <w:t xml:space="preserve"> MC33079</w:t>
      </w:r>
      <w:r w:rsidR="00A0776E" w:rsidRPr="00B14265">
        <w:rPr>
          <w:highlight w:val="yellow"/>
        </w:rPr>
        <w:t xml:space="preserve"> и </w:t>
      </w:r>
      <w:r w:rsidR="00A0776E" w:rsidRPr="00A0776E">
        <w:rPr>
          <w:highlight w:val="yellow"/>
        </w:rPr>
        <w:t>источник смещения для питания фотодиодов</w:t>
      </w:r>
      <w:r w:rsidR="00A0776E" w:rsidRPr="00B14265">
        <w:rPr>
          <w:highlight w:val="yellow"/>
        </w:rPr>
        <w:t xml:space="preserve">, собранный </w:t>
      </w:r>
      <w:r w:rsidR="00A0776E" w:rsidRPr="00B14265">
        <w:rPr>
          <w:highlight w:val="yellow"/>
        </w:rPr>
        <w:t xml:space="preserve">на </w:t>
      </w:r>
      <w:r w:rsidR="00A0776E" w:rsidRPr="00B14265">
        <w:rPr>
          <w:highlight w:val="yellow"/>
        </w:rPr>
        <w:lastRenderedPageBreak/>
        <w:t>повышающем преобразователе LM2733</w:t>
      </w:r>
      <w:r w:rsidR="00A0776E" w:rsidRPr="00A0776E">
        <w:rPr>
          <w:highlight w:val="yellow"/>
        </w:rPr>
        <w:t>.</w:t>
      </w:r>
      <w:r w:rsidR="0029736B">
        <w:t xml:space="preserve"> </w:t>
      </w:r>
      <w:r w:rsidR="0029736B" w:rsidRPr="0029736B">
        <w:rPr>
          <w:highlight w:val="yellow"/>
        </w:rPr>
        <w:t>Смонтированная п</w:t>
      </w:r>
      <w:r w:rsidRPr="0029736B">
        <w:rPr>
          <w:highlight w:val="yellow"/>
        </w:rPr>
        <w:t>лата</w:t>
      </w:r>
      <w:r w:rsidR="00A0776E" w:rsidRPr="00A0776E">
        <w:rPr>
          <w:highlight w:val="yellow"/>
        </w:rPr>
        <w:t xml:space="preserve"> усилителя</w:t>
      </w:r>
      <w:r w:rsidR="00A0776E" w:rsidRPr="0029736B">
        <w:rPr>
          <w:highlight w:val="yellow"/>
        </w:rPr>
        <w:t>, представленного на рис. []</w:t>
      </w:r>
      <w:r w:rsidR="00A0776E" w:rsidRPr="00A0776E">
        <w:rPr>
          <w:highlight w:val="yellow"/>
        </w:rPr>
        <w:t xml:space="preserve"> размещена в экранирующем корпусе из фольгированного стеклотекстолита.</w:t>
      </w:r>
    </w:p>
    <w:p w14:paraId="0FCE9382" w14:textId="13BCA62B" w:rsidR="00A0776E" w:rsidRDefault="00C76AD7" w:rsidP="0029736B">
      <w:pPr>
        <w:pStyle w:val="a0"/>
        <w:ind w:left="0" w:firstLine="708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2EDF296E" wp14:editId="6B1D1614">
            <wp:simplePos x="0" y="0"/>
            <wp:positionH relativeFrom="margin">
              <wp:posOffset>1151255</wp:posOffset>
            </wp:positionH>
            <wp:positionV relativeFrom="paragraph">
              <wp:posOffset>2626995</wp:posOffset>
            </wp:positionV>
            <wp:extent cx="3638550" cy="3881120"/>
            <wp:effectExtent l="0" t="0" r="0" b="508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70D36B" wp14:editId="67ABE539">
                <wp:simplePos x="0" y="0"/>
                <wp:positionH relativeFrom="margin">
                  <wp:posOffset>217805</wp:posOffset>
                </wp:positionH>
                <wp:positionV relativeFrom="paragraph">
                  <wp:posOffset>6541770</wp:posOffset>
                </wp:positionV>
                <wp:extent cx="5503545" cy="635"/>
                <wp:effectExtent l="0" t="0" r="1905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50A0D" w14:textId="23C88D2A" w:rsidR="00C76AD7" w:rsidRPr="00C76AD7" w:rsidRDefault="00C76AD7" w:rsidP="00C76AD7">
                            <w:pPr>
                              <w:pStyle w:val="af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Фото экспериментальной станции: 1- монохроматор; 2-блок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горизонтальных/вертикальных щелей; 3-блок круглых щелей; 4- блок КРМ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0D36B" id="Надпись 16" o:spid="_x0000_s1031" type="#_x0000_t202" style="position:absolute;left:0;text-align:left;margin-left:17.15pt;margin-top:515.1pt;width:433.35pt;height:.05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WrtGgIAAD8EAAAOAAAAZHJzL2Uyb0RvYy54bWysU01v2zAMvQ/YfxB0X5y0SzE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" stroked="f">
                <v:textbox style="mso-fit-shape-to-text:t" inset="0,0,0,0">
                  <w:txbxContent>
                    <w:p w14:paraId="5EC50A0D" w14:textId="23C88D2A" w:rsidR="00C76AD7" w:rsidRPr="00C76AD7" w:rsidRDefault="00C76AD7" w:rsidP="00C76AD7">
                      <w:pPr>
                        <w:pStyle w:val="af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7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Фото экспериментальной станции: 1- монохроматор; 2-блок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горизонтальных/вертикальных щелей; 3-блок круглых щелей; 4- блок КРМ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9736B" w:rsidRPr="0029736B">
        <w:rPr>
          <w:highlight w:val="yellow"/>
        </w:rPr>
        <w:t xml:space="preserve">Испытания прототипа проводились на экспериментальной станции элементного </w:t>
      </w:r>
      <w:proofErr w:type="spellStart"/>
      <w:r w:rsidR="0029736B" w:rsidRPr="0029736B">
        <w:rPr>
          <w:highlight w:val="yellow"/>
        </w:rPr>
        <w:t>рентгенофлуоресцентного</w:t>
      </w:r>
      <w:proofErr w:type="spellEnd"/>
      <w:r w:rsidR="0029736B" w:rsidRPr="0029736B">
        <w:rPr>
          <w:highlight w:val="yellow"/>
        </w:rPr>
        <w:t xml:space="preserve"> анализа накопителя ВЭПП-3</w:t>
      </w:r>
      <w:r w:rsidR="0029736B" w:rsidRPr="0029736B">
        <w:rPr>
          <w:highlight w:val="yellow"/>
        </w:rPr>
        <w:t xml:space="preserve"> (рис. </w:t>
      </w:r>
      <w:r w:rsidR="0029736B" w:rsidRPr="00C76AD7">
        <w:rPr>
          <w:highlight w:val="yellow"/>
        </w:rPr>
        <w:t>[])</w:t>
      </w:r>
      <w:r w:rsidR="0029736B" w:rsidRPr="0029736B">
        <w:rPr>
          <w:highlight w:val="yellow"/>
        </w:rPr>
        <w:t>. Монитор закреплялся на высокоточной подвижке блока конфокального рентгеновского микроскопа</w:t>
      </w:r>
      <w:r>
        <w:rPr>
          <w:highlight w:val="yellow"/>
        </w:rPr>
        <w:t xml:space="preserve"> (КРМ)</w:t>
      </w:r>
      <w:r w:rsidR="0029736B" w:rsidRPr="0029736B">
        <w:rPr>
          <w:highlight w:val="yellow"/>
        </w:rPr>
        <w:t>, обеспечивающей шаг перемещения 0,1 мкм. Данные регистрировались с помощью многоканального 18 битного АЦП с частотой измерений 1 кГц.</w:t>
      </w:r>
      <w:r w:rsidR="0029736B" w:rsidRPr="0029736B">
        <w:rPr>
          <w:highlight w:val="yellow"/>
        </w:rPr>
        <w:t xml:space="preserve"> </w:t>
      </w:r>
      <w:r w:rsidR="0029736B" w:rsidRPr="0029736B">
        <w:rPr>
          <w:highlight w:val="yellow"/>
        </w:rPr>
        <w:t xml:space="preserve">Во всех экспериментах использовалось монохроматическое излучение </w:t>
      </w:r>
      <w:r w:rsidR="0029736B" w:rsidRPr="0029736B">
        <w:rPr>
          <w:highlight w:val="yellow"/>
          <w:lang w:val="en-US"/>
        </w:rPr>
        <w:t>c</w:t>
      </w:r>
      <w:r w:rsidR="0029736B" w:rsidRPr="0029736B">
        <w:rPr>
          <w:highlight w:val="yellow"/>
        </w:rPr>
        <w:t xml:space="preserve"> </w:t>
      </w:r>
      <w:r w:rsidR="0029736B" w:rsidRPr="0029736B">
        <w:rPr>
          <w:highlight w:val="yellow"/>
        </w:rPr>
        <w:t>энергией 12,5 кэВ, а центр координат системы определялся по равенству сигналов секторов.</w:t>
      </w:r>
    </w:p>
    <w:p w14:paraId="37D76EA1" w14:textId="045854EF" w:rsidR="00C76AD7" w:rsidRDefault="00C76AD7" w:rsidP="0029736B">
      <w:pPr>
        <w:pStyle w:val="a0"/>
        <w:ind w:left="0" w:firstLine="708"/>
        <w:rPr>
          <w:highlight w:val="yellow"/>
        </w:rPr>
      </w:pPr>
    </w:p>
    <w:p w14:paraId="487EB973" w14:textId="1FF71C84" w:rsidR="0029736B" w:rsidRDefault="0029736B" w:rsidP="0029736B">
      <w:pPr>
        <w:pStyle w:val="a0"/>
        <w:ind w:left="0" w:firstLine="708"/>
        <w:rPr>
          <w:highlight w:val="yellow"/>
        </w:rPr>
      </w:pPr>
      <w:r w:rsidRPr="00A23E0E">
        <w:rPr>
          <w:highlight w:val="yellow"/>
        </w:rPr>
        <w:t>Были выполнены три серии экспериментов, в каждом из которых отслеживалось изменение сигнала пары секторов с усреднением</w:t>
      </w:r>
      <w:r w:rsidRPr="00A23E0E">
        <w:rPr>
          <w:highlight w:val="yellow"/>
        </w:rPr>
        <w:t xml:space="preserve"> 10⁴ отсчётов</w:t>
      </w:r>
      <w:r w:rsidRPr="00A23E0E">
        <w:rPr>
          <w:highlight w:val="yellow"/>
        </w:rPr>
        <w:t xml:space="preserve"> </w:t>
      </w:r>
      <w:r w:rsidR="00A23E0E" w:rsidRPr="00A23E0E">
        <w:rPr>
          <w:highlight w:val="yellow"/>
        </w:rPr>
        <w:t>(в течение 10 секунд)</w:t>
      </w:r>
      <w:r w:rsidRPr="00A23E0E">
        <w:rPr>
          <w:highlight w:val="yellow"/>
        </w:rPr>
        <w:t>. Первое сканирование было выполнено с шагом 100 мкм</w:t>
      </w:r>
      <w:r w:rsidR="00A23E0E" w:rsidRPr="00A23E0E">
        <w:rPr>
          <w:highlight w:val="yellow"/>
        </w:rPr>
        <w:t xml:space="preserve">, </w:t>
      </w:r>
      <w:r w:rsidR="00A23E0E" w:rsidRPr="00A23E0E">
        <w:rPr>
          <w:highlight w:val="yellow"/>
        </w:rPr>
        <w:lastRenderedPageBreak/>
        <w:t xml:space="preserve">и скачкообразное изменение сигнала наблюдалось визуально. Далее монитор перемещали вниз, а затем вверх относительно найденного центра пучка с шагом подвижек 10 микрометров. В финальном испытании </w:t>
      </w:r>
      <w:r w:rsidR="00A23E0E" w:rsidRPr="00A23E0E">
        <w:rPr>
          <w:highlight w:val="yellow"/>
        </w:rPr>
        <w:t xml:space="preserve">шаг подвижек блока </w:t>
      </w:r>
      <w:r w:rsidR="00A23E0E" w:rsidRPr="00A23E0E">
        <w:rPr>
          <w:highlight w:val="yellow"/>
        </w:rPr>
        <w:t>конфокального рентгеновского микроскопа</w:t>
      </w:r>
      <w:r w:rsidR="00A23E0E" w:rsidRPr="00A23E0E">
        <w:rPr>
          <w:highlight w:val="yellow"/>
        </w:rPr>
        <w:t xml:space="preserve"> составлял 1 м</w:t>
      </w:r>
      <w:r w:rsidR="00A23E0E" w:rsidRPr="00A23E0E">
        <w:rPr>
          <w:highlight w:val="yellow"/>
        </w:rPr>
        <w:t>км</w:t>
      </w:r>
      <w:r w:rsidR="00A23E0E" w:rsidRPr="00A23E0E">
        <w:rPr>
          <w:highlight w:val="yellow"/>
        </w:rPr>
        <w:t xml:space="preserve">, от </w:t>
      </w:r>
      <w:r w:rsidR="00C76AD7">
        <w:rPr>
          <w:noProof/>
        </w:rPr>
        <w:drawing>
          <wp:anchor distT="0" distB="0" distL="114300" distR="114300" simplePos="0" relativeHeight="251683840" behindDoc="0" locked="0" layoutInCell="1" allowOverlap="1" wp14:anchorId="2DC47884" wp14:editId="20AD781F">
            <wp:simplePos x="0" y="0"/>
            <wp:positionH relativeFrom="margin">
              <wp:posOffset>2949575</wp:posOffset>
            </wp:positionH>
            <wp:positionV relativeFrom="paragraph">
              <wp:posOffset>1508760</wp:posOffset>
            </wp:positionV>
            <wp:extent cx="2895600" cy="2140585"/>
            <wp:effectExtent l="0" t="0" r="0" b="0"/>
            <wp:wrapTopAndBottom/>
            <wp:docPr id="18" name="Рисунок 18" descr="Изображение выглядит как линия, График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линия, График, диаграмма, Параллельный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AD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E3AA25" wp14:editId="2DBF585B">
                <wp:simplePos x="0" y="0"/>
                <wp:positionH relativeFrom="margin">
                  <wp:posOffset>0</wp:posOffset>
                </wp:positionH>
                <wp:positionV relativeFrom="paragraph">
                  <wp:posOffset>3699510</wp:posOffset>
                </wp:positionV>
                <wp:extent cx="5962650" cy="495300"/>
                <wp:effectExtent l="0" t="0" r="0" b="0"/>
                <wp:wrapTopAndBottom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495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FE9EE5" w14:textId="26A24098" w:rsidR="00C76AD7" w:rsidRPr="00C76AD7" w:rsidRDefault="00C76AD7" w:rsidP="00C76AD7">
                            <w:pPr>
                              <w:pStyle w:val="af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Рис. 8. 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Сигнал с правой пары секторов с нормировкой, шаг 10 микрон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(слева), 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шаг 1 микрон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(справа)</w:t>
                            </w:r>
                          </w:p>
                          <w:p w14:paraId="3CBACE0B" w14:textId="77777777" w:rsidR="00C76AD7" w:rsidRDefault="00C76AD7" w:rsidP="00C76A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3AA25" id="Надпись 19" o:spid="_x0000_s1032" type="#_x0000_t202" style="position:absolute;left:0;text-align:left;margin-left:0;margin-top:291.3pt;width:469.5pt;height:39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" stroked="f">
                <v:textbox inset="0,0,0,0">
                  <w:txbxContent>
                    <w:p w14:paraId="67FE9EE5" w14:textId="26A24098" w:rsidR="00C76AD7" w:rsidRPr="00C76AD7" w:rsidRDefault="00C76AD7" w:rsidP="00C76AD7">
                      <w:pPr>
                        <w:pStyle w:val="af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Рис. 8. 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Сигнал с правой пары секторов с нормировкой, шаг 10 микрон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(слева), 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шаг 1 микрон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(справа)</w:t>
                      </w:r>
                    </w:p>
                    <w:p w14:paraId="3CBACE0B" w14:textId="77777777" w:rsidR="00C76AD7" w:rsidRDefault="00C76AD7" w:rsidP="00C76AD7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76AD7">
        <w:rPr>
          <w:noProof/>
        </w:rPr>
        <w:drawing>
          <wp:anchor distT="0" distB="0" distL="114300" distR="114300" simplePos="0" relativeHeight="251684864" behindDoc="0" locked="0" layoutInCell="1" allowOverlap="1" wp14:anchorId="5AA5153F" wp14:editId="48E576D7">
            <wp:simplePos x="0" y="0"/>
            <wp:positionH relativeFrom="column">
              <wp:posOffset>-32385</wp:posOffset>
            </wp:positionH>
            <wp:positionV relativeFrom="paragraph">
              <wp:posOffset>1575435</wp:posOffset>
            </wp:positionV>
            <wp:extent cx="2845435" cy="205740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8"/>
                    <a:stretch/>
                  </pic:blipFill>
                  <pic:spPr bwMode="auto">
                    <a:xfrm>
                      <a:off x="0" y="0"/>
                      <a:ext cx="284543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E0E" w:rsidRPr="00A23E0E">
        <w:rPr>
          <w:highlight w:val="yellow"/>
        </w:rPr>
        <w:t>найденного центра осуществля</w:t>
      </w:r>
      <w:r w:rsidR="00A23E0E" w:rsidRPr="00A23E0E">
        <w:rPr>
          <w:highlight w:val="yellow"/>
        </w:rPr>
        <w:t>лось</w:t>
      </w:r>
      <w:r w:rsidR="00A23E0E" w:rsidRPr="00A23E0E">
        <w:rPr>
          <w:highlight w:val="yellow"/>
        </w:rPr>
        <w:t xml:space="preserve"> перемещение вниз</w:t>
      </w:r>
      <w:r w:rsidR="00A23E0E" w:rsidRPr="00A23E0E">
        <w:rPr>
          <w:highlight w:val="yellow"/>
        </w:rPr>
        <w:t xml:space="preserve"> и</w:t>
      </w:r>
      <w:r w:rsidR="00A23E0E" w:rsidRPr="00A23E0E">
        <w:rPr>
          <w:highlight w:val="yellow"/>
        </w:rPr>
        <w:t xml:space="preserve"> вверх</w:t>
      </w:r>
      <w:r w:rsidR="00A23E0E" w:rsidRPr="00A23E0E">
        <w:rPr>
          <w:highlight w:val="yellow"/>
        </w:rPr>
        <w:t>.</w:t>
      </w:r>
    </w:p>
    <w:p w14:paraId="0063776A" w14:textId="3F4CE29A" w:rsidR="00C76AD7" w:rsidRPr="00A23E0E" w:rsidRDefault="00C76AD7" w:rsidP="0029736B">
      <w:pPr>
        <w:pStyle w:val="a0"/>
        <w:ind w:left="0" w:firstLine="708"/>
        <w:rPr>
          <w:highlight w:val="yellow"/>
        </w:rPr>
      </w:pPr>
    </w:p>
    <w:p w14:paraId="34A938D7" w14:textId="66FFBEA2" w:rsidR="0029736B" w:rsidRPr="00A23E0E" w:rsidRDefault="009F5E0D" w:rsidP="0029736B">
      <w:pPr>
        <w:pStyle w:val="a0"/>
        <w:ind w:left="0" w:firstLine="708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8FBDFE4" wp14:editId="676EC129">
            <wp:simplePos x="0" y="0"/>
            <wp:positionH relativeFrom="margin">
              <wp:posOffset>903605</wp:posOffset>
            </wp:positionH>
            <wp:positionV relativeFrom="paragraph">
              <wp:posOffset>1518285</wp:posOffset>
            </wp:positionV>
            <wp:extent cx="3977640" cy="3025140"/>
            <wp:effectExtent l="0" t="0" r="3810" b="3810"/>
            <wp:wrapTopAndBottom/>
            <wp:docPr id="20" name="Рисунок 20" descr="Изображение выглядит как текст, График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График, линия, снимок экрана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9BE140" wp14:editId="7C412CC2">
                <wp:simplePos x="0" y="0"/>
                <wp:positionH relativeFrom="column">
                  <wp:posOffset>903605</wp:posOffset>
                </wp:positionH>
                <wp:positionV relativeFrom="paragraph">
                  <wp:posOffset>4442460</wp:posOffset>
                </wp:positionV>
                <wp:extent cx="3977640" cy="635"/>
                <wp:effectExtent l="0" t="0" r="3810" b="2540"/>
                <wp:wrapTopAndBottom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7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82D2C2" w14:textId="69C0DB35" w:rsidR="00C76AD7" w:rsidRPr="00C76AD7" w:rsidRDefault="00C76AD7" w:rsidP="00C76AD7">
                            <w:pPr>
                              <w:pStyle w:val="af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9.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Вычисление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о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шибк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и</w:t>
                            </w:r>
                            <w:r w:rsidRPr="00C76AD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определения шага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BE140" id="Надпись 21" o:spid="_x0000_s1033" type="#_x0000_t202" style="position:absolute;left:0;text-align:left;margin-left:71.15pt;margin-top:349.8pt;width:313.2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" stroked="f">
                <v:textbox style="mso-fit-shape-to-text:t" inset="0,0,0,0">
                  <w:txbxContent>
                    <w:p w14:paraId="3782D2C2" w14:textId="69C0DB35" w:rsidR="00C76AD7" w:rsidRPr="00C76AD7" w:rsidRDefault="00C76AD7" w:rsidP="00C76AD7">
                      <w:pPr>
                        <w:pStyle w:val="af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9.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Вычисление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о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шибк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и</w:t>
                      </w:r>
                      <w:r w:rsidRPr="00C76AD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определения шага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23E0E" w:rsidRPr="00A23E0E">
        <w:rPr>
          <w:highlight w:val="yellow"/>
        </w:rPr>
        <w:t xml:space="preserve">Оценка точности проводилась путем </w:t>
      </w:r>
      <w:r w:rsidR="00A23E0E" w:rsidRPr="00A23E0E">
        <w:rPr>
          <w:highlight w:val="yellow"/>
        </w:rPr>
        <w:t xml:space="preserve">обращения измеренной зависимости сигнала к координате. </w:t>
      </w:r>
      <w:r w:rsidR="00A23E0E" w:rsidRPr="00A23E0E">
        <w:rPr>
          <w:highlight w:val="yellow"/>
        </w:rPr>
        <w:t>Средняя</w:t>
      </w:r>
      <w:r w:rsidR="00A23E0E" w:rsidRPr="00A23E0E">
        <w:rPr>
          <w:highlight w:val="yellow"/>
        </w:rPr>
        <w:t xml:space="preserve"> ошибка</w:t>
      </w:r>
      <w:r w:rsidR="00C76AD7">
        <w:rPr>
          <w:highlight w:val="yellow"/>
        </w:rPr>
        <w:t xml:space="preserve"> (рис. </w:t>
      </w:r>
      <w:r w:rsidR="00C76AD7" w:rsidRPr="00C76AD7">
        <w:rPr>
          <w:highlight w:val="yellow"/>
        </w:rPr>
        <w:t>[</w:t>
      </w:r>
      <w:r w:rsidR="00C76AD7">
        <w:rPr>
          <w:highlight w:val="yellow"/>
        </w:rPr>
        <w:t>9</w:t>
      </w:r>
      <w:r w:rsidR="00C76AD7" w:rsidRPr="00C76AD7">
        <w:rPr>
          <w:highlight w:val="yellow"/>
        </w:rPr>
        <w:t>]</w:t>
      </w:r>
      <w:r w:rsidR="00C76AD7">
        <w:rPr>
          <w:highlight w:val="yellow"/>
        </w:rPr>
        <w:t>)</w:t>
      </w:r>
      <w:r w:rsidR="00A23E0E" w:rsidRPr="00A23E0E">
        <w:rPr>
          <w:highlight w:val="yellow"/>
        </w:rPr>
        <w:t xml:space="preserve"> определения шага составила</w:t>
      </w:r>
      <w:r w:rsidR="00A23E0E" w:rsidRPr="00A23E0E">
        <w:rPr>
          <w:highlight w:val="yellow"/>
        </w:rPr>
        <w:t xml:space="preserve"> 0,4 мкм, ч</w:t>
      </w:r>
      <w:r w:rsidR="00A23E0E" w:rsidRPr="00A23E0E">
        <w:rPr>
          <w:highlight w:val="yellow"/>
        </w:rPr>
        <w:t xml:space="preserve">то </w:t>
      </w:r>
      <w:r w:rsidR="00A23E0E" w:rsidRPr="00A23E0E">
        <w:rPr>
          <w:highlight w:val="yellow"/>
        </w:rPr>
        <w:t>обуславливает применимость разработанного монитора</w:t>
      </w:r>
      <w:r w:rsidR="00A23E0E" w:rsidRPr="00A23E0E">
        <w:rPr>
          <w:highlight w:val="yellow"/>
        </w:rPr>
        <w:t xml:space="preserve"> </w:t>
      </w:r>
      <w:r w:rsidR="00A23E0E" w:rsidRPr="00A23E0E">
        <w:rPr>
          <w:highlight w:val="yellow"/>
        </w:rPr>
        <w:t>на</w:t>
      </w:r>
      <w:r w:rsidR="00A23E0E" w:rsidRPr="00A23E0E">
        <w:rPr>
          <w:highlight w:val="yellow"/>
        </w:rPr>
        <w:t xml:space="preserve"> экспериментальных станц</w:t>
      </w:r>
      <w:r w:rsidR="00A23E0E" w:rsidRPr="00A23E0E">
        <w:rPr>
          <w:highlight w:val="yellow"/>
        </w:rPr>
        <w:t>иях</w:t>
      </w:r>
      <w:r w:rsidR="00A23E0E" w:rsidRPr="00A23E0E">
        <w:rPr>
          <w:highlight w:val="yellow"/>
        </w:rPr>
        <w:t xml:space="preserve"> источник</w:t>
      </w:r>
      <w:r w:rsidR="00A23E0E" w:rsidRPr="00A23E0E">
        <w:rPr>
          <w:highlight w:val="yellow"/>
        </w:rPr>
        <w:t>ов</w:t>
      </w:r>
      <w:r w:rsidR="00A23E0E" w:rsidRPr="00A23E0E">
        <w:rPr>
          <w:highlight w:val="yellow"/>
        </w:rPr>
        <w:t xml:space="preserve"> синхротронного излучения.</w:t>
      </w:r>
    </w:p>
    <w:p w14:paraId="16B1CB6F" w14:textId="77777777" w:rsidR="00E016A3" w:rsidRPr="00E016A3" w:rsidRDefault="00E016A3" w:rsidP="00EF513D">
      <w:pPr>
        <w:pStyle w:val="a0"/>
        <w:numPr>
          <w:ilvl w:val="0"/>
          <w:numId w:val="2"/>
        </w:numPr>
        <w:ind w:left="426"/>
      </w:pPr>
      <w:r w:rsidRPr="00E016A3">
        <w:rPr>
          <w:u w:val="single"/>
        </w:rPr>
        <w:lastRenderedPageBreak/>
        <w:t>Аннотация</w:t>
      </w:r>
      <w:r w:rsidRPr="00E016A3">
        <w:rPr>
          <w:u w:val="single"/>
        </w:rPr>
        <w:br/>
      </w:r>
      <w:r w:rsidRPr="00E016A3">
        <w:rPr>
          <w:u w:val="single"/>
        </w:rPr>
        <w:t>Введение</w:t>
      </w:r>
      <w:r w:rsidRPr="00E016A3">
        <w:t>. О проблеме мониторинга пучка СИ (о радиационной стойкости, квантовой эффективности и динамическом диапазоне сенсоров рентгеновского излучения, об отечественном производстве).</w:t>
      </w:r>
    </w:p>
    <w:p w14:paraId="3A51BF0E" w14:textId="77777777" w:rsidR="00E016A3" w:rsidRPr="00E016A3" w:rsidRDefault="005243EB" w:rsidP="00E016A3">
      <w:pPr>
        <w:pStyle w:val="a0"/>
        <w:numPr>
          <w:ilvl w:val="0"/>
          <w:numId w:val="2"/>
        </w:numPr>
        <w:ind w:left="426"/>
      </w:pPr>
      <w:r w:rsidRPr="00E016A3">
        <w:rPr>
          <w:u w:val="single"/>
        </w:rPr>
        <w:t xml:space="preserve">Монитор интенсивности пучка СИ на основе одного </w:t>
      </w:r>
      <w:r w:rsidRPr="00E016A3">
        <w:rPr>
          <w:u w:val="single"/>
          <w:lang w:val="en-US"/>
        </w:rPr>
        <w:t>PIN</w:t>
      </w:r>
      <w:r w:rsidRPr="00E016A3">
        <w:rPr>
          <w:u w:val="single"/>
        </w:rPr>
        <w:t>-фотодиода</w:t>
      </w:r>
      <w:r w:rsidRPr="00E016A3">
        <w:t>.</w:t>
      </w:r>
      <w:r w:rsidR="00E016A3" w:rsidRPr="00E016A3">
        <w:br/>
      </w:r>
      <w:r w:rsidRPr="00E016A3">
        <w:t xml:space="preserve"> Фото изделия, принципиальная схема (плата с </w:t>
      </w:r>
      <w:proofErr w:type="spellStart"/>
      <w:r w:rsidRPr="00E016A3">
        <w:t>диодом+усилитель+АЦП</w:t>
      </w:r>
      <w:proofErr w:type="spellEnd"/>
      <w:r w:rsidRPr="00E016A3">
        <w:t xml:space="preserve">), описание принципа действия. Экспериментальная проверка работоспособности (описание эксперимента на ВЭПП-4, результаты измерений однородности, шумов и динамического диапазона, радиационной стойкости). Промежуточный вывод о применимости (например, в качестве детектора в задачах сканирующей просвечивающей микроскопии и </w:t>
      </w:r>
      <w:r w:rsidRPr="00E016A3">
        <w:rPr>
          <w:lang w:val="en-US"/>
        </w:rPr>
        <w:t>XAFS</w:t>
      </w:r>
      <w:r w:rsidRPr="00E016A3">
        <w:t>-спектроскопии).</w:t>
      </w:r>
    </w:p>
    <w:p w14:paraId="20867832" w14:textId="424F5F4E" w:rsidR="001F5E98" w:rsidRPr="00E016A3" w:rsidRDefault="001F5E98" w:rsidP="00E016A3">
      <w:pPr>
        <w:pStyle w:val="a0"/>
        <w:numPr>
          <w:ilvl w:val="0"/>
          <w:numId w:val="2"/>
        </w:numPr>
        <w:ind w:left="426"/>
      </w:pPr>
      <w:r w:rsidRPr="00E016A3">
        <w:rPr>
          <w:u w:val="single"/>
        </w:rPr>
        <w:t>Монитор положения пучка СИ на основе четырёх ПИН-фотодиодов</w:t>
      </w:r>
      <w:r w:rsidRPr="00E016A3">
        <w:t xml:space="preserve">. Фото изделия, принципиальная схема (плата с </w:t>
      </w:r>
      <w:r w:rsidR="00D82B4D" w:rsidRPr="00E016A3">
        <w:t xml:space="preserve">4 </w:t>
      </w:r>
      <w:proofErr w:type="spellStart"/>
      <w:r w:rsidRPr="00E016A3">
        <w:t>диод</w:t>
      </w:r>
      <w:r w:rsidR="00D82B4D" w:rsidRPr="00E016A3">
        <w:t>ами</w:t>
      </w:r>
      <w:r w:rsidRPr="00E016A3">
        <w:t>+</w:t>
      </w:r>
      <w:r w:rsidR="00D82B4D" w:rsidRPr="00E016A3">
        <w:t>многоканальный</w:t>
      </w:r>
      <w:proofErr w:type="spellEnd"/>
      <w:r w:rsidR="00D82B4D" w:rsidRPr="00E016A3">
        <w:t xml:space="preserve"> </w:t>
      </w:r>
      <w:proofErr w:type="spellStart"/>
      <w:r w:rsidRPr="00E016A3">
        <w:t>усилитель+</w:t>
      </w:r>
      <w:r w:rsidR="00D82B4D" w:rsidRPr="00E016A3">
        <w:t>многоканальный</w:t>
      </w:r>
      <w:proofErr w:type="spellEnd"/>
      <w:r w:rsidR="00D82B4D" w:rsidRPr="00E016A3">
        <w:t xml:space="preserve"> </w:t>
      </w:r>
      <w:r w:rsidRPr="00E016A3">
        <w:t>АЦП), описание принципа действия.</w:t>
      </w:r>
      <w:r w:rsidR="00D82B4D" w:rsidRPr="00E016A3">
        <w:t xml:space="preserve"> Экспериментальная проверка работоспособности (описание эксперимента на ВЭПП-3, результаты измерений положения и профиля пучка). Промежуточный вывод о применимости (в т.ч. </w:t>
      </w:r>
      <w:r w:rsidR="00CC276F" w:rsidRPr="00E016A3">
        <w:t xml:space="preserve">для мониторинга </w:t>
      </w:r>
      <w:r w:rsidR="00D82B4D" w:rsidRPr="00E016A3">
        <w:t xml:space="preserve">на </w:t>
      </w:r>
      <w:proofErr w:type="spellStart"/>
      <w:r w:rsidR="00D82B4D" w:rsidRPr="00E016A3">
        <w:t>СКИФе</w:t>
      </w:r>
      <w:proofErr w:type="spellEnd"/>
      <w:r w:rsidR="00D82B4D" w:rsidRPr="00E016A3">
        <w:t>).</w:t>
      </w:r>
    </w:p>
    <w:p w14:paraId="18746A41" w14:textId="0B9F078C" w:rsidR="00D82B4D" w:rsidRPr="00E016A3" w:rsidRDefault="00D82B4D" w:rsidP="00E32567">
      <w:pPr>
        <w:pStyle w:val="a0"/>
        <w:numPr>
          <w:ilvl w:val="0"/>
          <w:numId w:val="2"/>
        </w:numPr>
        <w:ind w:left="426"/>
        <w:rPr>
          <w:u w:val="single"/>
        </w:rPr>
      </w:pPr>
      <w:r w:rsidRPr="00E016A3">
        <w:rPr>
          <w:u w:val="single"/>
        </w:rPr>
        <w:t>Заключение</w:t>
      </w:r>
    </w:p>
    <w:sectPr w:rsidR="00D82B4D" w:rsidRPr="00E01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04DCF" w14:textId="77777777" w:rsidR="00966487" w:rsidRDefault="00966487" w:rsidP="00A0776E">
      <w:pPr>
        <w:spacing w:after="0" w:line="240" w:lineRule="auto"/>
      </w:pPr>
      <w:r>
        <w:separator/>
      </w:r>
    </w:p>
  </w:endnote>
  <w:endnote w:type="continuationSeparator" w:id="0">
    <w:p w14:paraId="4BF3DBD0" w14:textId="77777777" w:rsidR="00966487" w:rsidRDefault="00966487" w:rsidP="00A07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24106" w14:textId="77777777" w:rsidR="00966487" w:rsidRDefault="00966487" w:rsidP="00A0776E">
      <w:pPr>
        <w:spacing w:after="0" w:line="240" w:lineRule="auto"/>
      </w:pPr>
      <w:r>
        <w:separator/>
      </w:r>
    </w:p>
  </w:footnote>
  <w:footnote w:type="continuationSeparator" w:id="0">
    <w:p w14:paraId="18EC9EE3" w14:textId="77777777" w:rsidR="00966487" w:rsidRDefault="00966487" w:rsidP="00A07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67C57"/>
    <w:multiLevelType w:val="hybridMultilevel"/>
    <w:tmpl w:val="309E73EE"/>
    <w:lvl w:ilvl="0" w:tplc="FFFFFFFF">
      <w:start w:val="1"/>
      <w:numFmt w:val="decimal"/>
      <w:lvlText w:val="%1."/>
      <w:lvlJc w:val="left"/>
      <w:pPr>
        <w:ind w:left="1353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226823A6"/>
    <w:multiLevelType w:val="multilevel"/>
    <w:tmpl w:val="8FD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00E98"/>
    <w:multiLevelType w:val="hybridMultilevel"/>
    <w:tmpl w:val="B1102D84"/>
    <w:lvl w:ilvl="0" w:tplc="A4E2F69C">
      <w:start w:val="1"/>
      <w:numFmt w:val="decimal"/>
      <w:lvlText w:val="%1."/>
      <w:lvlJc w:val="left"/>
      <w:pPr>
        <w:ind w:left="1353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7FD862EC"/>
    <w:multiLevelType w:val="hybridMultilevel"/>
    <w:tmpl w:val="916A17F8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914166787">
    <w:abstractNumId w:val="3"/>
  </w:num>
  <w:num w:numId="2" w16cid:durableId="209147481">
    <w:abstractNumId w:val="2"/>
  </w:num>
  <w:num w:numId="3" w16cid:durableId="1843856996">
    <w:abstractNumId w:val="0"/>
  </w:num>
  <w:num w:numId="4" w16cid:durableId="462044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63"/>
    <w:rsid w:val="00027730"/>
    <w:rsid w:val="00051DCD"/>
    <w:rsid w:val="00075FD4"/>
    <w:rsid w:val="0007652B"/>
    <w:rsid w:val="000A708A"/>
    <w:rsid w:val="001227EF"/>
    <w:rsid w:val="00136D44"/>
    <w:rsid w:val="0014565C"/>
    <w:rsid w:val="00155106"/>
    <w:rsid w:val="001B6ADD"/>
    <w:rsid w:val="001F5E98"/>
    <w:rsid w:val="00210072"/>
    <w:rsid w:val="0023467F"/>
    <w:rsid w:val="0029736B"/>
    <w:rsid w:val="00350EF6"/>
    <w:rsid w:val="00373FFC"/>
    <w:rsid w:val="0039408B"/>
    <w:rsid w:val="004179EE"/>
    <w:rsid w:val="00437A81"/>
    <w:rsid w:val="004612CF"/>
    <w:rsid w:val="00491763"/>
    <w:rsid w:val="00493BB4"/>
    <w:rsid w:val="005243EB"/>
    <w:rsid w:val="00531A3D"/>
    <w:rsid w:val="005A524F"/>
    <w:rsid w:val="005C0075"/>
    <w:rsid w:val="0061182C"/>
    <w:rsid w:val="006B5C36"/>
    <w:rsid w:val="006C7BD8"/>
    <w:rsid w:val="006E7082"/>
    <w:rsid w:val="00764374"/>
    <w:rsid w:val="00815145"/>
    <w:rsid w:val="008439C8"/>
    <w:rsid w:val="009035E4"/>
    <w:rsid w:val="00966487"/>
    <w:rsid w:val="009A66E4"/>
    <w:rsid w:val="009F5E0D"/>
    <w:rsid w:val="009F68BA"/>
    <w:rsid w:val="00A0776E"/>
    <w:rsid w:val="00A23E0E"/>
    <w:rsid w:val="00A27D10"/>
    <w:rsid w:val="00AC1885"/>
    <w:rsid w:val="00B14265"/>
    <w:rsid w:val="00B325AC"/>
    <w:rsid w:val="00BE415D"/>
    <w:rsid w:val="00BE5DE8"/>
    <w:rsid w:val="00BF005F"/>
    <w:rsid w:val="00C35B55"/>
    <w:rsid w:val="00C377A5"/>
    <w:rsid w:val="00C40A08"/>
    <w:rsid w:val="00C76AD7"/>
    <w:rsid w:val="00CB7BDC"/>
    <w:rsid w:val="00CC276F"/>
    <w:rsid w:val="00D55D2E"/>
    <w:rsid w:val="00D60DC7"/>
    <w:rsid w:val="00D769D5"/>
    <w:rsid w:val="00D82B4D"/>
    <w:rsid w:val="00DF3855"/>
    <w:rsid w:val="00E016A3"/>
    <w:rsid w:val="00E32567"/>
    <w:rsid w:val="00E61A4D"/>
    <w:rsid w:val="00E85529"/>
    <w:rsid w:val="00E91E5C"/>
    <w:rsid w:val="00E96FB6"/>
    <w:rsid w:val="00EC07FF"/>
    <w:rsid w:val="00ED3067"/>
    <w:rsid w:val="00F6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B09A"/>
  <w15:chartTrackingRefBased/>
  <w15:docId w15:val="{0E6084FE-808E-4869-831D-E2D99216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autoRedefine/>
    <w:uiPriority w:val="9"/>
    <w:qFormat/>
    <w:rsid w:val="005C0075"/>
    <w:pPr>
      <w:keepNext/>
      <w:keepLines/>
      <w:spacing w:before="240" w:after="120"/>
      <w:jc w:val="center"/>
      <w:outlineLvl w:val="0"/>
    </w:pPr>
    <w:rPr>
      <w:rFonts w:eastAsia="Calibri"/>
      <w:b/>
      <w:szCs w:val="28"/>
      <w:lang w:eastAsia="en-US"/>
    </w:rPr>
  </w:style>
  <w:style w:type="paragraph" w:styleId="2">
    <w:name w:val="heading 2"/>
    <w:aliases w:val="подзаголовок 2"/>
    <w:basedOn w:val="9"/>
    <w:next w:val="a"/>
    <w:link w:val="20"/>
    <w:autoRedefine/>
    <w:uiPriority w:val="9"/>
    <w:unhideWhenUsed/>
    <w:qFormat/>
    <w:rsid w:val="005C0075"/>
    <w:pPr>
      <w:spacing w:before="120" w:after="120" w:line="360" w:lineRule="auto"/>
      <w:jc w:val="center"/>
      <w:outlineLvl w:val="1"/>
    </w:pPr>
    <w:rPr>
      <w:rFonts w:ascii="Times New Roman" w:hAnsi="Times New Roman"/>
      <w:b/>
      <w:i w:val="0"/>
      <w:color w:val="auto"/>
      <w:sz w:val="28"/>
      <w:szCs w:val="26"/>
      <w:lang w:eastAsia="ru-RU"/>
    </w:rPr>
  </w:style>
  <w:style w:type="paragraph" w:styleId="3">
    <w:name w:val="heading 3"/>
    <w:aliases w:val="Заголовки,Заголовок 3 Знак Знак Знак"/>
    <w:basedOn w:val="a"/>
    <w:next w:val="a"/>
    <w:link w:val="31"/>
    <w:qFormat/>
    <w:rsid w:val="00493BB4"/>
    <w:pPr>
      <w:spacing w:line="360" w:lineRule="auto"/>
      <w:ind w:left="426" w:firstLine="567"/>
      <w:jc w:val="both"/>
      <w:outlineLvl w:val="2"/>
    </w:pPr>
    <w:rPr>
      <w:rFonts w:ascii="Times New Roman" w:eastAsia="Calibri" w:hAnsi="Times New Roman" w:cs="Times New Roman"/>
      <w:b/>
      <w:sz w:val="2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3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Дефолт"/>
    <w:basedOn w:val="a"/>
    <w:link w:val="a4"/>
    <w:qFormat/>
    <w:rsid w:val="00BF005F"/>
    <w:pPr>
      <w:spacing w:after="0" w:line="360" w:lineRule="auto"/>
      <w:ind w:left="633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Дефолт Знак"/>
    <w:basedOn w:val="a1"/>
    <w:link w:val="a0"/>
    <w:rsid w:val="00BF005F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C0075"/>
    <w:rPr>
      <w:rFonts w:ascii="Times New Roman" w:eastAsia="Calibri" w:hAnsi="Times New Roman" w:cs="Times New Roman"/>
      <w:b/>
      <w:sz w:val="28"/>
      <w:szCs w:val="28"/>
      <w:lang w:val="en-US"/>
    </w:rPr>
  </w:style>
  <w:style w:type="character" w:customStyle="1" w:styleId="20">
    <w:name w:val="Заголовок 2 Знак"/>
    <w:aliases w:val="подзаголовок 2 Знак"/>
    <w:basedOn w:val="a1"/>
    <w:link w:val="2"/>
    <w:uiPriority w:val="9"/>
    <w:rsid w:val="005C0075"/>
    <w:rPr>
      <w:rFonts w:ascii="Times New Roman" w:eastAsiaTheme="majorEastAsia" w:hAnsi="Times New Roman" w:cstheme="majorBidi"/>
      <w:b/>
      <w:iCs/>
      <w:sz w:val="28"/>
      <w:szCs w:val="26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76437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5">
    <w:name w:val="Title"/>
    <w:aliases w:val="без номера Заголовок"/>
    <w:basedOn w:val="1"/>
    <w:next w:val="a"/>
    <w:link w:val="a6"/>
    <w:autoRedefine/>
    <w:uiPriority w:val="10"/>
    <w:qFormat/>
    <w:rsid w:val="005C0075"/>
    <w:pPr>
      <w:spacing w:before="120"/>
      <w:contextualSpacing/>
    </w:pPr>
    <w:rPr>
      <w:rFonts w:eastAsiaTheme="majorEastAsia" w:cstheme="majorBidi"/>
      <w:kern w:val="28"/>
      <w:szCs w:val="56"/>
    </w:rPr>
  </w:style>
  <w:style w:type="character" w:customStyle="1" w:styleId="a6">
    <w:name w:val="Заголовок Знак"/>
    <w:aliases w:val="без номера Заголовок Знак"/>
    <w:basedOn w:val="a1"/>
    <w:link w:val="a5"/>
    <w:uiPriority w:val="10"/>
    <w:rsid w:val="005C0075"/>
    <w:rPr>
      <w:rFonts w:ascii="Times New Roman" w:eastAsiaTheme="majorEastAsia" w:hAnsi="Times New Roman" w:cstheme="majorBidi"/>
      <w:b/>
      <w:kern w:val="28"/>
      <w:sz w:val="28"/>
      <w:szCs w:val="56"/>
      <w:lang w:val="en-US"/>
    </w:rPr>
  </w:style>
  <w:style w:type="paragraph" w:customStyle="1" w:styleId="11">
    <w:name w:val="Стиль1"/>
    <w:basedOn w:val="a"/>
    <w:link w:val="12"/>
    <w:qFormat/>
    <w:rsid w:val="00BF005F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customStyle="1" w:styleId="12">
    <w:name w:val="Стиль1 Знак"/>
    <w:basedOn w:val="a1"/>
    <w:link w:val="11"/>
    <w:rsid w:val="00BF005F"/>
    <w:rPr>
      <w:rFonts w:ascii="Times New Roman" w:hAnsi="Times New Roman" w:cs="Times New Roman"/>
      <w:sz w:val="28"/>
    </w:rPr>
  </w:style>
  <w:style w:type="paragraph" w:customStyle="1" w:styleId="a7">
    <w:name w:val="КД ПЗ (заголовок)"/>
    <w:basedOn w:val="a"/>
    <w:link w:val="a8"/>
    <w:qFormat/>
    <w:rsid w:val="009A66E4"/>
    <w:pPr>
      <w:spacing w:after="0" w:line="360" w:lineRule="auto"/>
      <w:ind w:right="85"/>
      <w:jc w:val="center"/>
    </w:pPr>
    <w:rPr>
      <w:rFonts w:ascii="Times New Roman" w:eastAsia="Times New Roman" w:hAnsi="Times New Roman" w:cs="Times New Roman"/>
      <w:caps/>
      <w:color w:val="000000"/>
      <w:sz w:val="28"/>
      <w:szCs w:val="28"/>
      <w:lang w:eastAsia="ru-RU"/>
    </w:rPr>
  </w:style>
  <w:style w:type="character" w:customStyle="1" w:styleId="a8">
    <w:name w:val="КД ПЗ (заголовок) Знак"/>
    <w:basedOn w:val="a1"/>
    <w:link w:val="a7"/>
    <w:rsid w:val="009A66E4"/>
    <w:rPr>
      <w:rFonts w:ascii="Times New Roman" w:eastAsia="Times New Roman" w:hAnsi="Times New Roman" w:cs="Times New Roman"/>
      <w:caps/>
      <w:color w:val="000000"/>
      <w:sz w:val="28"/>
      <w:szCs w:val="28"/>
      <w:lang w:eastAsia="ru-RU"/>
    </w:rPr>
  </w:style>
  <w:style w:type="paragraph" w:customStyle="1" w:styleId="13">
    <w:name w:val="Заг1"/>
    <w:basedOn w:val="a"/>
    <w:qFormat/>
    <w:rsid w:val="00493BB4"/>
    <w:pPr>
      <w:widowControl w:val="0"/>
      <w:spacing w:after="0" w:line="360" w:lineRule="auto"/>
      <w:ind w:left="425" w:right="142" w:firstLine="709"/>
      <w:jc w:val="both"/>
    </w:pPr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character" w:customStyle="1" w:styleId="30">
    <w:name w:val="Заголовок 3 Знак"/>
    <w:basedOn w:val="a1"/>
    <w:uiPriority w:val="9"/>
    <w:semiHidden/>
    <w:rsid w:val="00493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1">
    <w:name w:val="Заголовок 3 Знак1"/>
    <w:aliases w:val="Заголовки Знак,Заголовок 3 Знак Знак Знак Знак"/>
    <w:link w:val="3"/>
    <w:rsid w:val="00493BB4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a9">
    <w:name w:val="ПЗ"/>
    <w:basedOn w:val="a"/>
    <w:link w:val="aa"/>
    <w:qFormat/>
    <w:rsid w:val="006C7BD8"/>
    <w:pPr>
      <w:spacing w:afterLines="30" w:after="30" w:line="360" w:lineRule="auto"/>
      <w:ind w:left="284" w:right="85" w:firstLine="709"/>
      <w:contextualSpacing/>
      <w:jc w:val="both"/>
    </w:pPr>
    <w:rPr>
      <w:rFonts w:ascii="Times New Roman" w:hAnsi="Times New Roman" w:cs="Times New Roman"/>
      <w:sz w:val="28"/>
    </w:rPr>
  </w:style>
  <w:style w:type="paragraph" w:styleId="ab">
    <w:name w:val="Body Text Indent"/>
    <w:basedOn w:val="a"/>
    <w:link w:val="ac"/>
    <w:uiPriority w:val="99"/>
    <w:semiHidden/>
    <w:unhideWhenUsed/>
    <w:rsid w:val="00493BB4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b"/>
    <w:uiPriority w:val="99"/>
    <w:semiHidden/>
    <w:rsid w:val="00493BB4"/>
  </w:style>
  <w:style w:type="character" w:customStyle="1" w:styleId="aa">
    <w:name w:val="ПЗ Знак"/>
    <w:basedOn w:val="a1"/>
    <w:link w:val="a9"/>
    <w:rsid w:val="006C7BD8"/>
    <w:rPr>
      <w:rFonts w:ascii="Times New Roman" w:hAnsi="Times New Roman" w:cs="Times New Roman"/>
      <w:sz w:val="28"/>
    </w:rPr>
  </w:style>
  <w:style w:type="paragraph" w:styleId="ad">
    <w:name w:val="List Paragraph"/>
    <w:basedOn w:val="a"/>
    <w:uiPriority w:val="34"/>
    <w:qFormat/>
    <w:rsid w:val="00C35B55"/>
    <w:pPr>
      <w:ind w:left="720"/>
      <w:contextualSpacing/>
    </w:pPr>
  </w:style>
  <w:style w:type="table" w:styleId="ae">
    <w:name w:val="Table Grid"/>
    <w:basedOn w:val="a2"/>
    <w:uiPriority w:val="39"/>
    <w:rsid w:val="0013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350E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endnote text"/>
    <w:basedOn w:val="a"/>
    <w:link w:val="af1"/>
    <w:uiPriority w:val="99"/>
    <w:semiHidden/>
    <w:unhideWhenUsed/>
    <w:rsid w:val="00A0776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1"/>
    <w:link w:val="af0"/>
    <w:uiPriority w:val="99"/>
    <w:semiHidden/>
    <w:rsid w:val="00A0776E"/>
    <w:rPr>
      <w:sz w:val="20"/>
      <w:szCs w:val="20"/>
    </w:rPr>
  </w:style>
  <w:style w:type="character" w:styleId="af2">
    <w:name w:val="endnote reference"/>
    <w:basedOn w:val="a1"/>
    <w:uiPriority w:val="99"/>
    <w:semiHidden/>
    <w:unhideWhenUsed/>
    <w:rsid w:val="00A0776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7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A2265-AD17-49AA-8A84-93E4A7990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Хомяков</dc:creator>
  <cp:keywords/>
  <dc:description/>
  <cp:lastModifiedBy>Анастасия М.</cp:lastModifiedBy>
  <cp:revision>13</cp:revision>
  <dcterms:created xsi:type="dcterms:W3CDTF">2025-07-12T09:42:00Z</dcterms:created>
  <dcterms:modified xsi:type="dcterms:W3CDTF">2025-12-07T14:01:00Z</dcterms:modified>
</cp:coreProperties>
</file>