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6C63" w14:textId="0BA0E844" w:rsidR="00FD52F3" w:rsidRDefault="00FD52F3">
      <w:r>
        <w:rPr>
          <w:noProof/>
        </w:rPr>
        <w:drawing>
          <wp:inline distT="0" distB="0" distL="0" distR="0" wp14:anchorId="36FB38FE" wp14:editId="7602EE4B">
            <wp:extent cx="3225800" cy="7289800"/>
            <wp:effectExtent l="0" t="0" r="0" b="0"/>
            <wp:docPr id="1330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398" name="Picture 133019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2222" w14:textId="77777777" w:rsidR="00FD52F3" w:rsidRDefault="00FD52F3"/>
    <w:p w14:paraId="7A80A96C" w14:textId="77777777" w:rsidR="00FD52F3" w:rsidRDefault="00FD52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631"/>
        <w:gridCol w:w="1084"/>
        <w:gridCol w:w="3023"/>
      </w:tblGrid>
      <w:tr w:rsidR="003F128C" w:rsidRPr="003A3523" w14:paraId="5A650881" w14:textId="77777777" w:rsidTr="00D12EC0">
        <w:tc>
          <w:tcPr>
            <w:tcW w:w="1132" w:type="dxa"/>
          </w:tcPr>
          <w:p w14:paraId="50DDE5F1" w14:textId="5EBE9D56" w:rsidR="003F128C" w:rsidRPr="003A3523" w:rsidRDefault="003F128C" w:rsidP="003F128C">
            <w:r w:rsidRPr="003A3523">
              <w:t>Box</w:t>
            </w:r>
          </w:p>
        </w:tc>
        <w:tc>
          <w:tcPr>
            <w:tcW w:w="3701" w:type="dxa"/>
          </w:tcPr>
          <w:p w14:paraId="6BCB3546" w14:textId="49609295" w:rsidR="003F128C" w:rsidRPr="003A3523" w:rsidRDefault="003F128C" w:rsidP="003F128C">
            <w:r w:rsidRPr="003A3523">
              <w:t>Flowchart</w:t>
            </w:r>
          </w:p>
        </w:tc>
        <w:tc>
          <w:tcPr>
            <w:tcW w:w="2392" w:type="dxa"/>
          </w:tcPr>
          <w:p w14:paraId="6DC7BFC1" w14:textId="47DD1071" w:rsidR="003F128C" w:rsidRPr="003A3523" w:rsidRDefault="003F128C" w:rsidP="003F128C">
            <w:r w:rsidRPr="003A3523">
              <w:t>Understanding</w:t>
            </w:r>
          </w:p>
        </w:tc>
        <w:tc>
          <w:tcPr>
            <w:tcW w:w="1791" w:type="dxa"/>
          </w:tcPr>
          <w:p w14:paraId="23143C96" w14:textId="0AC3305F" w:rsidR="003F128C" w:rsidRPr="003A3523" w:rsidRDefault="003F128C" w:rsidP="003F128C">
            <w:r w:rsidRPr="003A3523">
              <w:t>Code</w:t>
            </w:r>
          </w:p>
        </w:tc>
      </w:tr>
      <w:tr w:rsidR="003F128C" w:rsidRPr="003A3523" w14:paraId="010613C2" w14:textId="77777777" w:rsidTr="00D12EC0">
        <w:tc>
          <w:tcPr>
            <w:tcW w:w="1132" w:type="dxa"/>
          </w:tcPr>
          <w:p w14:paraId="0BF35B0C" w14:textId="48B14A2F" w:rsidR="003F128C" w:rsidRPr="003A3523" w:rsidRDefault="003F128C" w:rsidP="003F128C">
            <w:r w:rsidRPr="003A3523">
              <w:lastRenderedPageBreak/>
              <w:t>Raw X,Y Pixel Coordinates (Kinematic Pairs)</w:t>
            </w:r>
          </w:p>
        </w:tc>
        <w:tc>
          <w:tcPr>
            <w:tcW w:w="3701" w:type="dxa"/>
          </w:tcPr>
          <w:p w14:paraId="11F88E17" w14:textId="51346D84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6E22836A" wp14:editId="170E02B8">
                  <wp:extent cx="2514600" cy="673100"/>
                  <wp:effectExtent l="0" t="0" r="0" b="0"/>
                  <wp:docPr id="1312533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33280" name="Picture 131253328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076FBAB6" w14:textId="28434049" w:rsidR="003F128C" w:rsidRPr="003A3523" w:rsidRDefault="00EF6C50" w:rsidP="003F128C">
            <w:r w:rsidRPr="003A3523">
              <w:t>We start by opening the CSV file and reading the raw, messy data captured by the camera for that specific patient.</w:t>
            </w:r>
          </w:p>
        </w:tc>
        <w:tc>
          <w:tcPr>
            <w:tcW w:w="1791" w:type="dxa"/>
          </w:tcPr>
          <w:p w14:paraId="645A8DFD" w14:textId="7755AF40" w:rsidR="003F128C" w:rsidRPr="003A3523" w:rsidRDefault="00EF6C50" w:rsidP="003F128C">
            <w:proofErr w:type="spellStart"/>
            <w:r w:rsidRPr="003A3523">
              <w:t>raw_pat_df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pd.read_csv</w:t>
            </w:r>
            <w:proofErr w:type="spellEnd"/>
            <w:r w:rsidRPr="003A3523">
              <w:t>(</w:t>
            </w:r>
            <w:proofErr w:type="spellStart"/>
            <w:r w:rsidRPr="003A3523">
              <w:t>p_file</w:t>
            </w:r>
            <w:proofErr w:type="spellEnd"/>
            <w:r w:rsidRPr="003A3523">
              <w:t>)</w:t>
            </w:r>
          </w:p>
        </w:tc>
      </w:tr>
      <w:tr w:rsidR="003F128C" w:rsidRPr="003A3523" w14:paraId="7ABB784D" w14:textId="77777777" w:rsidTr="00D12EC0">
        <w:tc>
          <w:tcPr>
            <w:tcW w:w="1132" w:type="dxa"/>
          </w:tcPr>
          <w:p w14:paraId="61309BB8" w14:textId="01CCC33C" w:rsidR="003F128C" w:rsidRPr="003A3523" w:rsidRDefault="003F128C" w:rsidP="003F128C">
            <w:r w:rsidRPr="003A3523">
              <w:t xml:space="preserve">Anatomical Translator (YOLO to </w:t>
            </w:r>
            <w:proofErr w:type="spellStart"/>
            <w:r w:rsidRPr="003A3523">
              <w:t>MediaPipe</w:t>
            </w:r>
            <w:proofErr w:type="spellEnd"/>
            <w:r w:rsidRPr="003A3523">
              <w:t xml:space="preserve"> Mapping)</w:t>
            </w:r>
          </w:p>
        </w:tc>
        <w:tc>
          <w:tcPr>
            <w:tcW w:w="3701" w:type="dxa"/>
          </w:tcPr>
          <w:p w14:paraId="20D2BC10" w14:textId="26DDCCEE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260B9DC1" wp14:editId="26AFC00B">
                  <wp:extent cx="2971800" cy="635000"/>
                  <wp:effectExtent l="0" t="0" r="0" b="0"/>
                  <wp:docPr id="19353189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318997" name="Picture 19353189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4F856510" w14:textId="0D3EE07A" w:rsidR="003F128C" w:rsidRPr="003A3523" w:rsidRDefault="00EF6C50" w:rsidP="003F128C">
            <w:r w:rsidRPr="003A3523">
              <w:t xml:space="preserve">YOLO and </w:t>
            </w:r>
            <w:proofErr w:type="spellStart"/>
            <w:r w:rsidRPr="003A3523">
              <w:t>MediaPipe</w:t>
            </w:r>
            <w:proofErr w:type="spellEnd"/>
            <w:r w:rsidRPr="003A3523">
              <w:t xml:space="preserve"> use different names for the same body parts (like </w:t>
            </w:r>
            <w:r w:rsidRPr="003A3523">
              <w:rPr>
                <w:rStyle w:val="HTMLCode"/>
                <w:rFonts w:eastAsiaTheme="minorEastAsia"/>
                <w:sz w:val="24"/>
                <w:szCs w:val="24"/>
              </w:rPr>
              <w:t>Ym5</w:t>
            </w:r>
            <w:r w:rsidRPr="003A3523">
              <w:t xml:space="preserve"> vs </w:t>
            </w:r>
            <w:r w:rsidRPr="003A3523">
              <w:rPr>
                <w:rStyle w:val="HTMLCode"/>
                <w:rFonts w:eastAsiaTheme="minorEastAsia"/>
                <w:sz w:val="24"/>
                <w:szCs w:val="24"/>
              </w:rPr>
              <w:t>Lm11</w:t>
            </w:r>
            <w:r w:rsidRPr="003A3523">
              <w:t>). This acts like a translator so our math works perfectly for both frameworks.</w:t>
            </w:r>
          </w:p>
        </w:tc>
        <w:tc>
          <w:tcPr>
            <w:tcW w:w="1791" w:type="dxa"/>
          </w:tcPr>
          <w:p w14:paraId="4B82F9F1" w14:textId="204A5647" w:rsidR="003F128C" w:rsidRPr="003A3523" w:rsidRDefault="00EF6C50" w:rsidP="003F128C">
            <w:proofErr w:type="spellStart"/>
            <w:r w:rsidRPr="003A3523">
              <w:t>raw_pat_df.rename</w:t>
            </w:r>
            <w:proofErr w:type="spellEnd"/>
            <w:r w:rsidRPr="003A3523">
              <w:t>(columns=</w:t>
            </w:r>
            <w:proofErr w:type="spellStart"/>
            <w:r w:rsidRPr="003A3523">
              <w:t>yolo_to_mp_map</w:t>
            </w:r>
            <w:proofErr w:type="spellEnd"/>
            <w:r w:rsidRPr="003A3523">
              <w:t xml:space="preserve">, </w:t>
            </w:r>
            <w:proofErr w:type="spellStart"/>
            <w:r w:rsidRPr="003A3523">
              <w:t>inplace</w:t>
            </w:r>
            <w:proofErr w:type="spellEnd"/>
            <w:r w:rsidRPr="003A3523">
              <w:t>=True)</w:t>
            </w:r>
          </w:p>
        </w:tc>
      </w:tr>
      <w:tr w:rsidR="003F128C" w:rsidRPr="003A3523" w14:paraId="2B409BE9" w14:textId="77777777" w:rsidTr="00D12EC0">
        <w:tc>
          <w:tcPr>
            <w:tcW w:w="1132" w:type="dxa"/>
          </w:tcPr>
          <w:p w14:paraId="05031571" w14:textId="61646DC0" w:rsidR="003F128C" w:rsidRPr="003A3523" w:rsidRDefault="003F128C" w:rsidP="003F128C">
            <w:r w:rsidRPr="003A3523">
              <w:t>Primary Joints Visible? (Confidence ≥ 65%)</w:t>
            </w:r>
          </w:p>
        </w:tc>
        <w:tc>
          <w:tcPr>
            <w:tcW w:w="3701" w:type="dxa"/>
          </w:tcPr>
          <w:p w14:paraId="625A4014" w14:textId="396C63F3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0E4320F8" wp14:editId="40548CB5">
                  <wp:extent cx="2641600" cy="723900"/>
                  <wp:effectExtent l="0" t="0" r="0" b="0"/>
                  <wp:docPr id="13326252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25282" name="Picture 133262528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3B5929AA" w14:textId="2052BA9F" w:rsidR="003F128C" w:rsidRPr="003A3523" w:rsidRDefault="00DB664E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We ask the AI, "Are you sure you can see the </w:t>
            </w:r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lastRenderedPageBreak/>
              <w:t>main moving parts, like the shoulder and elbow?" If the camera is less than 65% confident, we throw the frame in the trash because the data is unreliable.</w:t>
            </w:r>
          </w:p>
        </w:tc>
        <w:tc>
          <w:tcPr>
            <w:tcW w:w="1791" w:type="dxa"/>
          </w:tcPr>
          <w:p w14:paraId="66A035E6" w14:textId="14D74D0A" w:rsidR="003F128C" w:rsidRPr="003A3523" w:rsidRDefault="00EF6C50" w:rsidP="003F128C">
            <w:proofErr w:type="spellStart"/>
            <w:r w:rsidRPr="003A3523">
              <w:lastRenderedPageBreak/>
              <w:t>clean_df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clean_df</w:t>
            </w:r>
            <w:proofErr w:type="spellEnd"/>
            <w:r w:rsidRPr="003A3523">
              <w:t>[(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v_col_s</w:t>
            </w:r>
            <w:proofErr w:type="spellEnd"/>
            <w:r w:rsidRPr="003A3523">
              <w:t>] &gt;= 0.65) &amp; (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v_col_e</w:t>
            </w:r>
            <w:proofErr w:type="spellEnd"/>
            <w:r w:rsidRPr="003A3523">
              <w:t>] &gt;= 0.65)]</w:t>
            </w:r>
          </w:p>
        </w:tc>
      </w:tr>
      <w:tr w:rsidR="003F128C" w:rsidRPr="003A3523" w14:paraId="6406D9A0" w14:textId="77777777" w:rsidTr="00D12EC0">
        <w:tc>
          <w:tcPr>
            <w:tcW w:w="1132" w:type="dxa"/>
          </w:tcPr>
          <w:p w14:paraId="68AA0DF0" w14:textId="65A5DFC4" w:rsidR="003F128C" w:rsidRPr="003A3523" w:rsidRDefault="003F128C" w:rsidP="003F128C">
            <w:r w:rsidRPr="003A3523">
              <w:t>12-Point Global Visibility? (Confidence &gt; 50%)</w:t>
            </w:r>
          </w:p>
        </w:tc>
        <w:tc>
          <w:tcPr>
            <w:tcW w:w="3701" w:type="dxa"/>
          </w:tcPr>
          <w:p w14:paraId="5EE5974A" w14:textId="1433E718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010D893B" wp14:editId="108B9CA1">
                  <wp:extent cx="2182494" cy="612251"/>
                  <wp:effectExtent l="0" t="0" r="2540" b="0"/>
                  <wp:docPr id="13897489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748965" name="Picture 138974896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825" cy="63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28E9C953" w14:textId="636E7CFA" w:rsidR="003F128C" w:rsidRPr="003A3523" w:rsidRDefault="00DB664E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We check the whole body. If the camera can't see enough joints, it means the patient walked off-screen or is blocked by an object. We drop that frame.</w:t>
            </w:r>
          </w:p>
        </w:tc>
        <w:tc>
          <w:tcPr>
            <w:tcW w:w="1791" w:type="dxa"/>
          </w:tcPr>
          <w:p w14:paraId="5FB16A73" w14:textId="77777777" w:rsidR="00EF6C50" w:rsidRPr="003A3523" w:rsidRDefault="00EF6C50" w:rsidP="00EF6C50">
            <w:proofErr w:type="spellStart"/>
            <w:r w:rsidRPr="003A3523">
              <w:t>v_cols</w:t>
            </w:r>
            <w:proofErr w:type="spellEnd"/>
            <w:r w:rsidRPr="003A3523">
              <w:t xml:space="preserve"> = [c for c in </w:t>
            </w:r>
            <w:proofErr w:type="spellStart"/>
            <w:r w:rsidRPr="003A3523">
              <w:t>clean_df.columns</w:t>
            </w:r>
            <w:proofErr w:type="spellEnd"/>
            <w:r w:rsidRPr="003A3523">
              <w:t xml:space="preserve"> if '_v' in c]</w:t>
            </w:r>
          </w:p>
          <w:p w14:paraId="2BDD4E05" w14:textId="344DAF38" w:rsidR="003F128C" w:rsidRPr="003A3523" w:rsidRDefault="00EF6C50" w:rsidP="00EF6C50">
            <w:proofErr w:type="spellStart"/>
            <w:r w:rsidRPr="003A3523">
              <w:t>clean_df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clean_df</w:t>
            </w:r>
            <w:proofErr w:type="spellEnd"/>
            <w:r w:rsidRPr="003A3523">
              <w:t>[(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v_cols</w:t>
            </w:r>
            <w:proofErr w:type="spellEnd"/>
            <w:r w:rsidRPr="003A3523">
              <w:t>] &gt; 0.5).sum(axis=1) &gt;= 12]</w:t>
            </w:r>
          </w:p>
        </w:tc>
      </w:tr>
      <w:tr w:rsidR="003F128C" w:rsidRPr="003A3523" w14:paraId="64CFA6CD" w14:textId="77777777" w:rsidTr="00D12EC0">
        <w:tc>
          <w:tcPr>
            <w:tcW w:w="1132" w:type="dxa"/>
          </w:tcPr>
          <w:p w14:paraId="75D7B7B9" w14:textId="608C707A" w:rsidR="003F128C" w:rsidRPr="003A3523" w:rsidRDefault="003F128C" w:rsidP="003F128C">
            <w:r w:rsidRPr="003A3523">
              <w:lastRenderedPageBreak/>
              <w:t>Rigid Body Constraint (Bone-Length 0.5x to 1.5x?)</w:t>
            </w:r>
          </w:p>
        </w:tc>
        <w:tc>
          <w:tcPr>
            <w:tcW w:w="3701" w:type="dxa"/>
          </w:tcPr>
          <w:p w14:paraId="6FB023EC" w14:textId="59B829D0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0929042E" wp14:editId="39641866">
                  <wp:extent cx="3815344" cy="993913"/>
                  <wp:effectExtent l="0" t="0" r="0" b="0"/>
                  <wp:docPr id="14090968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096841" name="Picture 140909684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397" cy="101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535F0E58" w14:textId="7825A8A9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The "Bouncer". If a camera glitch makes the patient's arm look like it shrank by half or stretched impossibly long, it violates physics. We drop that physically impossible frame.</w:t>
            </w:r>
          </w:p>
        </w:tc>
        <w:tc>
          <w:tcPr>
            <w:tcW w:w="1791" w:type="dxa"/>
          </w:tcPr>
          <w:p w14:paraId="05C1ADD0" w14:textId="77777777" w:rsidR="00EF6C50" w:rsidRPr="003A3523" w:rsidRDefault="00EF6C50" w:rsidP="00EF6C50">
            <w:proofErr w:type="spellStart"/>
            <w:r w:rsidRPr="003A3523">
              <w:t>bone_lengths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np.sqrt</w:t>
            </w:r>
            <w:proofErr w:type="spellEnd"/>
            <w:r w:rsidRPr="003A3523">
              <w:t>((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col_sx</w:t>
            </w:r>
            <w:proofErr w:type="spellEnd"/>
            <w:r w:rsidRPr="003A3523">
              <w:t xml:space="preserve">] - 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col_ex</w:t>
            </w:r>
            <w:proofErr w:type="spellEnd"/>
            <w:r w:rsidRPr="003A3523">
              <w:t>])**2 + (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col_sy</w:t>
            </w:r>
            <w:proofErr w:type="spellEnd"/>
            <w:r w:rsidRPr="003A3523">
              <w:t xml:space="preserve">] - 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col_ey</w:t>
            </w:r>
            <w:proofErr w:type="spellEnd"/>
            <w:r w:rsidRPr="003A3523">
              <w:t>])**2)</w:t>
            </w:r>
          </w:p>
          <w:p w14:paraId="7235A754" w14:textId="77777777" w:rsidR="00EF6C50" w:rsidRPr="003A3523" w:rsidRDefault="00EF6C50" w:rsidP="00EF6C50">
            <w:r w:rsidRPr="003A3523">
              <w:t xml:space="preserve">baseline = </w:t>
            </w:r>
            <w:proofErr w:type="spellStart"/>
            <w:r w:rsidRPr="003A3523">
              <w:t>bone_lengths.median</w:t>
            </w:r>
            <w:proofErr w:type="spellEnd"/>
            <w:r w:rsidRPr="003A3523">
              <w:t>()</w:t>
            </w:r>
          </w:p>
          <w:p w14:paraId="00B61852" w14:textId="0F612626" w:rsidR="003F128C" w:rsidRPr="003A3523" w:rsidRDefault="00EF6C50" w:rsidP="00EF6C50">
            <w:proofErr w:type="spellStart"/>
            <w:r w:rsidRPr="003A3523">
              <w:t>clean_df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clean_df</w:t>
            </w:r>
            <w:proofErr w:type="spellEnd"/>
            <w:r w:rsidRPr="003A3523">
              <w:t>[(</w:t>
            </w:r>
            <w:proofErr w:type="spellStart"/>
            <w:r w:rsidRPr="003A3523">
              <w:t>bone_lengths</w:t>
            </w:r>
            <w:proofErr w:type="spellEnd"/>
            <w:r w:rsidRPr="003A3523">
              <w:t xml:space="preserve"> &gt;= baseline * 0.50) &amp; (</w:t>
            </w:r>
            <w:proofErr w:type="spellStart"/>
            <w:r w:rsidRPr="003A3523">
              <w:t>bone_lengths</w:t>
            </w:r>
            <w:proofErr w:type="spellEnd"/>
            <w:r w:rsidRPr="003A3523">
              <w:t xml:space="preserve"> &lt;= baseline * 1.50)]</w:t>
            </w:r>
          </w:p>
        </w:tc>
      </w:tr>
      <w:tr w:rsidR="003F128C" w:rsidRPr="003A3523" w14:paraId="1680330A" w14:textId="77777777" w:rsidTr="00D12EC0">
        <w:tc>
          <w:tcPr>
            <w:tcW w:w="1132" w:type="dxa"/>
          </w:tcPr>
          <w:p w14:paraId="0D3EFC57" w14:textId="7995D497" w:rsidR="003F128C" w:rsidRPr="003A3523" w:rsidRDefault="003F128C" w:rsidP="003F128C">
            <w:r w:rsidRPr="003A3523">
              <w:t>Apply Exponential Moving Average (EMA Span=5)</w:t>
            </w:r>
          </w:p>
        </w:tc>
        <w:tc>
          <w:tcPr>
            <w:tcW w:w="3701" w:type="dxa"/>
          </w:tcPr>
          <w:p w14:paraId="446349D5" w14:textId="590C2275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4192C0EA" wp14:editId="6D6543D2">
                  <wp:extent cx="3210902" cy="707666"/>
                  <wp:effectExtent l="0" t="0" r="2540" b="3810"/>
                  <wp:docPr id="5743232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323215" name="Picture 57432321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228" cy="71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30143B02" w14:textId="3CDEB876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The camera has tiny micro-shakes. We apply a mathematical "damper" (EMA) to smooth out the </w:t>
            </w:r>
            <w:proofErr w:type="gramStart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jitter</w:t>
            </w:r>
            <w:proofErr w:type="gramEnd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 so the movement looks human and fluid </w:t>
            </w:r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lastRenderedPageBreak/>
              <w:t>for the UI dashboard.</w:t>
            </w:r>
          </w:p>
        </w:tc>
        <w:tc>
          <w:tcPr>
            <w:tcW w:w="1791" w:type="dxa"/>
          </w:tcPr>
          <w:p w14:paraId="13289246" w14:textId="19A66378" w:rsidR="003F128C" w:rsidRPr="003A3523" w:rsidRDefault="00EF6C50" w:rsidP="003F128C">
            <w:proofErr w:type="spellStart"/>
            <w:r w:rsidRPr="003A3523">
              <w:lastRenderedPageBreak/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coord_cols</w:t>
            </w:r>
            <w:proofErr w:type="spellEnd"/>
            <w:r w:rsidRPr="003A3523">
              <w:t xml:space="preserve">] = </w:t>
            </w:r>
            <w:proofErr w:type="spellStart"/>
            <w:r w:rsidRPr="003A3523">
              <w:t>clean_df</w:t>
            </w:r>
            <w:proofErr w:type="spellEnd"/>
            <w:r w:rsidRPr="003A3523">
              <w:t>[</w:t>
            </w:r>
            <w:proofErr w:type="spellStart"/>
            <w:r w:rsidRPr="003A3523">
              <w:t>coord_cols</w:t>
            </w:r>
            <w:proofErr w:type="spellEnd"/>
            <w:r w:rsidRPr="003A3523">
              <w:t>].</w:t>
            </w:r>
            <w:proofErr w:type="spellStart"/>
            <w:r w:rsidRPr="003A3523">
              <w:t>ewm</w:t>
            </w:r>
            <w:proofErr w:type="spellEnd"/>
            <w:r w:rsidRPr="003A3523">
              <w:t>(span=5, adjust=False).mean()</w:t>
            </w:r>
          </w:p>
        </w:tc>
      </w:tr>
      <w:tr w:rsidR="003F128C" w:rsidRPr="003A3523" w14:paraId="1D164C7C" w14:textId="77777777" w:rsidTr="00D12EC0">
        <w:tc>
          <w:tcPr>
            <w:tcW w:w="1132" w:type="dxa"/>
          </w:tcPr>
          <w:p w14:paraId="4F32D588" w14:textId="33859474" w:rsidR="003F128C" w:rsidRPr="003A3523" w:rsidRDefault="003F128C" w:rsidP="003F128C">
            <w:r w:rsidRPr="003A3523">
              <w:t>Kinematically Valid Matrix (</w:t>
            </w:r>
            <w:proofErr w:type="spellStart"/>
            <w:r w:rsidRPr="003A3523">
              <w:rPr>
                <w:rStyle w:val="HTMLCode"/>
                <w:rFonts w:eastAsiaTheme="minorEastAsia"/>
                <w:sz w:val="24"/>
                <w:szCs w:val="24"/>
              </w:rPr>
              <w:t>clean_pat_df</w:t>
            </w:r>
            <w:proofErr w:type="spellEnd"/>
            <w:r w:rsidRPr="003A3523">
              <w:t>)</w:t>
            </w:r>
          </w:p>
        </w:tc>
        <w:tc>
          <w:tcPr>
            <w:tcW w:w="3701" w:type="dxa"/>
          </w:tcPr>
          <w:p w14:paraId="6C36A682" w14:textId="1008C4DF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3B75631F" wp14:editId="21687A60">
                  <wp:extent cx="3810000" cy="660400"/>
                  <wp:effectExtent l="0" t="0" r="0" b="0"/>
                  <wp:docPr id="6640735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73570" name="Picture 66407357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079EBCD8" w14:textId="2813FE44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We now have perfectly clean, smooth data. Here, we chop the video down to only the frames where the patient is </w:t>
            </w:r>
            <w:proofErr w:type="gramStart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actually doing</w:t>
            </w:r>
            <w:proofErr w:type="gramEnd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 the exercise (cutting out the standing-around time).</w:t>
            </w:r>
          </w:p>
        </w:tc>
        <w:tc>
          <w:tcPr>
            <w:tcW w:w="1791" w:type="dxa"/>
          </w:tcPr>
          <w:p w14:paraId="6FBF686F" w14:textId="50E1FD48" w:rsidR="003F128C" w:rsidRPr="003A3523" w:rsidRDefault="00EF6C50" w:rsidP="003F128C">
            <w:proofErr w:type="spellStart"/>
            <w:r w:rsidRPr="003A3523">
              <w:t>rep_df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clean_pat_df</w:t>
            </w:r>
            <w:proofErr w:type="spellEnd"/>
            <w:r w:rsidRPr="003A3523">
              <w:t>[(</w:t>
            </w:r>
            <w:proofErr w:type="spellStart"/>
            <w:r w:rsidRPr="003A3523">
              <w:t>clean_pat_df</w:t>
            </w:r>
            <w:proofErr w:type="spellEnd"/>
            <w:r w:rsidRPr="003A3523">
              <w:t xml:space="preserve">['Frame'] &gt;= </w:t>
            </w:r>
            <w:proofErr w:type="spellStart"/>
            <w:r w:rsidRPr="003A3523">
              <w:t>start_f</w:t>
            </w:r>
            <w:proofErr w:type="spellEnd"/>
            <w:r w:rsidRPr="003A3523">
              <w:t>) &amp; (</w:t>
            </w:r>
            <w:proofErr w:type="spellStart"/>
            <w:r w:rsidRPr="003A3523">
              <w:t>clean_pat_df</w:t>
            </w:r>
            <w:proofErr w:type="spellEnd"/>
            <w:r w:rsidRPr="003A3523">
              <w:t xml:space="preserve">['Frame'] &lt;= </w:t>
            </w:r>
            <w:proofErr w:type="spellStart"/>
            <w:r w:rsidRPr="003A3523">
              <w:t>end_f</w:t>
            </w:r>
            <w:proofErr w:type="spellEnd"/>
            <w:r w:rsidRPr="003A3523">
              <w:t>)]</w:t>
            </w:r>
          </w:p>
        </w:tc>
      </w:tr>
      <w:tr w:rsidR="003F128C" w:rsidRPr="003A3523" w14:paraId="07EAEA82" w14:textId="77777777" w:rsidTr="00D12EC0">
        <w:tc>
          <w:tcPr>
            <w:tcW w:w="1132" w:type="dxa"/>
          </w:tcPr>
          <w:p w14:paraId="7B80E292" w14:textId="06E20897" w:rsidR="003F128C" w:rsidRPr="003A3523" w:rsidRDefault="003F128C" w:rsidP="003F128C">
            <w:r w:rsidRPr="003A3523">
              <w:t>Isolate Active Joints &amp; Apply Mean-</w:t>
            </w:r>
            <w:proofErr w:type="spellStart"/>
            <w:r w:rsidRPr="003A3523">
              <w:t>Centering</w:t>
            </w:r>
            <w:proofErr w:type="spellEnd"/>
          </w:p>
        </w:tc>
        <w:tc>
          <w:tcPr>
            <w:tcW w:w="3701" w:type="dxa"/>
          </w:tcPr>
          <w:p w14:paraId="1A80FDB7" w14:textId="696AD1E0" w:rsidR="003F128C" w:rsidRPr="003A3523" w:rsidRDefault="003F128C" w:rsidP="003F128C">
            <w:r w:rsidRPr="003A3523">
              <w:rPr>
                <w:noProof/>
              </w:rPr>
              <w:drawing>
                <wp:inline distT="0" distB="0" distL="0" distR="0" wp14:anchorId="72F5DDA3" wp14:editId="04D734FB">
                  <wp:extent cx="2730500" cy="736600"/>
                  <wp:effectExtent l="0" t="0" r="0" b="0"/>
                  <wp:docPr id="4690038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03848" name="Picture 46900384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619226ED" w14:textId="53BFC7B5" w:rsidR="0061066A" w:rsidRPr="003A3523" w:rsidRDefault="0061066A" w:rsidP="0061066A">
            <w:pPr>
              <w:tabs>
                <w:tab w:val="left" w:pos="501"/>
              </w:tabs>
            </w:pPr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We grab only the joints needed for this exercise. Then, we subtract the "average" position. This forces the AI to ignore </w:t>
            </w:r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lastRenderedPageBreak/>
              <w:t xml:space="preserve">where the patient is standing in the </w:t>
            </w:r>
            <w:proofErr w:type="gramStart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room, and</w:t>
            </w:r>
            <w:proofErr w:type="gramEnd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 only judge the shape of their movement.</w:t>
            </w:r>
          </w:p>
        </w:tc>
        <w:tc>
          <w:tcPr>
            <w:tcW w:w="1791" w:type="dxa"/>
          </w:tcPr>
          <w:p w14:paraId="5434C185" w14:textId="77777777" w:rsidR="00EF6C50" w:rsidRPr="003A3523" w:rsidRDefault="00EF6C50" w:rsidP="00EF6C50">
            <w:proofErr w:type="spellStart"/>
            <w:r w:rsidRPr="003A3523">
              <w:lastRenderedPageBreak/>
              <w:t>expert_seq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expert_seq</w:t>
            </w:r>
            <w:proofErr w:type="spellEnd"/>
            <w:r w:rsidRPr="003A3523">
              <w:t xml:space="preserve"> - </w:t>
            </w:r>
            <w:proofErr w:type="spellStart"/>
            <w:r w:rsidRPr="003A3523">
              <w:t>np.mean</w:t>
            </w:r>
            <w:proofErr w:type="spellEnd"/>
            <w:r w:rsidRPr="003A3523">
              <w:t>(</w:t>
            </w:r>
            <w:proofErr w:type="spellStart"/>
            <w:r w:rsidRPr="003A3523">
              <w:t>expert_seq</w:t>
            </w:r>
            <w:proofErr w:type="spellEnd"/>
            <w:r w:rsidRPr="003A3523">
              <w:t>, axis=0)</w:t>
            </w:r>
          </w:p>
          <w:p w14:paraId="3EEC3CF2" w14:textId="06F0EF33" w:rsidR="003F128C" w:rsidRPr="003A3523" w:rsidRDefault="00EF6C50" w:rsidP="00EF6C50">
            <w:proofErr w:type="spellStart"/>
            <w:r w:rsidRPr="003A3523">
              <w:t>patient_seq</w:t>
            </w:r>
            <w:proofErr w:type="spellEnd"/>
            <w:r w:rsidRPr="003A3523">
              <w:t xml:space="preserve"> = </w:t>
            </w:r>
            <w:proofErr w:type="spellStart"/>
            <w:r w:rsidRPr="003A3523">
              <w:t>patient_seq</w:t>
            </w:r>
            <w:proofErr w:type="spellEnd"/>
            <w:r w:rsidRPr="003A3523">
              <w:t xml:space="preserve"> - </w:t>
            </w:r>
            <w:proofErr w:type="spellStart"/>
            <w:r w:rsidRPr="003A3523">
              <w:t>np.mean</w:t>
            </w:r>
            <w:proofErr w:type="spellEnd"/>
            <w:r w:rsidRPr="003A3523">
              <w:t>(</w:t>
            </w:r>
            <w:proofErr w:type="spellStart"/>
            <w:r w:rsidRPr="003A3523">
              <w:t>patient_seq</w:t>
            </w:r>
            <w:proofErr w:type="spellEnd"/>
            <w:r w:rsidRPr="003A3523">
              <w:t>, axis=0)</w:t>
            </w:r>
          </w:p>
        </w:tc>
      </w:tr>
      <w:tr w:rsidR="003F128C" w:rsidRPr="003A3523" w14:paraId="48057490" w14:textId="77777777" w:rsidTr="00D12EC0">
        <w:tc>
          <w:tcPr>
            <w:tcW w:w="1132" w:type="dxa"/>
          </w:tcPr>
          <w:p w14:paraId="7BDA676D" w14:textId="13DC84B7" w:rsidR="003F128C" w:rsidRPr="003A3523" w:rsidRDefault="003F128C" w:rsidP="003F128C">
            <w:r w:rsidRPr="003A3523">
              <w:t>Temporal Alignment (</w:t>
            </w:r>
            <w:proofErr w:type="spellStart"/>
            <w:r w:rsidRPr="003A3523">
              <w:t>FastDTW</w:t>
            </w:r>
            <w:proofErr w:type="spellEnd"/>
            <w:r w:rsidRPr="003A3523">
              <w:t>)</w:t>
            </w:r>
          </w:p>
        </w:tc>
        <w:tc>
          <w:tcPr>
            <w:tcW w:w="3701" w:type="dxa"/>
          </w:tcPr>
          <w:p w14:paraId="04BEBFAE" w14:textId="78A194F5" w:rsidR="003F128C" w:rsidRPr="003A3523" w:rsidRDefault="009515A5" w:rsidP="003F128C">
            <w:r w:rsidRPr="003A3523">
              <w:rPr>
                <w:noProof/>
              </w:rPr>
              <w:drawing>
                <wp:inline distT="0" distB="0" distL="0" distR="0" wp14:anchorId="69DC81DF" wp14:editId="4B6F466A">
                  <wp:extent cx="3302000" cy="736600"/>
                  <wp:effectExtent l="0" t="0" r="0" b="0"/>
                  <wp:docPr id="31619320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93204" name="Picture 31619320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24CC2C16" w14:textId="3B6A66DF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The DTW "Rubber Band". The patient might exercise faster or slower than the expert. DTW stretches the timeline so their speeds match perfectly before grading.</w:t>
            </w:r>
          </w:p>
        </w:tc>
        <w:tc>
          <w:tcPr>
            <w:tcW w:w="1791" w:type="dxa"/>
          </w:tcPr>
          <w:p w14:paraId="47C41279" w14:textId="25D2F08E" w:rsidR="003F128C" w:rsidRPr="003A3523" w:rsidRDefault="00EF6C50" w:rsidP="003F128C">
            <w:r w:rsidRPr="003A3523">
              <w:t xml:space="preserve">distance, path = </w:t>
            </w:r>
            <w:proofErr w:type="spellStart"/>
            <w:r w:rsidRPr="003A3523">
              <w:t>fastdtw</w:t>
            </w:r>
            <w:proofErr w:type="spellEnd"/>
            <w:r w:rsidRPr="003A3523">
              <w:t>(</w:t>
            </w:r>
            <w:proofErr w:type="spellStart"/>
            <w:r w:rsidRPr="003A3523">
              <w:t>patient_seq</w:t>
            </w:r>
            <w:proofErr w:type="spellEnd"/>
            <w:r w:rsidRPr="003A3523">
              <w:t xml:space="preserve">, </w:t>
            </w:r>
            <w:proofErr w:type="spellStart"/>
            <w:r w:rsidRPr="003A3523">
              <w:t>expert_seq</w:t>
            </w:r>
            <w:proofErr w:type="spellEnd"/>
            <w:r w:rsidRPr="003A3523">
              <w:t xml:space="preserve">, </w:t>
            </w:r>
            <w:proofErr w:type="spellStart"/>
            <w:r w:rsidRPr="003A3523">
              <w:t>dist</w:t>
            </w:r>
            <w:proofErr w:type="spellEnd"/>
            <w:r w:rsidRPr="003A3523">
              <w:t>=</w:t>
            </w:r>
            <w:proofErr w:type="spellStart"/>
            <w:r w:rsidRPr="003A3523">
              <w:t>euclidean</w:t>
            </w:r>
            <w:proofErr w:type="spellEnd"/>
            <w:r w:rsidRPr="003A3523">
              <w:t>)</w:t>
            </w:r>
          </w:p>
        </w:tc>
      </w:tr>
      <w:tr w:rsidR="003F128C" w:rsidRPr="003A3523" w14:paraId="524D0D83" w14:textId="77777777" w:rsidTr="00D12EC0">
        <w:tc>
          <w:tcPr>
            <w:tcW w:w="1132" w:type="dxa"/>
          </w:tcPr>
          <w:p w14:paraId="15AAE0C4" w14:textId="4542D8C8" w:rsidR="003F128C" w:rsidRPr="003A3523" w:rsidRDefault="003F128C" w:rsidP="003F128C">
            <w:r w:rsidRPr="003A3523">
              <w:t>Calculate Euclidean Spatial Deviation</w:t>
            </w:r>
          </w:p>
        </w:tc>
        <w:tc>
          <w:tcPr>
            <w:tcW w:w="3701" w:type="dxa"/>
          </w:tcPr>
          <w:p w14:paraId="577D8CAE" w14:textId="62A60CAE" w:rsidR="003F128C" w:rsidRPr="003A3523" w:rsidRDefault="009515A5" w:rsidP="003F128C">
            <w:r w:rsidRPr="003A3523">
              <w:rPr>
                <w:noProof/>
              </w:rPr>
              <w:drawing>
                <wp:inline distT="0" distB="0" distL="0" distR="0" wp14:anchorId="174158CA" wp14:editId="40F7EE3D">
                  <wp:extent cx="2654300" cy="647700"/>
                  <wp:effectExtent l="0" t="0" r="0" b="0"/>
                  <wp:docPr id="98877875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778750" name="Picture 98877875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068ACD83" w14:textId="477D13B3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Now that their speeds match, how far off was the patient's physical form </w:t>
            </w:r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lastRenderedPageBreak/>
              <w:t>from the expert? We calculate the error score.</w:t>
            </w:r>
          </w:p>
        </w:tc>
        <w:tc>
          <w:tcPr>
            <w:tcW w:w="1791" w:type="dxa"/>
          </w:tcPr>
          <w:p w14:paraId="15FAD1BD" w14:textId="6E2E7DD9" w:rsidR="003F128C" w:rsidRPr="003A3523" w:rsidRDefault="00EF6C50" w:rsidP="003F128C">
            <w:proofErr w:type="spellStart"/>
            <w:r w:rsidRPr="003A3523">
              <w:lastRenderedPageBreak/>
              <w:t>avg_distance</w:t>
            </w:r>
            <w:proofErr w:type="spellEnd"/>
            <w:r w:rsidRPr="003A3523">
              <w:t xml:space="preserve"> = distance / </w:t>
            </w:r>
            <w:proofErr w:type="spellStart"/>
            <w:r w:rsidRPr="003A3523">
              <w:t>len</w:t>
            </w:r>
            <w:proofErr w:type="spellEnd"/>
            <w:r w:rsidRPr="003A3523">
              <w:t>(path)</w:t>
            </w:r>
          </w:p>
        </w:tc>
      </w:tr>
      <w:tr w:rsidR="003F128C" w:rsidRPr="003A3523" w14:paraId="30986A43" w14:textId="77777777" w:rsidTr="00D12EC0">
        <w:tc>
          <w:tcPr>
            <w:tcW w:w="1132" w:type="dxa"/>
          </w:tcPr>
          <w:p w14:paraId="0335AFD4" w14:textId="3BBB91E7" w:rsidR="003F128C" w:rsidRPr="003A3523" w:rsidRDefault="003F128C" w:rsidP="003F128C">
            <w:r w:rsidRPr="003A3523">
              <w:t>Total Spatial Error (</w:t>
            </w:r>
            <w:proofErr w:type="spellStart"/>
            <w:r w:rsidRPr="003A3523">
              <w:rPr>
                <w:rStyle w:val="HTMLCode"/>
                <w:rFonts w:eastAsiaTheme="minorEastAsia"/>
                <w:sz w:val="24"/>
                <w:szCs w:val="24"/>
              </w:rPr>
              <w:t>avg_distance</w:t>
            </w:r>
            <w:proofErr w:type="spellEnd"/>
            <w:r w:rsidRPr="003A3523">
              <w:t>)</w:t>
            </w:r>
          </w:p>
        </w:tc>
        <w:tc>
          <w:tcPr>
            <w:tcW w:w="3701" w:type="dxa"/>
          </w:tcPr>
          <w:p w14:paraId="3DA6F89C" w14:textId="6028AF6D" w:rsidR="003F128C" w:rsidRPr="003A3523" w:rsidRDefault="009515A5" w:rsidP="003F128C">
            <w:r w:rsidRPr="003A3523">
              <w:rPr>
                <w:noProof/>
              </w:rPr>
              <w:drawing>
                <wp:inline distT="0" distB="0" distL="0" distR="0" wp14:anchorId="13DEDC11" wp14:editId="67AD2821">
                  <wp:extent cx="2755900" cy="723900"/>
                  <wp:effectExtent l="0" t="0" r="0" b="0"/>
                  <wp:docPr id="181849720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97205" name="Picture 181849720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499C530A" w14:textId="45207B30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This isn't an </w:t>
            </w:r>
            <w:proofErr w:type="gramStart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action,</w:t>
            </w:r>
            <w:proofErr w:type="gramEnd"/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 xml:space="preserve"> it's just the final numerical score that Box 10 produced for that specific joint.</w:t>
            </w:r>
          </w:p>
        </w:tc>
        <w:tc>
          <w:tcPr>
            <w:tcW w:w="1791" w:type="dxa"/>
          </w:tcPr>
          <w:p w14:paraId="0D2A735D" w14:textId="77777777" w:rsidR="003F128C" w:rsidRPr="003A3523" w:rsidRDefault="003F128C" w:rsidP="003F128C"/>
        </w:tc>
      </w:tr>
      <w:tr w:rsidR="003F128C" w:rsidRPr="003A3523" w14:paraId="5C2E9BB5" w14:textId="77777777" w:rsidTr="00D12EC0">
        <w:tc>
          <w:tcPr>
            <w:tcW w:w="1132" w:type="dxa"/>
          </w:tcPr>
          <w:p w14:paraId="74AB6BB7" w14:textId="6B46FFA5" w:rsidR="003F128C" w:rsidRPr="003A3523" w:rsidRDefault="003F128C" w:rsidP="003F128C">
            <w:proofErr w:type="spellStart"/>
            <w:r w:rsidRPr="003A3523">
              <w:rPr>
                <w:rStyle w:val="HTMLCode"/>
                <w:rFonts w:eastAsiaTheme="minorEastAsia"/>
                <w:sz w:val="24"/>
                <w:szCs w:val="24"/>
              </w:rPr>
              <w:t>avg_distance</w:t>
            </w:r>
            <w:proofErr w:type="spellEnd"/>
            <w:r w:rsidRPr="003A3523">
              <w:t xml:space="preserve"> ≤ Optimal Threshold?</w:t>
            </w:r>
          </w:p>
          <w:p w14:paraId="32C043B0" w14:textId="77777777" w:rsidR="003F128C" w:rsidRPr="003A3523" w:rsidRDefault="003F128C" w:rsidP="003F128C"/>
        </w:tc>
        <w:tc>
          <w:tcPr>
            <w:tcW w:w="3701" w:type="dxa"/>
          </w:tcPr>
          <w:p w14:paraId="14F18684" w14:textId="251B4DAC" w:rsidR="003F128C" w:rsidRPr="003A3523" w:rsidRDefault="009515A5" w:rsidP="003F128C">
            <w:r w:rsidRPr="003A3523">
              <w:rPr>
                <w:noProof/>
              </w:rPr>
              <w:drawing>
                <wp:inline distT="0" distB="0" distL="0" distR="0" wp14:anchorId="237F8492" wp14:editId="6E0D9AA5">
                  <wp:extent cx="3568700" cy="1016000"/>
                  <wp:effectExtent l="0" t="0" r="0" b="0"/>
                  <wp:docPr id="21646738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67386" name="Picture 21646738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10C225B0" w14:textId="60B5A4C1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The grading threshold. If the error for this specific joint is smaller than our strict limit (like 0.08), the patient gets a point for doing this body part correctly.</w:t>
            </w:r>
          </w:p>
        </w:tc>
        <w:tc>
          <w:tcPr>
            <w:tcW w:w="1791" w:type="dxa"/>
          </w:tcPr>
          <w:p w14:paraId="61F28A3A" w14:textId="77777777" w:rsidR="00EF6C50" w:rsidRPr="003A3523" w:rsidRDefault="00EF6C50" w:rsidP="00EF6C50">
            <w:r w:rsidRPr="003A3523">
              <w:t xml:space="preserve">if </w:t>
            </w:r>
            <w:proofErr w:type="spellStart"/>
            <w:r w:rsidRPr="003A3523">
              <w:t>avg_distance</w:t>
            </w:r>
            <w:proofErr w:type="spellEnd"/>
            <w:r w:rsidRPr="003A3523">
              <w:t xml:space="preserve"> &lt;= threshold: </w:t>
            </w:r>
          </w:p>
          <w:p w14:paraId="032C791A" w14:textId="30ADB9F3" w:rsidR="003F128C" w:rsidRPr="003A3523" w:rsidRDefault="00EF6C50" w:rsidP="00EF6C50">
            <w:r w:rsidRPr="003A3523">
              <w:t xml:space="preserve">    </w:t>
            </w:r>
            <w:proofErr w:type="spellStart"/>
            <w:r w:rsidRPr="003A3523">
              <w:t>correct_joints</w:t>
            </w:r>
            <w:proofErr w:type="spellEnd"/>
            <w:r w:rsidRPr="003A3523">
              <w:t xml:space="preserve"> += 1</w:t>
            </w:r>
          </w:p>
        </w:tc>
      </w:tr>
      <w:tr w:rsidR="003F128C" w:rsidRPr="003A3523" w14:paraId="53ED588B" w14:textId="77777777" w:rsidTr="00D12EC0">
        <w:tc>
          <w:tcPr>
            <w:tcW w:w="1132" w:type="dxa"/>
          </w:tcPr>
          <w:p w14:paraId="7A46960F" w14:textId="535B668A" w:rsidR="003F128C" w:rsidRPr="003A3523" w:rsidRDefault="003F128C" w:rsidP="003F128C">
            <w:pPr>
              <w:rPr>
                <w:rStyle w:val="HTMLCode"/>
                <w:rFonts w:eastAsiaTheme="minorEastAsia"/>
                <w:sz w:val="24"/>
                <w:szCs w:val="24"/>
              </w:rPr>
            </w:pPr>
            <w:r w:rsidRPr="003A3523">
              <w:lastRenderedPageBreak/>
              <w:t>Passing Joints ≥ 80.0%?</w:t>
            </w:r>
          </w:p>
        </w:tc>
        <w:tc>
          <w:tcPr>
            <w:tcW w:w="3701" w:type="dxa"/>
          </w:tcPr>
          <w:p w14:paraId="00F7ADD9" w14:textId="0A572526" w:rsidR="003F128C" w:rsidRPr="003A3523" w:rsidRDefault="009515A5" w:rsidP="003F128C">
            <w:r w:rsidRPr="003A3523">
              <w:rPr>
                <w:noProof/>
              </w:rPr>
              <w:drawing>
                <wp:inline distT="0" distB="0" distL="0" distR="0" wp14:anchorId="4C38E8CA" wp14:editId="3E4759E3">
                  <wp:extent cx="3479800" cy="901700"/>
                  <wp:effectExtent l="0" t="0" r="0" b="0"/>
                  <wp:docPr id="16848547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54743" name="Picture 168485474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2" w:type="dxa"/>
          </w:tcPr>
          <w:p w14:paraId="38D4FCA1" w14:textId="6342AE43" w:rsidR="003F128C" w:rsidRPr="003A3523" w:rsidRDefault="0061066A" w:rsidP="003F128C">
            <w:r w:rsidRPr="003A3523">
              <w:rPr>
                <w:rFonts w:ascii="AppleSystemUIFont" w:hAnsi="AppleSystemUIFont" w:cs="AppleSystemUIFont"/>
                <w:kern w:val="0"/>
                <w:lang w:val="en-GB"/>
              </w:rPr>
              <w:t>The Final Grade. Did the patient get at least 80% of their active joints correct? If yes, they pass. If not, they fail the repetition.</w:t>
            </w:r>
          </w:p>
        </w:tc>
        <w:tc>
          <w:tcPr>
            <w:tcW w:w="1791" w:type="dxa"/>
          </w:tcPr>
          <w:p w14:paraId="5DEC7911" w14:textId="2691276F" w:rsidR="003F128C" w:rsidRPr="003A3523" w:rsidRDefault="00EF6C50" w:rsidP="003F128C">
            <w:r w:rsidRPr="003A3523">
              <w:t>return 1 if (</w:t>
            </w:r>
            <w:proofErr w:type="spellStart"/>
            <w:r w:rsidRPr="003A3523">
              <w:t>correct_joints</w:t>
            </w:r>
            <w:proofErr w:type="spellEnd"/>
            <w:r w:rsidRPr="003A3523">
              <w:t xml:space="preserve"> / </w:t>
            </w:r>
            <w:proofErr w:type="spellStart"/>
            <w:r w:rsidRPr="003A3523">
              <w:t>total_joints</w:t>
            </w:r>
            <w:proofErr w:type="spellEnd"/>
            <w:r w:rsidRPr="003A3523">
              <w:t xml:space="preserve"> * 100) &gt;= 80.0 else 0</w:t>
            </w:r>
          </w:p>
        </w:tc>
      </w:tr>
    </w:tbl>
    <w:p w14:paraId="04B1FD9D" w14:textId="693726DB" w:rsidR="00E96F7C" w:rsidRDefault="00E96F7C" w:rsidP="003F128C"/>
    <w:p w14:paraId="131B7043" w14:textId="5A62C76A" w:rsidR="00695207" w:rsidRDefault="00695207">
      <w:r>
        <w:br w:type="page"/>
      </w:r>
    </w:p>
    <w:p w14:paraId="1A890C12" w14:textId="77777777" w:rsidR="00695207" w:rsidRDefault="00695207" w:rsidP="003F12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1396"/>
        <w:gridCol w:w="1395"/>
        <w:gridCol w:w="1360"/>
        <w:gridCol w:w="1008"/>
        <w:gridCol w:w="1616"/>
        <w:gridCol w:w="1494"/>
      </w:tblGrid>
      <w:tr w:rsidR="00695207" w14:paraId="22DC0A91" w14:textId="77777777" w:rsidTr="00695207">
        <w:tc>
          <w:tcPr>
            <w:tcW w:w="279" w:type="dxa"/>
            <w:vAlign w:val="center"/>
          </w:tcPr>
          <w:p w14:paraId="20468F4D" w14:textId="226AE614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Author &amp; Year</w:t>
            </w:r>
          </w:p>
        </w:tc>
        <w:tc>
          <w:tcPr>
            <w:tcW w:w="1864" w:type="dxa"/>
            <w:vAlign w:val="center"/>
          </w:tcPr>
          <w:p w14:paraId="4DF43B9D" w14:textId="7A09600F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Core Methodology &amp; Models</w:t>
            </w:r>
          </w:p>
        </w:tc>
        <w:tc>
          <w:tcPr>
            <w:tcW w:w="1395" w:type="dxa"/>
            <w:vAlign w:val="center"/>
          </w:tcPr>
          <w:p w14:paraId="2D9FCA2E" w14:textId="54B714A3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Preprocessing &amp; Extracted Features</w:t>
            </w:r>
          </w:p>
        </w:tc>
        <w:tc>
          <w:tcPr>
            <w:tcW w:w="1360" w:type="dxa"/>
            <w:vAlign w:val="center"/>
          </w:tcPr>
          <w:p w14:paraId="661C1FE0" w14:textId="0E9F8E5B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Experimental Setup &amp; Interventions</w:t>
            </w:r>
          </w:p>
        </w:tc>
        <w:tc>
          <w:tcPr>
            <w:tcW w:w="1008" w:type="dxa"/>
            <w:vAlign w:val="center"/>
          </w:tcPr>
          <w:p w14:paraId="5FFFB40F" w14:textId="1A24E412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Dataset Used</w:t>
            </w:r>
          </w:p>
        </w:tc>
        <w:tc>
          <w:tcPr>
            <w:tcW w:w="1616" w:type="dxa"/>
            <w:vAlign w:val="center"/>
          </w:tcPr>
          <w:p w14:paraId="6FAB7B90" w14:textId="144E440F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Exact Clinical Accuracy</w:t>
            </w:r>
          </w:p>
        </w:tc>
        <w:tc>
          <w:tcPr>
            <w:tcW w:w="1494" w:type="dxa"/>
            <w:vAlign w:val="center"/>
          </w:tcPr>
          <w:p w14:paraId="20B03488" w14:textId="1995ABCC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Limitations &amp; Interesting Findings</w:t>
            </w:r>
          </w:p>
        </w:tc>
      </w:tr>
      <w:tr w:rsidR="00695207" w14:paraId="05437FA5" w14:textId="77777777" w:rsidTr="00695207">
        <w:tc>
          <w:tcPr>
            <w:tcW w:w="279" w:type="dxa"/>
            <w:vAlign w:val="center"/>
          </w:tcPr>
          <w:p w14:paraId="6E8E2940" w14:textId="1DEC7B5E" w:rsidR="00695207" w:rsidRDefault="00695207" w:rsidP="00695207"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Černek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et al. (2025)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864" w:type="dxa"/>
            <w:vAlign w:val="center"/>
          </w:tcPr>
          <w:p w14:paraId="5ED16E84" w14:textId="144578DA" w:rsidR="00695207" w:rsidRDefault="00695207" w:rsidP="00695207">
            <w:r>
              <w:rPr>
                <w:rStyle w:val="citation-224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Pose Estimation Benchmarking:</w:t>
            </w:r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 xml:space="preserve"> Evaluates 2D (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MediaPipe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 xml:space="preserve">, YOLOv7, 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AlphaPose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HRNet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) and 3D (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MotionBERT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MHFormer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STCFormer</w:t>
            </w:r>
            <w:proofErr w:type="spellEnd"/>
            <w:r>
              <w:rPr>
                <w:rStyle w:val="citation-224"/>
                <w:rFonts w:ascii="Arial" w:hAnsi="Arial" w:cs="Arial"/>
                <w:color w:val="1F1F1F"/>
                <w:bdr w:val="none" w:sz="0" w:space="0" w:color="auto" w:frame="1"/>
              </w:rPr>
              <w:t>) estimators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238997F2" w14:textId="483A0369" w:rsidR="00695207" w:rsidRDefault="00695207" w:rsidP="00695207">
            <w:proofErr w:type="spellStart"/>
            <w:r>
              <w:rPr>
                <w:rStyle w:val="citation-223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BBox</w:t>
            </w:r>
            <w:proofErr w:type="spellEnd"/>
            <w:r>
              <w:rPr>
                <w:rStyle w:val="citation-223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Transformation &amp; 8D Series:</w:t>
            </w:r>
            <w:r>
              <w:rPr>
                <w:rStyle w:val="citation-223"/>
                <w:rFonts w:ascii="Arial" w:hAnsi="Arial" w:cs="Arial"/>
                <w:color w:val="1F1F1F"/>
                <w:bdr w:val="none" w:sz="0" w:space="0" w:color="auto" w:frame="1"/>
              </w:rPr>
              <w:t xml:space="preserve"> Proposes a "Bounding Box" similarity transformation to fix 3D scaling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22"/>
                <w:rFonts w:ascii="Arial" w:hAnsi="Arial" w:cs="Arial"/>
                <w:color w:val="1F1F1F"/>
                <w:bdr w:val="none" w:sz="0" w:space="0" w:color="auto" w:frame="1"/>
              </w:rPr>
              <w:t>Extracted 8 main body angles (using Cosine distance between bones) to represent each motion as an 8-dimensional time series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360" w:type="dxa"/>
            <w:vAlign w:val="center"/>
          </w:tcPr>
          <w:p w14:paraId="7096D828" w14:textId="74A1A02B" w:rsidR="00695207" w:rsidRDefault="00695207" w:rsidP="00695207">
            <w:r>
              <w:rPr>
                <w:rStyle w:val="citation-221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DTW &amp; Fine-Tuning Splits:</w:t>
            </w:r>
            <w:r>
              <w:rPr>
                <w:rStyle w:val="citation-221"/>
                <w:rFonts w:ascii="Arial" w:hAnsi="Arial" w:cs="Arial"/>
                <w:color w:val="1F1F1F"/>
                <w:bdr w:val="none" w:sz="0" w:space="0" w:color="auto" w:frame="1"/>
              </w:rPr>
              <w:t xml:space="preserve"> Applied Dynamic Time Warping (DTW) with Euclidean distance to evaluate the similarity of the 8D time series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20"/>
                <w:rFonts w:ascii="Arial" w:hAnsi="Arial" w:cs="Arial"/>
                <w:color w:val="1F1F1F"/>
                <w:bdr w:val="none" w:sz="0" w:space="0" w:color="auto" w:frame="1"/>
              </w:rPr>
              <w:t>Fine-tuned the neural networks using three specific cross-validation splits: cross-subject, cross-camera, and cross-exercise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008" w:type="dxa"/>
            <w:vAlign w:val="center"/>
          </w:tcPr>
          <w:p w14:paraId="65EF6E0A" w14:textId="778A8755" w:rsidR="00695207" w:rsidRDefault="00695207" w:rsidP="00695207">
            <w:r>
              <w:rPr>
                <w:rStyle w:val="citation-219"/>
                <w:rFonts w:ascii="Arial" w:hAnsi="Arial" w:cs="Arial"/>
                <w:color w:val="1F1F1F"/>
                <w:bdr w:val="none" w:sz="0" w:space="0" w:color="auto" w:frame="1"/>
              </w:rPr>
              <w:t xml:space="preserve">REHAB24-6 </w:t>
            </w:r>
          </w:p>
        </w:tc>
        <w:tc>
          <w:tcPr>
            <w:tcW w:w="1616" w:type="dxa"/>
            <w:vAlign w:val="center"/>
          </w:tcPr>
          <w:p w14:paraId="2D5D6B0C" w14:textId="1876AF82" w:rsidR="00695207" w:rsidRDefault="00695207" w:rsidP="00695207">
            <w:r>
              <w:rPr>
                <w:rStyle w:val="citation-218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98% Peak Accuracy:</w:t>
            </w:r>
            <w:r>
              <w:rPr>
                <w:rStyle w:val="citation-218"/>
                <w:rFonts w:ascii="Arial" w:hAnsi="Arial" w:cs="Arial"/>
                <w:color w:val="1F1F1F"/>
                <w:bdr w:val="none" w:sz="0" w:space="0" w:color="auto" w:frame="1"/>
              </w:rPr>
              <w:t xml:space="preserve"> 1-NN classification reached 98% accuracy on Arm Abduction using </w:t>
            </w:r>
            <w:proofErr w:type="spellStart"/>
            <w:r>
              <w:rPr>
                <w:rStyle w:val="citation-218"/>
                <w:rFonts w:ascii="Arial" w:hAnsi="Arial" w:cs="Arial"/>
                <w:color w:val="1F1F1F"/>
                <w:bdr w:val="none" w:sz="0" w:space="0" w:color="auto" w:frame="1"/>
              </w:rPr>
              <w:t>MHFormer+HRNet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17"/>
                <w:rFonts w:ascii="Arial" w:hAnsi="Arial" w:cs="Arial"/>
                <w:color w:val="1F1F1F"/>
                <w:bdr w:val="none" w:sz="0" w:space="0" w:color="auto" w:frame="1"/>
              </w:rPr>
              <w:t xml:space="preserve">Fine-tuning </w:t>
            </w:r>
            <w:proofErr w:type="spellStart"/>
            <w:r>
              <w:rPr>
                <w:rStyle w:val="citation-217"/>
                <w:rFonts w:ascii="Arial" w:hAnsi="Arial" w:cs="Arial"/>
                <w:color w:val="1F1F1F"/>
                <w:bdr w:val="none" w:sz="0" w:space="0" w:color="auto" w:frame="1"/>
              </w:rPr>
              <w:t>HRNet</w:t>
            </w:r>
            <w:proofErr w:type="spellEnd"/>
            <w:r>
              <w:rPr>
                <w:rStyle w:val="citation-217"/>
                <w:rFonts w:ascii="Arial" w:hAnsi="Arial" w:cs="Arial"/>
                <w:color w:val="1F1F1F"/>
                <w:bdr w:val="none" w:sz="0" w:space="0" w:color="auto" w:frame="1"/>
              </w:rPr>
              <w:t xml:space="preserve"> reduced 2D pixel error by more than half (e.g., from 16 to 7 pixels)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rStyle w:val="citation-216"/>
                <w:rFonts w:ascii="Arial" w:hAnsi="Arial" w:cs="Arial"/>
                <w:color w:val="1F1F1F"/>
                <w:bdr w:val="none" w:sz="0" w:space="0" w:color="auto" w:frame="1"/>
              </w:rPr>
              <w:t>MediaPipe</w:t>
            </w:r>
            <w:proofErr w:type="spellEnd"/>
            <w:r>
              <w:rPr>
                <w:rStyle w:val="citation-216"/>
                <w:rFonts w:ascii="Arial" w:hAnsi="Arial" w:cs="Arial"/>
                <w:color w:val="1F1F1F"/>
                <w:bdr w:val="none" w:sz="0" w:space="0" w:color="auto" w:frame="1"/>
              </w:rPr>
              <w:t xml:space="preserve"> Pose Lite operated at an exact </w:t>
            </w:r>
            <w:r>
              <w:rPr>
                <w:rStyle w:val="citation-216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18.3 FPS</w:t>
            </w:r>
            <w:r>
              <w:rPr>
                <w:rStyle w:val="citation-216"/>
                <w:rFonts w:ascii="Arial" w:hAnsi="Arial" w:cs="Arial"/>
                <w:color w:val="1F1F1F"/>
                <w:bdr w:val="none" w:sz="0" w:space="0" w:color="auto" w:frame="1"/>
              </w:rPr>
              <w:t xml:space="preserve"> on a CPU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494" w:type="dxa"/>
            <w:vAlign w:val="center"/>
          </w:tcPr>
          <w:p w14:paraId="73E07709" w14:textId="1C37C9CC" w:rsidR="00695207" w:rsidRDefault="00695207" w:rsidP="00695207">
            <w:r>
              <w:rPr>
                <w:rStyle w:val="citation-215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Depth Error Bottleneck:</w:t>
            </w:r>
            <w:r>
              <w:rPr>
                <w:rStyle w:val="citation-215"/>
                <w:rFonts w:ascii="Arial" w:hAnsi="Arial" w:cs="Arial"/>
                <w:color w:val="1F1F1F"/>
                <w:bdr w:val="none" w:sz="0" w:space="0" w:color="auto" w:frame="1"/>
              </w:rPr>
              <w:t xml:space="preserve"> Monocular 3D models still struggle significantly with depth accuracy; the depth error is consistently higher than 2D error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14"/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Insight:</w:t>
            </w:r>
            <w:r>
              <w:rPr>
                <w:rStyle w:val="citation-214"/>
                <w:rFonts w:ascii="Arial" w:hAnsi="Arial" w:cs="Arial"/>
                <w:color w:val="1F1F1F"/>
                <w:bdr w:val="none" w:sz="0" w:space="0" w:color="auto" w:frame="1"/>
              </w:rPr>
              <w:t xml:space="preserve"> Mean Per Joint Position Error (MPJPE) lacks correlation with 1-NN and Silhouette clinical grading metrics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</w:tr>
      <w:tr w:rsidR="00695207" w14:paraId="5E105DA6" w14:textId="77777777" w:rsidTr="00695207">
        <w:tc>
          <w:tcPr>
            <w:tcW w:w="279" w:type="dxa"/>
            <w:vAlign w:val="center"/>
          </w:tcPr>
          <w:p w14:paraId="09849BA9" w14:textId="23455A19" w:rsidR="00695207" w:rsidRDefault="00695207" w:rsidP="00695207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Tang et al. (2025)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864" w:type="dxa"/>
            <w:vAlign w:val="center"/>
          </w:tcPr>
          <w:p w14:paraId="3F545725" w14:textId="369E3365" w:rsidR="00695207" w:rsidRDefault="00695207" w:rsidP="00695207">
            <w:r>
              <w:rPr>
                <w:rStyle w:val="citation-212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LLM Prompt Engineering:</w:t>
            </w:r>
            <w:r>
              <w:rPr>
                <w:rStyle w:val="citation-212"/>
                <w:rFonts w:ascii="Arial" w:hAnsi="Arial" w:cs="Arial"/>
                <w:color w:val="1F1F1F"/>
                <w:bdr w:val="none" w:sz="0" w:space="0" w:color="auto" w:frame="1"/>
              </w:rPr>
              <w:t xml:space="preserve"> Feeds skeletal features into GPT-4o using </w:t>
            </w:r>
            <w:r>
              <w:rPr>
                <w:rStyle w:val="citation-212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Zero-Shot, Few-Shot (1 to 5), Chain-of-Thought (</w:t>
            </w:r>
            <w:proofErr w:type="spellStart"/>
            <w:r>
              <w:rPr>
                <w:rStyle w:val="citation-212"/>
                <w:rFonts w:ascii="Arial" w:hAnsi="Arial" w:cs="Arial"/>
                <w:color w:val="1F1F1F"/>
                <w:bdr w:val="none" w:sz="0" w:space="0" w:color="auto" w:frame="1"/>
              </w:rPr>
              <w:t>CoT</w:t>
            </w:r>
            <w:proofErr w:type="spellEnd"/>
            <w:r>
              <w:rPr>
                <w:rStyle w:val="citation-212"/>
                <w:rFonts w:ascii="Arial" w:hAnsi="Arial" w:cs="Arial"/>
                <w:color w:val="1F1F1F"/>
                <w:bdr w:val="none" w:sz="0" w:space="0" w:color="auto" w:frame="1"/>
              </w:rPr>
              <w:t>), Certainty, and Probability elicitation prompts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219FFB7D" w14:textId="6E267A03" w:rsidR="00695207" w:rsidRDefault="00695207" w:rsidP="00695207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Clinical Feature Extraction: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Did not use raw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x,y,z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coordinates. </w:t>
            </w:r>
            <w:r>
              <w:rPr>
                <w:rStyle w:val="citation-211"/>
                <w:rFonts w:ascii="Arial" w:hAnsi="Arial" w:cs="Arial"/>
                <w:color w:val="1F1F1F"/>
                <w:bdr w:val="none" w:sz="0" w:space="0" w:color="auto" w:frame="1"/>
              </w:rPr>
              <w:t xml:space="preserve">Instead, </w:t>
            </w:r>
            <w:r>
              <w:rPr>
                <w:rStyle w:val="citation-211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 xml:space="preserve">compressed sequences into 3-5 explicit joint angles per frame (e.g., Knee Valgus Angle, Trunk Inclination) to form a </w:t>
            </w:r>
            <w:proofErr w:type="spellStart"/>
            <w:r>
              <w:rPr>
                <w:rStyle w:val="citation-211"/>
                <w:rFonts w:ascii="Arial" w:hAnsi="Arial" w:cs="Arial"/>
                <w:color w:val="444746"/>
                <w:sz w:val="20"/>
                <w:szCs w:val="20"/>
                <w:bdr w:val="none" w:sz="0" w:space="0" w:color="auto" w:frame="1"/>
              </w:rPr>
              <w:t>num_frames</w:t>
            </w:r>
            <w:proofErr w:type="spellEnd"/>
            <w:r>
              <w:rPr>
                <w:rStyle w:val="citation-211"/>
                <w:rFonts w:ascii="Arial" w:hAnsi="Arial" w:cs="Arial"/>
                <w:color w:val="444746"/>
                <w:sz w:val="20"/>
                <w:szCs w:val="20"/>
                <w:bdr w:val="none" w:sz="0" w:space="0" w:color="auto" w:frame="1"/>
              </w:rPr>
              <w:t xml:space="preserve"> x </w:t>
            </w:r>
            <w:proofErr w:type="spellStart"/>
            <w:r>
              <w:rPr>
                <w:rStyle w:val="citation-211"/>
                <w:rFonts w:ascii="Arial" w:hAnsi="Arial" w:cs="Arial"/>
                <w:color w:val="444746"/>
                <w:sz w:val="20"/>
                <w:szCs w:val="20"/>
                <w:bdr w:val="none" w:sz="0" w:space="0" w:color="auto" w:frame="1"/>
              </w:rPr>
              <w:t>num_features</w:t>
            </w:r>
            <w:proofErr w:type="spellEnd"/>
            <w:r>
              <w:rPr>
                <w:rStyle w:val="citation-211"/>
                <w:rFonts w:ascii="Arial" w:hAnsi="Arial" w:cs="Arial"/>
                <w:color w:val="1F1F1F"/>
                <w:bdr w:val="none" w:sz="0" w:space="0" w:color="auto" w:frame="1"/>
              </w:rPr>
              <w:t xml:space="preserve"> array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360" w:type="dxa"/>
            <w:vAlign w:val="center"/>
          </w:tcPr>
          <w:p w14:paraId="117FA41C" w14:textId="5523BA80" w:rsidR="00695207" w:rsidRDefault="00695207" w:rsidP="00695207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Two-Step Role-Play Framework: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Tested various k-shot prompt combinati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 xml:space="preserve">ons. </w:t>
            </w:r>
            <w:r>
              <w:rPr>
                <w:rStyle w:val="citation-210"/>
                <w:rFonts w:ascii="Arial" w:hAnsi="Arial" w:cs="Arial"/>
                <w:color w:val="1F1F1F"/>
                <w:bdr w:val="none" w:sz="0" w:space="0" w:color="auto" w:frame="1"/>
              </w:rPr>
              <w:t xml:space="preserve">Determined that </w:t>
            </w:r>
            <w:r>
              <w:rPr>
                <w:rStyle w:val="citation-210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3-shot prompting combined with certainty elicitation</w:t>
            </w:r>
            <w:r>
              <w:rPr>
                <w:rStyle w:val="citation-210"/>
                <w:rFonts w:ascii="Arial" w:hAnsi="Arial" w:cs="Arial"/>
                <w:color w:val="1F1F1F"/>
                <w:bdr w:val="none" w:sz="0" w:space="0" w:color="auto" w:frame="1"/>
              </w:rPr>
              <w:t xml:space="preserve"> was the optimal setup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09"/>
                <w:rFonts w:ascii="Arial" w:hAnsi="Arial" w:cs="Arial"/>
                <w:color w:val="1F1F1F"/>
                <w:bdr w:val="none" w:sz="0" w:space="0" w:color="auto" w:frame="1"/>
              </w:rPr>
              <w:t>Used a two-step framework: the LLM first predicted exercise quality, and then a "role-play prompt" (acting as a physiotherapist) was used to generate textual feedback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008" w:type="dxa"/>
            <w:vAlign w:val="center"/>
          </w:tcPr>
          <w:p w14:paraId="68C77467" w14:textId="56B6B29D" w:rsidR="00695207" w:rsidRDefault="00695207" w:rsidP="00695207">
            <w:r>
              <w:rPr>
                <w:rStyle w:val="citation-208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 xml:space="preserve">UI-PRMD &amp; REHAB24-6 </w:t>
            </w:r>
          </w:p>
        </w:tc>
        <w:tc>
          <w:tcPr>
            <w:tcW w:w="1616" w:type="dxa"/>
            <w:vAlign w:val="center"/>
          </w:tcPr>
          <w:p w14:paraId="46C97007" w14:textId="39EF2360" w:rsidR="00695207" w:rsidRDefault="00695207" w:rsidP="00695207">
            <w:r>
              <w:rPr>
                <w:rStyle w:val="citation-207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70% Overall Accuracy:</w:t>
            </w:r>
            <w:r>
              <w:rPr>
                <w:rStyle w:val="citation-207"/>
                <w:rFonts w:ascii="Arial" w:hAnsi="Arial" w:cs="Arial"/>
                <w:color w:val="1F1F1F"/>
                <w:bdr w:val="none" w:sz="0" w:space="0" w:color="auto" w:frame="1"/>
              </w:rPr>
              <w:t xml:space="preserve"> 3-shot prompting with Certainty elicitation achieved an </w:t>
            </w:r>
            <w:r>
              <w:rPr>
                <w:rStyle w:val="citation-207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overall 70% accuracy on REHAB24-6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06"/>
                <w:rFonts w:ascii="Arial" w:hAnsi="Arial" w:cs="Arial"/>
                <w:color w:val="1F1F1F"/>
                <w:bdr w:val="none" w:sz="0" w:space="0" w:color="auto" w:frame="1"/>
              </w:rPr>
              <w:t>For specific exercises, the LLM scored 0.67 on Arm Abduction, 0.74 on Leg Lunge, and 0.75 on Squats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  <w:tc>
          <w:tcPr>
            <w:tcW w:w="1494" w:type="dxa"/>
            <w:vAlign w:val="center"/>
          </w:tcPr>
          <w:p w14:paraId="38DBA9DD" w14:textId="262CFAC2" w:rsidR="00695207" w:rsidRDefault="00695207" w:rsidP="00695207">
            <w:r>
              <w:rPr>
                <w:rStyle w:val="citation-205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Rigid Hallucinations &amp; Overconfidence:</w:t>
            </w:r>
            <w:r>
              <w:rPr>
                <w:rStyle w:val="citation-205"/>
                <w:rFonts w:ascii="Arial" w:hAnsi="Arial" w:cs="Arial"/>
                <w:color w:val="1F1F1F"/>
                <w:bdr w:val="none" w:sz="0" w:space="0" w:color="auto" w:frame="1"/>
              </w:rPr>
              <w:t xml:space="preserve"> Zero-shot </w:t>
            </w:r>
            <w:proofErr w:type="spellStart"/>
            <w:r>
              <w:rPr>
                <w:rStyle w:val="citation-205"/>
                <w:rFonts w:ascii="Arial" w:hAnsi="Arial" w:cs="Arial"/>
                <w:color w:val="1F1F1F"/>
                <w:bdr w:val="none" w:sz="0" w:space="0" w:color="auto" w:frame="1"/>
              </w:rPr>
              <w:t>CoT</w:t>
            </w:r>
            <w:proofErr w:type="spellEnd"/>
            <w:r>
              <w:rPr>
                <w:rStyle w:val="citation-205"/>
                <w:rFonts w:ascii="Arial" w:hAnsi="Arial" w:cs="Arial"/>
                <w:color w:val="1F1F1F"/>
                <w:bdr w:val="none" w:sz="0" w:space="0" w:color="auto" w:frame="1"/>
              </w:rPr>
              <w:t xml:space="preserve"> caused the LLM to </w:t>
            </w:r>
            <w:r>
              <w:rPr>
                <w:rStyle w:val="citation-205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invent its own rigid, incorrect thresholds (e.g., forcing a hard 150-degree cutoff for shoulder abduction)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204"/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Insight:</w:t>
            </w:r>
            <w:r>
              <w:rPr>
                <w:rStyle w:val="citation-204"/>
                <w:rFonts w:ascii="Arial" w:hAnsi="Arial" w:cs="Arial"/>
                <w:color w:val="1F1F1F"/>
                <w:bdr w:val="none" w:sz="0" w:space="0" w:color="auto" w:frame="1"/>
              </w:rPr>
              <w:t xml:space="preserve"> The LLM exhibited extreme overconfidence, generating certainty scores between 0.8 and 1.0 even when its assessment was completely wrong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</w:tc>
      </w:tr>
      <w:tr w:rsidR="00695207" w14:paraId="4F929E22" w14:textId="77777777" w:rsidTr="00695207">
        <w:tc>
          <w:tcPr>
            <w:tcW w:w="279" w:type="dxa"/>
            <w:vAlign w:val="center"/>
          </w:tcPr>
          <w:p w14:paraId="34E58564" w14:textId="269CB8FF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Author &amp; Year</w:t>
            </w:r>
          </w:p>
        </w:tc>
        <w:tc>
          <w:tcPr>
            <w:tcW w:w="1864" w:type="dxa"/>
            <w:vAlign w:val="center"/>
          </w:tcPr>
          <w:p w14:paraId="643B303B" w14:textId="6571E447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Core Methodology &amp; Models</w:t>
            </w:r>
          </w:p>
        </w:tc>
        <w:tc>
          <w:tcPr>
            <w:tcW w:w="1395" w:type="dxa"/>
            <w:vAlign w:val="center"/>
          </w:tcPr>
          <w:p w14:paraId="4DB63EA5" w14:textId="5D4F693C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Preprocessing &amp; Extracted Features</w:t>
            </w:r>
          </w:p>
        </w:tc>
        <w:tc>
          <w:tcPr>
            <w:tcW w:w="1360" w:type="dxa"/>
            <w:vAlign w:val="center"/>
          </w:tcPr>
          <w:p w14:paraId="638E1967" w14:textId="4A84FCC9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Experimental Setup &amp; Interventions</w:t>
            </w:r>
          </w:p>
        </w:tc>
        <w:tc>
          <w:tcPr>
            <w:tcW w:w="1008" w:type="dxa"/>
            <w:vAlign w:val="center"/>
          </w:tcPr>
          <w:p w14:paraId="5D717FF9" w14:textId="6AE28AA0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Dataset Used</w:t>
            </w:r>
          </w:p>
        </w:tc>
        <w:tc>
          <w:tcPr>
            <w:tcW w:w="1616" w:type="dxa"/>
            <w:vAlign w:val="center"/>
          </w:tcPr>
          <w:p w14:paraId="66476173" w14:textId="0FED13A4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Exact Clinical Accuracy</w:t>
            </w:r>
          </w:p>
        </w:tc>
        <w:tc>
          <w:tcPr>
            <w:tcW w:w="1494" w:type="dxa"/>
            <w:vAlign w:val="center"/>
          </w:tcPr>
          <w:p w14:paraId="5B726B7E" w14:textId="15172344" w:rsidR="00695207" w:rsidRDefault="00695207" w:rsidP="00695207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Limitations &amp; Interesting Findings</w:t>
            </w:r>
          </w:p>
        </w:tc>
      </w:tr>
    </w:tbl>
    <w:p w14:paraId="23BDA7DA" w14:textId="77777777" w:rsidR="00695207" w:rsidRPr="003A3523" w:rsidRDefault="00695207" w:rsidP="003F128C"/>
    <w:sectPr w:rsidR="00695207" w:rsidRPr="003A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AA1B" w14:textId="77777777" w:rsidR="00BB04B2" w:rsidRDefault="00BB04B2" w:rsidP="00FD52F3">
      <w:pPr>
        <w:spacing w:after="0" w:line="240" w:lineRule="auto"/>
      </w:pPr>
      <w:r>
        <w:separator/>
      </w:r>
    </w:p>
  </w:endnote>
  <w:endnote w:type="continuationSeparator" w:id="0">
    <w:p w14:paraId="277F72A6" w14:textId="77777777" w:rsidR="00BB04B2" w:rsidRDefault="00BB04B2" w:rsidP="00FD5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C88C" w14:textId="77777777" w:rsidR="00BB04B2" w:rsidRDefault="00BB04B2" w:rsidP="00FD52F3">
      <w:pPr>
        <w:spacing w:after="0" w:line="240" w:lineRule="auto"/>
      </w:pPr>
      <w:r>
        <w:separator/>
      </w:r>
    </w:p>
  </w:footnote>
  <w:footnote w:type="continuationSeparator" w:id="0">
    <w:p w14:paraId="7F3E97DD" w14:textId="77777777" w:rsidR="00BB04B2" w:rsidRDefault="00BB04B2" w:rsidP="00FD5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336E"/>
    <w:multiLevelType w:val="multilevel"/>
    <w:tmpl w:val="9FB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C7389"/>
    <w:multiLevelType w:val="multilevel"/>
    <w:tmpl w:val="648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453F4"/>
    <w:multiLevelType w:val="multilevel"/>
    <w:tmpl w:val="1BA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12292">
    <w:abstractNumId w:val="0"/>
  </w:num>
  <w:num w:numId="2" w16cid:durableId="1059014109">
    <w:abstractNumId w:val="2"/>
  </w:num>
  <w:num w:numId="3" w16cid:durableId="295182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8C"/>
    <w:rsid w:val="00001F5B"/>
    <w:rsid w:val="00013DD4"/>
    <w:rsid w:val="000F6087"/>
    <w:rsid w:val="00114969"/>
    <w:rsid w:val="002A6EB6"/>
    <w:rsid w:val="00371866"/>
    <w:rsid w:val="003A3523"/>
    <w:rsid w:val="003F128C"/>
    <w:rsid w:val="00427E9D"/>
    <w:rsid w:val="00465AD2"/>
    <w:rsid w:val="004A40D1"/>
    <w:rsid w:val="00580665"/>
    <w:rsid w:val="00591676"/>
    <w:rsid w:val="005A6525"/>
    <w:rsid w:val="0061066A"/>
    <w:rsid w:val="006744C9"/>
    <w:rsid w:val="00695207"/>
    <w:rsid w:val="008250AA"/>
    <w:rsid w:val="0094157F"/>
    <w:rsid w:val="009515A5"/>
    <w:rsid w:val="009B05A2"/>
    <w:rsid w:val="00A351FA"/>
    <w:rsid w:val="00A46A9A"/>
    <w:rsid w:val="00AA65FF"/>
    <w:rsid w:val="00AB31AF"/>
    <w:rsid w:val="00AD4765"/>
    <w:rsid w:val="00BB04B2"/>
    <w:rsid w:val="00BD3238"/>
    <w:rsid w:val="00C73EE2"/>
    <w:rsid w:val="00C90A08"/>
    <w:rsid w:val="00CC2D9E"/>
    <w:rsid w:val="00D12EC0"/>
    <w:rsid w:val="00D56EE2"/>
    <w:rsid w:val="00DB664E"/>
    <w:rsid w:val="00E7550F"/>
    <w:rsid w:val="00E91095"/>
    <w:rsid w:val="00E96F7C"/>
    <w:rsid w:val="00ED0949"/>
    <w:rsid w:val="00EF6C50"/>
    <w:rsid w:val="00FD52F3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520F"/>
  <w15:chartTrackingRefBased/>
  <w15:docId w15:val="{3F6BFFD5-C489-C947-AE38-1DF631A7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F12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5207"/>
    <w:rPr>
      <w:b/>
      <w:bCs/>
    </w:rPr>
  </w:style>
  <w:style w:type="character" w:customStyle="1" w:styleId="citation-224">
    <w:name w:val="citation-224"/>
    <w:basedOn w:val="DefaultParagraphFont"/>
    <w:rsid w:val="00695207"/>
  </w:style>
  <w:style w:type="character" w:customStyle="1" w:styleId="citation-223">
    <w:name w:val="citation-223"/>
    <w:basedOn w:val="DefaultParagraphFont"/>
    <w:rsid w:val="00695207"/>
  </w:style>
  <w:style w:type="character" w:customStyle="1" w:styleId="citation-222">
    <w:name w:val="citation-222"/>
    <w:basedOn w:val="DefaultParagraphFont"/>
    <w:rsid w:val="00695207"/>
  </w:style>
  <w:style w:type="character" w:customStyle="1" w:styleId="citation-221">
    <w:name w:val="citation-221"/>
    <w:basedOn w:val="DefaultParagraphFont"/>
    <w:rsid w:val="00695207"/>
  </w:style>
  <w:style w:type="character" w:customStyle="1" w:styleId="citation-220">
    <w:name w:val="citation-220"/>
    <w:basedOn w:val="DefaultParagraphFont"/>
    <w:rsid w:val="00695207"/>
  </w:style>
  <w:style w:type="character" w:customStyle="1" w:styleId="citation-219">
    <w:name w:val="citation-219"/>
    <w:basedOn w:val="DefaultParagraphFont"/>
    <w:rsid w:val="00695207"/>
  </w:style>
  <w:style w:type="character" w:customStyle="1" w:styleId="citation-218">
    <w:name w:val="citation-218"/>
    <w:basedOn w:val="DefaultParagraphFont"/>
    <w:rsid w:val="00695207"/>
  </w:style>
  <w:style w:type="character" w:customStyle="1" w:styleId="citation-217">
    <w:name w:val="citation-217"/>
    <w:basedOn w:val="DefaultParagraphFont"/>
    <w:rsid w:val="00695207"/>
  </w:style>
  <w:style w:type="character" w:customStyle="1" w:styleId="citation-216">
    <w:name w:val="citation-216"/>
    <w:basedOn w:val="DefaultParagraphFont"/>
    <w:rsid w:val="00695207"/>
  </w:style>
  <w:style w:type="character" w:customStyle="1" w:styleId="citation-215">
    <w:name w:val="citation-215"/>
    <w:basedOn w:val="DefaultParagraphFont"/>
    <w:rsid w:val="00695207"/>
  </w:style>
  <w:style w:type="character" w:customStyle="1" w:styleId="citation-214">
    <w:name w:val="citation-214"/>
    <w:basedOn w:val="DefaultParagraphFont"/>
    <w:rsid w:val="00695207"/>
  </w:style>
  <w:style w:type="character" w:customStyle="1" w:styleId="citation-212">
    <w:name w:val="citation-212"/>
    <w:basedOn w:val="DefaultParagraphFont"/>
    <w:rsid w:val="00695207"/>
  </w:style>
  <w:style w:type="character" w:customStyle="1" w:styleId="citation-211">
    <w:name w:val="citation-211"/>
    <w:basedOn w:val="DefaultParagraphFont"/>
    <w:rsid w:val="00695207"/>
  </w:style>
  <w:style w:type="character" w:customStyle="1" w:styleId="citation-210">
    <w:name w:val="citation-210"/>
    <w:basedOn w:val="DefaultParagraphFont"/>
    <w:rsid w:val="00695207"/>
  </w:style>
  <w:style w:type="character" w:customStyle="1" w:styleId="citation-209">
    <w:name w:val="citation-209"/>
    <w:basedOn w:val="DefaultParagraphFont"/>
    <w:rsid w:val="00695207"/>
  </w:style>
  <w:style w:type="character" w:customStyle="1" w:styleId="citation-208">
    <w:name w:val="citation-208"/>
    <w:basedOn w:val="DefaultParagraphFont"/>
    <w:rsid w:val="00695207"/>
  </w:style>
  <w:style w:type="character" w:customStyle="1" w:styleId="citation-207">
    <w:name w:val="citation-207"/>
    <w:basedOn w:val="DefaultParagraphFont"/>
    <w:rsid w:val="00695207"/>
  </w:style>
  <w:style w:type="character" w:customStyle="1" w:styleId="citation-206">
    <w:name w:val="citation-206"/>
    <w:basedOn w:val="DefaultParagraphFont"/>
    <w:rsid w:val="00695207"/>
  </w:style>
  <w:style w:type="character" w:customStyle="1" w:styleId="citation-205">
    <w:name w:val="citation-205"/>
    <w:basedOn w:val="DefaultParagraphFont"/>
    <w:rsid w:val="00695207"/>
  </w:style>
  <w:style w:type="character" w:customStyle="1" w:styleId="citation-204">
    <w:name w:val="citation-204"/>
    <w:basedOn w:val="DefaultParagraphFont"/>
    <w:rsid w:val="00695207"/>
  </w:style>
  <w:style w:type="paragraph" w:styleId="Header">
    <w:name w:val="header"/>
    <w:basedOn w:val="Normal"/>
    <w:link w:val="HeaderChar"/>
    <w:uiPriority w:val="99"/>
    <w:unhideWhenUsed/>
    <w:rsid w:val="00FD5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2F3"/>
  </w:style>
  <w:style w:type="paragraph" w:styleId="Footer">
    <w:name w:val="footer"/>
    <w:basedOn w:val="Normal"/>
    <w:link w:val="FooterChar"/>
    <w:uiPriority w:val="99"/>
    <w:unhideWhenUsed/>
    <w:rsid w:val="00FD5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BINTI SAIFUL RIZAL</dc:creator>
  <cp:keywords/>
  <dc:description/>
  <cp:lastModifiedBy>SOFIA BINTI SAIFUL RIZAL</cp:lastModifiedBy>
  <cp:revision>5</cp:revision>
  <dcterms:created xsi:type="dcterms:W3CDTF">2026-05-11T05:44:00Z</dcterms:created>
  <dcterms:modified xsi:type="dcterms:W3CDTF">2026-05-14T06:58:00Z</dcterms:modified>
</cp:coreProperties>
</file>