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AB089" w14:textId="7506EE91" w:rsidR="0063516C" w:rsidRDefault="0063516C" w:rsidP="0063516C">
      <w:pPr>
        <w:jc w:val="center"/>
        <w:rPr>
          <w:sz w:val="40"/>
          <w:szCs w:val="40"/>
          <w:u w:val="single"/>
          <w:rtl/>
        </w:rPr>
      </w:pPr>
      <w:r w:rsidRPr="0063516C">
        <w:rPr>
          <w:rFonts w:hint="cs"/>
          <w:sz w:val="40"/>
          <w:szCs w:val="40"/>
          <w:u w:val="single"/>
          <w:rtl/>
        </w:rPr>
        <w:t>מבחן עיוני</w:t>
      </w:r>
    </w:p>
    <w:p w14:paraId="04B4E17A" w14:textId="2A3AB08E" w:rsidR="00EB3888" w:rsidRDefault="00EB3888" w:rsidP="00EB3888">
      <w:pPr>
        <w:tabs>
          <w:tab w:val="left" w:pos="3410"/>
        </w:tabs>
        <w:rPr>
          <w:sz w:val="40"/>
          <w:szCs w:val="40"/>
          <w:rtl/>
        </w:rPr>
      </w:pPr>
    </w:p>
    <w:p w14:paraId="28940A02" w14:textId="01ECE500" w:rsidR="00EB3888" w:rsidRPr="0077737F" w:rsidRDefault="00EB3888" w:rsidP="0077737F">
      <w:pPr>
        <w:pStyle w:val="a3"/>
        <w:numPr>
          <w:ilvl w:val="0"/>
          <w:numId w:val="5"/>
        </w:numPr>
        <w:tabs>
          <w:tab w:val="left" w:pos="3410"/>
        </w:tabs>
        <w:rPr>
          <w:rFonts w:asciiTheme="minorBidi" w:hAnsiTheme="minorBidi"/>
          <w:sz w:val="28"/>
          <w:szCs w:val="28"/>
        </w:rPr>
      </w:pPr>
      <w:r w:rsidRPr="0077737F">
        <w:rPr>
          <w:rFonts w:asciiTheme="minorBidi" w:hAnsiTheme="minorBidi"/>
          <w:sz w:val="28"/>
          <w:szCs w:val="28"/>
          <w:rtl/>
        </w:rPr>
        <w:t>ב'</w:t>
      </w:r>
    </w:p>
    <w:p w14:paraId="2A699889" w14:textId="056E9023" w:rsidR="00AA41F6" w:rsidRPr="0077737F" w:rsidRDefault="00EB3888" w:rsidP="0077737F">
      <w:pPr>
        <w:pStyle w:val="a3"/>
        <w:numPr>
          <w:ilvl w:val="0"/>
          <w:numId w:val="5"/>
        </w:numPr>
        <w:tabs>
          <w:tab w:val="left" w:pos="3410"/>
        </w:tabs>
        <w:rPr>
          <w:rFonts w:asciiTheme="minorBidi" w:hAnsiTheme="minorBidi"/>
          <w:sz w:val="28"/>
          <w:szCs w:val="28"/>
        </w:rPr>
      </w:pPr>
      <w:r w:rsidRPr="0077737F">
        <w:rPr>
          <w:rFonts w:asciiTheme="minorBidi" w:hAnsiTheme="minorBidi"/>
          <w:sz w:val="28"/>
          <w:szCs w:val="28"/>
          <w:rtl/>
        </w:rPr>
        <w:t>א)</w:t>
      </w:r>
      <w:r w:rsidR="00AA41F6" w:rsidRPr="0077737F">
        <w:rPr>
          <w:rFonts w:asciiTheme="minorBidi" w:hAnsiTheme="minorBidi"/>
          <w:sz w:val="28"/>
          <w:szCs w:val="28"/>
          <w:rtl/>
        </w:rPr>
        <w:t xml:space="preserve"> השם משתמש אינו נכון.</w:t>
      </w:r>
    </w:p>
    <w:p w14:paraId="0C8E6DCF" w14:textId="7C6E20A9" w:rsidR="00CA4E26" w:rsidRPr="00CA4E26" w:rsidRDefault="00AA41F6" w:rsidP="00CA4E26">
      <w:pPr>
        <w:pStyle w:val="a3"/>
        <w:tabs>
          <w:tab w:val="left" w:pos="3410"/>
        </w:tabs>
        <w:rPr>
          <w:rFonts w:asciiTheme="minorBidi" w:hAnsiTheme="minorBidi" w:hint="cs"/>
          <w:sz w:val="28"/>
          <w:szCs w:val="28"/>
          <w:rtl/>
        </w:rPr>
      </w:pPr>
      <w:r w:rsidRPr="0077737F">
        <w:rPr>
          <w:rFonts w:asciiTheme="minorBidi" w:hAnsiTheme="minorBidi"/>
          <w:sz w:val="28"/>
          <w:szCs w:val="28"/>
          <w:rtl/>
        </w:rPr>
        <w:t>ב) יש טעות בכתובת ה-</w:t>
      </w:r>
      <w:r w:rsidRPr="0077737F">
        <w:rPr>
          <w:rFonts w:asciiTheme="minorBidi" w:hAnsiTheme="minorBidi"/>
          <w:sz w:val="28"/>
          <w:szCs w:val="28"/>
        </w:rPr>
        <w:t>IP</w:t>
      </w:r>
      <w:r w:rsidR="00CA4E26">
        <w:rPr>
          <w:rFonts w:asciiTheme="minorBidi" w:hAnsiTheme="minorBidi" w:hint="cs"/>
          <w:sz w:val="28"/>
          <w:szCs w:val="28"/>
          <w:rtl/>
        </w:rPr>
        <w:t>.</w:t>
      </w:r>
    </w:p>
    <w:p w14:paraId="713C2598" w14:textId="6FE99FF6" w:rsidR="00AA41F6" w:rsidRPr="0077737F" w:rsidRDefault="00AA41F6" w:rsidP="0077737F">
      <w:pPr>
        <w:pStyle w:val="a3"/>
        <w:tabs>
          <w:tab w:val="left" w:pos="3410"/>
        </w:tabs>
        <w:rPr>
          <w:rFonts w:asciiTheme="minorBidi" w:hAnsiTheme="minorBidi"/>
          <w:sz w:val="28"/>
          <w:szCs w:val="28"/>
          <w:rtl/>
        </w:rPr>
      </w:pPr>
      <w:r w:rsidRPr="0077737F">
        <w:rPr>
          <w:rFonts w:asciiTheme="minorBidi" w:hAnsiTheme="minorBidi"/>
          <w:sz w:val="28"/>
          <w:szCs w:val="28"/>
          <w:rtl/>
        </w:rPr>
        <w:t xml:space="preserve">ג) </w:t>
      </w:r>
      <w:r w:rsidR="00CA4E26">
        <w:rPr>
          <w:rFonts w:asciiTheme="minorBidi" w:hAnsiTheme="minorBidi" w:hint="cs"/>
          <w:sz w:val="28"/>
          <w:szCs w:val="28"/>
          <w:rtl/>
        </w:rPr>
        <w:t>מישהו מחובר או חסם את המכונה.</w:t>
      </w:r>
      <w:bookmarkStart w:id="0" w:name="_GoBack"/>
      <w:bookmarkEnd w:id="0"/>
    </w:p>
    <w:p w14:paraId="4C71DAAF" w14:textId="32424D1E" w:rsidR="00AA41F6" w:rsidRPr="0077737F" w:rsidRDefault="00AA41F6" w:rsidP="0077737F">
      <w:pPr>
        <w:pStyle w:val="a3"/>
        <w:tabs>
          <w:tab w:val="left" w:pos="3410"/>
        </w:tabs>
        <w:rPr>
          <w:rFonts w:asciiTheme="minorBidi" w:hAnsiTheme="minorBidi"/>
          <w:sz w:val="28"/>
          <w:szCs w:val="28"/>
          <w:rtl/>
        </w:rPr>
      </w:pPr>
      <w:r w:rsidRPr="0077737F">
        <w:rPr>
          <w:rFonts w:asciiTheme="minorBidi" w:hAnsiTheme="minorBidi"/>
          <w:sz w:val="28"/>
          <w:szCs w:val="28"/>
          <w:rtl/>
        </w:rPr>
        <w:t>3. א'</w:t>
      </w:r>
    </w:p>
    <w:p w14:paraId="50965911" w14:textId="3238EA60" w:rsidR="00AA41F6" w:rsidRPr="0077737F" w:rsidRDefault="00AA41F6" w:rsidP="0077737F">
      <w:pPr>
        <w:pStyle w:val="a3"/>
        <w:tabs>
          <w:tab w:val="left" w:pos="3410"/>
        </w:tabs>
        <w:rPr>
          <w:rFonts w:asciiTheme="minorBidi" w:hAnsiTheme="minorBidi"/>
          <w:sz w:val="28"/>
          <w:szCs w:val="28"/>
        </w:rPr>
      </w:pPr>
      <w:r w:rsidRPr="0077737F">
        <w:rPr>
          <w:rFonts w:asciiTheme="minorBidi" w:hAnsiTheme="minorBidi"/>
          <w:sz w:val="28"/>
          <w:szCs w:val="28"/>
          <w:rtl/>
        </w:rPr>
        <w:t xml:space="preserve">4. א) </w:t>
      </w:r>
      <w:r w:rsidRPr="0077737F">
        <w:rPr>
          <w:rFonts w:asciiTheme="minorBidi" w:hAnsiTheme="minorBidi"/>
          <w:sz w:val="28"/>
          <w:szCs w:val="28"/>
        </w:rPr>
        <w:t>ArcSight</w:t>
      </w:r>
    </w:p>
    <w:p w14:paraId="1B910C1F" w14:textId="6A891358" w:rsidR="0077737F" w:rsidRPr="0077737F" w:rsidRDefault="00AA41F6" w:rsidP="0077737F">
      <w:pPr>
        <w:pStyle w:val="NormalWeb"/>
        <w:shd w:val="clear" w:color="auto" w:fill="FFFFFF"/>
        <w:bidi/>
        <w:spacing w:before="120" w:beforeAutospacing="0" w:after="120" w:afterAutospacing="0"/>
        <w:rPr>
          <w:rFonts w:asciiTheme="minorBidi" w:hAnsiTheme="minorBidi" w:cstheme="minorBidi"/>
          <w:color w:val="222222"/>
          <w:sz w:val="28"/>
          <w:szCs w:val="28"/>
        </w:rPr>
      </w:pPr>
      <w:r w:rsidRPr="0077737F">
        <w:rPr>
          <w:rFonts w:asciiTheme="minorBidi" w:hAnsiTheme="minorBidi" w:cstheme="minorBidi"/>
          <w:sz w:val="28"/>
          <w:szCs w:val="28"/>
          <w:rtl/>
        </w:rPr>
        <w:t xml:space="preserve">    ב) </w:t>
      </w:r>
      <w:r w:rsidR="0077737F" w:rsidRPr="0077737F">
        <w:rPr>
          <w:rFonts w:asciiTheme="minorBidi" w:hAnsiTheme="minorBidi" w:cstheme="minorBidi"/>
          <w:sz w:val="28"/>
          <w:szCs w:val="28"/>
          <w:rtl/>
        </w:rPr>
        <w:t xml:space="preserve">שהוא זיהה כנראה זחלן רשת -  </w:t>
      </w:r>
      <w:r w:rsidR="0077737F" w:rsidRPr="0077737F">
        <w:rPr>
          <w:rFonts w:asciiTheme="minorBidi" w:hAnsiTheme="minorBidi" w:cstheme="minorBidi"/>
          <w:color w:val="222222"/>
          <w:sz w:val="28"/>
          <w:szCs w:val="28"/>
          <w:rtl/>
        </w:rPr>
        <w:t>הזחלן מתחיל את פעולתו ברשימת אתרים אותם עליו לבקר, אתרים אלו נקראים בשם "זרעים", כאשר הזחלן מבקר באתרים אלו הוא מזהה את הלינקים שיש בדף אינטרנטי מסוים ומצרף אותם לרשימת האתרים שאותם עליו לבקר. הכמות הרבה של האתרים בהם העכביש מבקר מחייבת את התוכנה לדעת לסדר את האתרים בסדר עדיפויות, אך אין אפשרות לדעת בביטחון כי האתר בו העכביש מבקר לא מבוקר בפעם הראשונה. לכן השגת מידע ראשוני בכל הפעלה של התוכנה היא דבר כמעט בלתי אפשרי. התנהגותו של הזחלן היא תוצאה של צירוף מספר קווי מדיניות</w:t>
      </w:r>
      <w:r w:rsidR="0077737F" w:rsidRPr="0077737F">
        <w:rPr>
          <w:rFonts w:asciiTheme="minorBidi" w:hAnsiTheme="minorBidi" w:cstheme="minorBidi"/>
          <w:color w:val="222222"/>
          <w:sz w:val="28"/>
          <w:szCs w:val="28"/>
        </w:rPr>
        <w:t>:</w:t>
      </w:r>
    </w:p>
    <w:p w14:paraId="7F6A4038" w14:textId="77777777" w:rsidR="0077737F" w:rsidRPr="0077737F" w:rsidRDefault="0077737F" w:rsidP="0077737F">
      <w:pPr>
        <w:numPr>
          <w:ilvl w:val="0"/>
          <w:numId w:val="6"/>
        </w:numPr>
        <w:shd w:val="clear" w:color="auto" w:fill="FFFFFF"/>
        <w:spacing w:before="100" w:beforeAutospacing="1" w:after="24" w:line="240" w:lineRule="auto"/>
        <w:ind w:left="0" w:right="384"/>
        <w:rPr>
          <w:rFonts w:asciiTheme="minorBidi" w:eastAsia="Times New Roman" w:hAnsiTheme="minorBidi"/>
          <w:color w:val="222222"/>
          <w:sz w:val="28"/>
          <w:szCs w:val="28"/>
        </w:rPr>
      </w:pPr>
      <w:r w:rsidRPr="0077737F">
        <w:rPr>
          <w:rFonts w:asciiTheme="minorBidi" w:eastAsia="Times New Roman" w:hAnsiTheme="minorBidi"/>
          <w:color w:val="222222"/>
          <w:sz w:val="28"/>
          <w:szCs w:val="28"/>
          <w:rtl/>
        </w:rPr>
        <w:t>מדיניות של בחירה אשר מגדירה איזה עמוד להוריד</w:t>
      </w:r>
      <w:r w:rsidRPr="0077737F">
        <w:rPr>
          <w:rFonts w:asciiTheme="minorBidi" w:eastAsia="Times New Roman" w:hAnsiTheme="minorBidi"/>
          <w:color w:val="222222"/>
          <w:sz w:val="28"/>
          <w:szCs w:val="28"/>
        </w:rPr>
        <w:t>.</w:t>
      </w:r>
    </w:p>
    <w:p w14:paraId="2A2EB315" w14:textId="77777777" w:rsidR="0077737F" w:rsidRPr="0077737F" w:rsidRDefault="0077737F" w:rsidP="0077737F">
      <w:pPr>
        <w:numPr>
          <w:ilvl w:val="0"/>
          <w:numId w:val="6"/>
        </w:numPr>
        <w:shd w:val="clear" w:color="auto" w:fill="FFFFFF"/>
        <w:spacing w:before="100" w:beforeAutospacing="1" w:after="24" w:line="240" w:lineRule="auto"/>
        <w:ind w:left="0" w:right="384"/>
        <w:rPr>
          <w:rFonts w:asciiTheme="minorBidi" w:eastAsia="Times New Roman" w:hAnsiTheme="minorBidi"/>
          <w:color w:val="222222"/>
          <w:sz w:val="28"/>
          <w:szCs w:val="28"/>
        </w:rPr>
      </w:pPr>
      <w:r w:rsidRPr="0077737F">
        <w:rPr>
          <w:rFonts w:asciiTheme="minorBidi" w:eastAsia="Times New Roman" w:hAnsiTheme="minorBidi"/>
          <w:color w:val="222222"/>
          <w:sz w:val="28"/>
          <w:szCs w:val="28"/>
          <w:rtl/>
        </w:rPr>
        <w:t>מדיניות של ביקור חוזר אשר מגדירה מתי לבדוק שינויים בדפים</w:t>
      </w:r>
      <w:r w:rsidRPr="0077737F">
        <w:rPr>
          <w:rFonts w:asciiTheme="minorBidi" w:eastAsia="Times New Roman" w:hAnsiTheme="minorBidi"/>
          <w:color w:val="222222"/>
          <w:sz w:val="28"/>
          <w:szCs w:val="28"/>
        </w:rPr>
        <w:t>.</w:t>
      </w:r>
    </w:p>
    <w:p w14:paraId="5C990784" w14:textId="77777777" w:rsidR="0077737F" w:rsidRPr="0077737F" w:rsidRDefault="0077737F" w:rsidP="0077737F">
      <w:pPr>
        <w:numPr>
          <w:ilvl w:val="0"/>
          <w:numId w:val="6"/>
        </w:numPr>
        <w:shd w:val="clear" w:color="auto" w:fill="FFFFFF"/>
        <w:spacing w:before="100" w:beforeAutospacing="1" w:after="24" w:line="240" w:lineRule="auto"/>
        <w:ind w:left="0" w:right="384"/>
        <w:rPr>
          <w:rFonts w:asciiTheme="minorBidi" w:eastAsia="Times New Roman" w:hAnsiTheme="minorBidi"/>
          <w:color w:val="222222"/>
          <w:sz w:val="28"/>
          <w:szCs w:val="28"/>
        </w:rPr>
      </w:pPr>
      <w:r w:rsidRPr="0077737F">
        <w:rPr>
          <w:rFonts w:asciiTheme="minorBidi" w:eastAsia="Times New Roman" w:hAnsiTheme="minorBidi"/>
          <w:color w:val="222222"/>
          <w:sz w:val="28"/>
          <w:szCs w:val="28"/>
          <w:rtl/>
        </w:rPr>
        <w:t>מדיניות נימוס אשר מגדירה איך להימנע מעומס יתר של אתרים ולגרום להפלה של השרת</w:t>
      </w:r>
      <w:r w:rsidRPr="0077737F">
        <w:rPr>
          <w:rFonts w:asciiTheme="minorBidi" w:eastAsia="Times New Roman" w:hAnsiTheme="minorBidi"/>
          <w:color w:val="222222"/>
          <w:sz w:val="28"/>
          <w:szCs w:val="28"/>
        </w:rPr>
        <w:t>.</w:t>
      </w:r>
    </w:p>
    <w:p w14:paraId="75C23974" w14:textId="77777777" w:rsidR="0077737F" w:rsidRPr="0077737F" w:rsidRDefault="0077737F" w:rsidP="0077737F">
      <w:pPr>
        <w:numPr>
          <w:ilvl w:val="0"/>
          <w:numId w:val="6"/>
        </w:numPr>
        <w:shd w:val="clear" w:color="auto" w:fill="FFFFFF"/>
        <w:spacing w:before="100" w:beforeAutospacing="1" w:after="24" w:line="240" w:lineRule="auto"/>
        <w:ind w:left="0" w:right="384"/>
        <w:rPr>
          <w:rFonts w:asciiTheme="minorBidi" w:eastAsia="Times New Roman" w:hAnsiTheme="minorBidi"/>
          <w:color w:val="222222"/>
          <w:sz w:val="28"/>
          <w:szCs w:val="28"/>
        </w:rPr>
      </w:pPr>
      <w:r w:rsidRPr="0077737F">
        <w:rPr>
          <w:rFonts w:asciiTheme="minorBidi" w:eastAsia="Times New Roman" w:hAnsiTheme="minorBidi"/>
          <w:color w:val="222222"/>
          <w:sz w:val="28"/>
          <w:szCs w:val="28"/>
          <w:rtl/>
        </w:rPr>
        <w:t>מדיניות של הקבלה אשר מגדירה איך לתאם בין הזחלנים השונים</w:t>
      </w:r>
      <w:r w:rsidRPr="0077737F">
        <w:rPr>
          <w:rFonts w:asciiTheme="minorBidi" w:eastAsia="Times New Roman" w:hAnsiTheme="minorBidi"/>
          <w:color w:val="222222"/>
          <w:sz w:val="28"/>
          <w:szCs w:val="28"/>
        </w:rPr>
        <w:t>.</w:t>
      </w:r>
    </w:p>
    <w:p w14:paraId="72317470" w14:textId="77777777" w:rsidR="0077737F" w:rsidRDefault="0077737F" w:rsidP="0077737F">
      <w:pPr>
        <w:tabs>
          <w:tab w:val="left" w:pos="3410"/>
        </w:tabs>
        <w:rPr>
          <w:rFonts w:asciiTheme="minorBidi" w:hAnsiTheme="minorBidi"/>
          <w:sz w:val="28"/>
          <w:szCs w:val="28"/>
          <w:rtl/>
        </w:rPr>
      </w:pPr>
    </w:p>
    <w:p w14:paraId="0DE49DDE" w14:textId="1E9C2303" w:rsidR="00AA41F6" w:rsidRDefault="00AA41F6" w:rsidP="0077737F">
      <w:pPr>
        <w:tabs>
          <w:tab w:val="left" w:pos="3410"/>
        </w:tabs>
        <w:rPr>
          <w:rFonts w:asciiTheme="minorBidi" w:hAnsiTheme="minorBidi"/>
          <w:sz w:val="28"/>
          <w:szCs w:val="28"/>
          <w:rtl/>
        </w:rPr>
      </w:pPr>
      <w:r w:rsidRPr="0077737F">
        <w:rPr>
          <w:rFonts w:asciiTheme="minorBidi" w:hAnsiTheme="minorBidi"/>
          <w:sz w:val="28"/>
          <w:szCs w:val="28"/>
          <w:rtl/>
        </w:rPr>
        <w:t xml:space="preserve"> ג)</w:t>
      </w:r>
      <w:r w:rsidR="0077737F">
        <w:rPr>
          <w:rFonts w:asciiTheme="minorBidi" w:hAnsiTheme="minorBidi" w:hint="cs"/>
          <w:sz w:val="28"/>
          <w:szCs w:val="28"/>
          <w:rtl/>
        </w:rPr>
        <w:t xml:space="preserve"> כתובת המקור </w:t>
      </w:r>
      <w:r w:rsidR="0077737F">
        <w:rPr>
          <w:rFonts w:asciiTheme="minorBidi" w:hAnsiTheme="minorBidi"/>
          <w:sz w:val="28"/>
          <w:szCs w:val="28"/>
          <w:rtl/>
        </w:rPr>
        <w:t>–</w:t>
      </w:r>
      <w:r w:rsidR="0077737F">
        <w:rPr>
          <w:rFonts w:asciiTheme="minorBidi" w:hAnsiTheme="minorBidi" w:hint="cs"/>
          <w:sz w:val="28"/>
          <w:szCs w:val="28"/>
          <w:rtl/>
        </w:rPr>
        <w:t xml:space="preserve"> במקרה זה רואים שהכתובת אינה שייכת לארגון מה שאומר שהיא כתובת שבאה מבחוץ (כנראה התוקף)</w:t>
      </w:r>
    </w:p>
    <w:p w14:paraId="66F7F3E4" w14:textId="3FF0392C" w:rsidR="0077737F" w:rsidRPr="0077737F" w:rsidRDefault="0077737F" w:rsidP="0077737F">
      <w:pPr>
        <w:tabs>
          <w:tab w:val="left" w:pos="3410"/>
        </w:tabs>
        <w:rPr>
          <w:rFonts w:asciiTheme="minorBidi" w:hAnsiTheme="minorBidi"/>
          <w:sz w:val="28"/>
          <w:szCs w:val="28"/>
          <w:rtl/>
        </w:rPr>
      </w:pPr>
      <w:r>
        <w:rPr>
          <w:rFonts w:asciiTheme="minorBidi" w:hAnsiTheme="minorBidi" w:hint="cs"/>
          <w:sz w:val="28"/>
          <w:szCs w:val="28"/>
          <w:rtl/>
        </w:rPr>
        <w:t xml:space="preserve">כתובת ההתקן </w:t>
      </w:r>
      <w:r>
        <w:rPr>
          <w:rFonts w:asciiTheme="minorBidi" w:hAnsiTheme="minorBidi"/>
          <w:sz w:val="28"/>
          <w:szCs w:val="28"/>
          <w:rtl/>
        </w:rPr>
        <w:t>–</w:t>
      </w:r>
      <w:r>
        <w:rPr>
          <w:rFonts w:asciiTheme="minorBidi" w:hAnsiTheme="minorBidi" w:hint="cs"/>
          <w:sz w:val="28"/>
          <w:szCs w:val="28"/>
          <w:rtl/>
        </w:rPr>
        <w:t xml:space="preserve"> זה מראה את הכתובת של ההתקן </w:t>
      </w:r>
      <w:r w:rsidR="00ED570E">
        <w:rPr>
          <w:rFonts w:asciiTheme="minorBidi" w:hAnsiTheme="minorBidi" w:hint="cs"/>
          <w:sz w:val="28"/>
          <w:szCs w:val="28"/>
          <w:rtl/>
        </w:rPr>
        <w:t>המתריע</w:t>
      </w:r>
      <w:r>
        <w:rPr>
          <w:rFonts w:asciiTheme="minorBidi" w:hAnsiTheme="minorBidi" w:hint="cs"/>
          <w:sz w:val="28"/>
          <w:szCs w:val="28"/>
          <w:rtl/>
        </w:rPr>
        <w:t xml:space="preserve"> (ברוב המקרים זאת תהיה הכתובת של ה- </w:t>
      </w:r>
      <w:r>
        <w:rPr>
          <w:rFonts w:asciiTheme="minorBidi" w:hAnsiTheme="minorBidi" w:hint="cs"/>
          <w:sz w:val="28"/>
          <w:szCs w:val="28"/>
        </w:rPr>
        <w:t>A</w:t>
      </w:r>
      <w:r>
        <w:rPr>
          <w:rFonts w:asciiTheme="minorBidi" w:hAnsiTheme="minorBidi"/>
          <w:sz w:val="28"/>
          <w:szCs w:val="28"/>
        </w:rPr>
        <w:t>rcSight</w:t>
      </w:r>
      <w:r>
        <w:rPr>
          <w:rFonts w:asciiTheme="minorBidi" w:hAnsiTheme="minorBidi" w:hint="cs"/>
          <w:sz w:val="28"/>
          <w:szCs w:val="28"/>
          <w:rtl/>
        </w:rPr>
        <w:t>)</w:t>
      </w:r>
    </w:p>
    <w:sectPr w:rsidR="0077737F" w:rsidRPr="0077737F" w:rsidSect="00426DE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F1088"/>
    <w:multiLevelType w:val="hybridMultilevel"/>
    <w:tmpl w:val="5AB0A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33887"/>
    <w:multiLevelType w:val="hybridMultilevel"/>
    <w:tmpl w:val="A08A4736"/>
    <w:lvl w:ilvl="0" w:tplc="934E7F42">
      <w:start w:val="1"/>
      <w:numFmt w:val="hebrew1"/>
      <w:lvlText w:val="%1)"/>
      <w:lvlJc w:val="left"/>
      <w:pPr>
        <w:ind w:left="2880" w:hanging="180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0C82F52"/>
    <w:multiLevelType w:val="hybridMultilevel"/>
    <w:tmpl w:val="C4663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A96556"/>
    <w:multiLevelType w:val="hybridMultilevel"/>
    <w:tmpl w:val="56240B3A"/>
    <w:lvl w:ilvl="0" w:tplc="F8CA0A16">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16A1516"/>
    <w:multiLevelType w:val="hybridMultilevel"/>
    <w:tmpl w:val="34EA40F2"/>
    <w:lvl w:ilvl="0" w:tplc="3022FA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6832A1A"/>
    <w:multiLevelType w:val="multilevel"/>
    <w:tmpl w:val="B974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7ED"/>
    <w:rsid w:val="00426DE3"/>
    <w:rsid w:val="0063516C"/>
    <w:rsid w:val="0077737F"/>
    <w:rsid w:val="00AA41F6"/>
    <w:rsid w:val="00B67F9A"/>
    <w:rsid w:val="00CA4E26"/>
    <w:rsid w:val="00CF1828"/>
    <w:rsid w:val="00EB3888"/>
    <w:rsid w:val="00ED570E"/>
    <w:rsid w:val="00FB37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64F4A"/>
  <w15:chartTrackingRefBased/>
  <w15:docId w15:val="{985D3BDA-836E-46F9-BDFB-925B9E36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516C"/>
    <w:pPr>
      <w:ind w:left="720"/>
      <w:contextualSpacing/>
    </w:pPr>
  </w:style>
  <w:style w:type="paragraph" w:styleId="NormalWeb">
    <w:name w:val="Normal (Web)"/>
    <w:basedOn w:val="a"/>
    <w:uiPriority w:val="99"/>
    <w:semiHidden/>
    <w:unhideWhenUsed/>
    <w:rsid w:val="0077737F"/>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30990">
      <w:bodyDiv w:val="1"/>
      <w:marLeft w:val="0"/>
      <w:marRight w:val="0"/>
      <w:marTop w:val="0"/>
      <w:marBottom w:val="0"/>
      <w:divBdr>
        <w:top w:val="none" w:sz="0" w:space="0" w:color="auto"/>
        <w:left w:val="none" w:sz="0" w:space="0" w:color="auto"/>
        <w:bottom w:val="none" w:sz="0" w:space="0" w:color="auto"/>
        <w:right w:val="none" w:sz="0" w:space="0" w:color="auto"/>
      </w:divBdr>
    </w:div>
    <w:div w:id="181536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177</Words>
  <Characters>888</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דור לבקוביץ</dc:creator>
  <cp:keywords/>
  <dc:description/>
  <cp:lastModifiedBy>דור לבקוביץ</cp:lastModifiedBy>
  <cp:revision>5</cp:revision>
  <dcterms:created xsi:type="dcterms:W3CDTF">2020-01-30T08:09:00Z</dcterms:created>
  <dcterms:modified xsi:type="dcterms:W3CDTF">2020-01-30T09:57:00Z</dcterms:modified>
</cp:coreProperties>
</file>