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DEAD8" w14:textId="542876D6" w:rsidR="00A76329" w:rsidRDefault="00BA5F08" w:rsidP="00BA5F08">
      <w:pPr>
        <w:pStyle w:val="ListParagraph"/>
        <w:bidi/>
        <w:ind w:left="1164"/>
        <w:jc w:val="center"/>
        <w:rPr>
          <w:rtl/>
        </w:rPr>
      </w:pPr>
      <w:r>
        <w:rPr>
          <w:rFonts w:hint="cs"/>
          <w:rtl/>
        </w:rPr>
        <w:t>רשתות תקשורת מחשבים תרגיל 3</w:t>
      </w:r>
    </w:p>
    <w:p w14:paraId="2557AF55" w14:textId="3714D436" w:rsidR="00BA5F08" w:rsidRDefault="00BA5F08" w:rsidP="00BA5F08">
      <w:pPr>
        <w:pStyle w:val="ListParagraph"/>
        <w:bidi/>
        <w:ind w:left="1164"/>
        <w:jc w:val="center"/>
        <w:rPr>
          <w:rtl/>
        </w:rPr>
      </w:pPr>
      <w:r>
        <w:rPr>
          <w:rFonts w:hint="cs"/>
          <w:rtl/>
        </w:rPr>
        <w:t xml:space="preserve">דור ליברמן </w:t>
      </w:r>
    </w:p>
    <w:p w14:paraId="2BE94B1D" w14:textId="21BAB1FC" w:rsidR="00BA5F08" w:rsidRDefault="00BA5F08" w:rsidP="007B69A7">
      <w:pPr>
        <w:pStyle w:val="ListParagraph"/>
        <w:bidi/>
        <w:ind w:left="1164"/>
        <w:jc w:val="center"/>
        <w:rPr>
          <w:rtl/>
        </w:rPr>
      </w:pPr>
      <w:r>
        <w:rPr>
          <w:rFonts w:hint="cs"/>
          <w:rtl/>
        </w:rPr>
        <w:t xml:space="preserve">שחר גבאי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213144173</w:t>
      </w:r>
    </w:p>
    <w:p w14:paraId="2377BB1A" w14:textId="734E9E69" w:rsidR="007B69A7" w:rsidRDefault="007B69A7" w:rsidP="007B69A7">
      <w:pPr>
        <w:bidi/>
        <w:rPr>
          <w:u w:val="single"/>
          <w:rtl/>
        </w:rPr>
      </w:pPr>
      <w:r w:rsidRPr="007B69A7">
        <w:rPr>
          <w:rFonts w:hint="cs"/>
          <w:u w:val="single"/>
          <w:rtl/>
        </w:rPr>
        <w:t>שאלה 1</w:t>
      </w:r>
    </w:p>
    <w:p w14:paraId="70343E04" w14:textId="272CFE6F" w:rsidR="007B69A7" w:rsidRPr="007B69A7" w:rsidRDefault="007B69A7" w:rsidP="007B69A7">
      <w:pPr>
        <w:bidi/>
        <w:rPr>
          <w:rFonts w:hint="cs"/>
          <w:rtl/>
        </w:rPr>
      </w:pPr>
      <w:r>
        <w:rPr>
          <w:rFonts w:hint="cs"/>
          <w:rtl/>
        </w:rPr>
        <w:t>ניתן להשתמש ב-</w:t>
      </w:r>
      <w:r>
        <w:t>ICMP</w:t>
      </w:r>
      <w:r>
        <w:rPr>
          <w:rFonts w:hint="cs"/>
          <w:rtl/>
        </w:rPr>
        <w:t xml:space="preserve"> באמצעות כלים כמו </w:t>
      </w:r>
      <w:r>
        <w:t>Traceroute</w:t>
      </w:r>
      <w:r>
        <w:rPr>
          <w:rFonts w:hint="cs"/>
          <w:rtl/>
        </w:rPr>
        <w:t xml:space="preserve"> כדי לגלות אילו נתבים נמצאים על המסלול מהמחשב שלנו למחשב אחר. </w:t>
      </w:r>
      <w:r>
        <w:t>Traceroute</w:t>
      </w:r>
      <w:r>
        <w:rPr>
          <w:rFonts w:hint="cs"/>
          <w:rtl/>
        </w:rPr>
        <w:t xml:space="preserve"> שולח הודעת </w:t>
      </w:r>
      <w:r>
        <w:t>ping/TTL</w:t>
      </w:r>
      <w:r>
        <w:rPr>
          <w:rFonts w:hint="cs"/>
          <w:rtl/>
        </w:rPr>
        <w:t xml:space="preserve"> שמתחילה מ-1 ומתקדמת ב-1 עבור כל נתב שנגיע אליו במהלך המסלול עד שהמסלול יסתיים. כך נקבל תשובה מהנתבים לאורך המסלול.</w:t>
      </w:r>
    </w:p>
    <w:p w14:paraId="575B6E1E" w14:textId="699C6776" w:rsidR="00136405" w:rsidRDefault="007B69A7" w:rsidP="00136405">
      <w:pPr>
        <w:bidi/>
        <w:rPr>
          <w:u w:val="single"/>
          <w:rtl/>
        </w:rPr>
      </w:pPr>
      <w:r w:rsidRPr="007B69A7">
        <w:rPr>
          <w:rFonts w:hint="cs"/>
          <w:u w:val="single"/>
          <w:rtl/>
        </w:rPr>
        <w:t>שאלה 2</w:t>
      </w:r>
    </w:p>
    <w:p w14:paraId="3E776830" w14:textId="77777777" w:rsidR="00136405" w:rsidRDefault="00136405" w:rsidP="00136405">
      <w:pPr>
        <w:bidi/>
        <w:rPr>
          <w:u w:val="single"/>
          <w:rtl/>
        </w:rPr>
      </w:pPr>
    </w:p>
    <w:p w14:paraId="64AFBD38" w14:textId="4225BB90" w:rsidR="007B69A7" w:rsidRDefault="007B69A7" w:rsidP="007B69A7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1F7EE0B3" w14:textId="77777777" w:rsidR="007B69A7" w:rsidRDefault="007B69A7" w:rsidP="007B69A7">
      <w:pPr>
        <w:bidi/>
        <w:rPr>
          <w:rtl/>
        </w:rPr>
      </w:pPr>
      <w:r>
        <w:rPr>
          <w:rFonts w:hint="cs"/>
          <w:rtl/>
        </w:rPr>
        <w:t xml:space="preserve">התפקיד של שורה </w:t>
      </w:r>
      <w:r>
        <w:t>F</w:t>
      </w:r>
      <w:r>
        <w:rPr>
          <w:rFonts w:hint="cs"/>
          <w:rtl/>
        </w:rPr>
        <w:t xml:space="preserve"> הוא </w:t>
      </w:r>
      <w:r>
        <w:t>default gateway</w:t>
      </w:r>
      <w:r>
        <w:rPr>
          <w:rFonts w:hint="cs"/>
          <w:rtl/>
        </w:rPr>
        <w:t>, כלומר, כל הודעה שלא נפלה תחת ההגדרה של כותבת קודמת תילקח ותצא ל-</w:t>
      </w:r>
      <w:r>
        <w:t>port 3</w:t>
      </w:r>
      <w:r>
        <w:rPr>
          <w:rFonts w:hint="cs"/>
          <w:rtl/>
        </w:rPr>
        <w:t>. כך מתבצע טיפול בפקטות עם כתובת רשת לא ידועה.</w:t>
      </w:r>
    </w:p>
    <w:p w14:paraId="617999B1" w14:textId="77777777" w:rsidR="007B69A7" w:rsidRDefault="007B69A7" w:rsidP="007B69A7">
      <w:pPr>
        <w:bidi/>
        <w:rPr>
          <w:rtl/>
        </w:rPr>
      </w:pPr>
    </w:p>
    <w:p w14:paraId="5EE4E5F9" w14:textId="77777777" w:rsidR="007B69A7" w:rsidRDefault="007B69A7" w:rsidP="007B69A7">
      <w:pPr>
        <w:bidi/>
        <w:rPr>
          <w:u w:val="single"/>
        </w:rPr>
      </w:pPr>
      <w:r w:rsidRPr="007B69A7">
        <w:rPr>
          <w:rFonts w:hint="cs"/>
          <w:u w:val="single"/>
          <w:rtl/>
        </w:rPr>
        <w:t>סעיף ב</w:t>
      </w:r>
    </w:p>
    <w:p w14:paraId="12D2AB73" w14:textId="4B6930AE" w:rsidR="007B69A7" w:rsidRDefault="007B69A7" w:rsidP="007B69A7">
      <w:pPr>
        <w:bidi/>
        <w:rPr>
          <w:rtl/>
        </w:rPr>
      </w:pPr>
      <w:r>
        <w:rPr>
          <w:rFonts w:hint="cs"/>
          <w:rtl/>
        </w:rPr>
        <w:t>נחשב את הערך הבינארי של כל כתובת</w:t>
      </w:r>
      <w:r w:rsidR="00D237B6">
        <w:rPr>
          <w:rFonts w:hint="cs"/>
          <w:rtl/>
        </w:rPr>
        <w:t xml:space="preserve"> בטבלת הניתוב: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</w:tblGrid>
      <w:tr w:rsidR="00D237B6" w14:paraId="5187350F" w14:textId="77777777" w:rsidTr="007B69A7">
        <w:tc>
          <w:tcPr>
            <w:tcW w:w="1438" w:type="dxa"/>
          </w:tcPr>
          <w:p w14:paraId="0760E097" w14:textId="7D42A823" w:rsidR="00D237B6" w:rsidRDefault="00D237B6" w:rsidP="007B69A7">
            <w:pPr>
              <w:bidi/>
              <w:jc w:val="center"/>
              <w:rPr>
                <w:rFonts w:hint="cs"/>
                <w:rtl/>
              </w:rPr>
            </w:pPr>
            <w:r>
              <w:t>128</w:t>
            </w:r>
          </w:p>
        </w:tc>
        <w:tc>
          <w:tcPr>
            <w:tcW w:w="1438" w:type="dxa"/>
          </w:tcPr>
          <w:p w14:paraId="2A94B41C" w14:textId="488CB4B1" w:rsidR="00D237B6" w:rsidRDefault="00D237B6" w:rsidP="007B69A7">
            <w:pPr>
              <w:bidi/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438" w:type="dxa"/>
          </w:tcPr>
          <w:p w14:paraId="25CE52F1" w14:textId="4016DF99" w:rsidR="00D237B6" w:rsidRDefault="00D237B6" w:rsidP="007B69A7">
            <w:pPr>
              <w:bidi/>
              <w:jc w:val="center"/>
              <w:rPr>
                <w:rFonts w:hint="cs"/>
                <w:rtl/>
              </w:rPr>
            </w:pPr>
            <w:r>
              <w:t>168</w:t>
            </w:r>
          </w:p>
        </w:tc>
        <w:tc>
          <w:tcPr>
            <w:tcW w:w="1439" w:type="dxa"/>
          </w:tcPr>
          <w:p w14:paraId="7750A6F0" w14:textId="4C8574FE" w:rsidR="00D237B6" w:rsidRDefault="00D237B6" w:rsidP="007B69A7">
            <w:pPr>
              <w:bidi/>
              <w:jc w:val="center"/>
              <w:rPr>
                <w:rFonts w:hint="cs"/>
                <w:rtl/>
              </w:rPr>
            </w:pPr>
            <w:r>
              <w:t>192</w:t>
            </w:r>
          </w:p>
        </w:tc>
        <w:tc>
          <w:tcPr>
            <w:tcW w:w="1439" w:type="dxa"/>
          </w:tcPr>
          <w:p w14:paraId="6C2138A6" w14:textId="05BD3377" w:rsidR="00D237B6" w:rsidRDefault="00D237B6" w:rsidP="007B69A7">
            <w:pPr>
              <w:bidi/>
              <w:jc w:val="center"/>
            </w:pPr>
            <w:r>
              <w:t>A</w:t>
            </w:r>
          </w:p>
        </w:tc>
      </w:tr>
      <w:tr w:rsidR="00D237B6" w14:paraId="55BE7BA2" w14:textId="77777777" w:rsidTr="007B69A7">
        <w:tc>
          <w:tcPr>
            <w:tcW w:w="1438" w:type="dxa"/>
          </w:tcPr>
          <w:p w14:paraId="1011BDD9" w14:textId="6CCF1979" w:rsidR="00D237B6" w:rsidRDefault="00D237B6" w:rsidP="007B69A7">
            <w:pPr>
              <w:bidi/>
              <w:jc w:val="center"/>
              <w:rPr>
                <w:rFonts w:hint="cs"/>
                <w:rtl/>
              </w:rPr>
            </w:pPr>
            <w:r w:rsidRPr="00D237B6">
              <w:rPr>
                <w:b/>
                <w:bCs/>
              </w:rPr>
              <w:t>1</w:t>
            </w:r>
            <w:r>
              <w:t>0000000</w:t>
            </w:r>
          </w:p>
        </w:tc>
        <w:tc>
          <w:tcPr>
            <w:tcW w:w="1438" w:type="dxa"/>
          </w:tcPr>
          <w:p w14:paraId="13ACE6B5" w14:textId="7285B59E" w:rsidR="00D237B6" w:rsidRPr="00D237B6" w:rsidRDefault="00D237B6" w:rsidP="007B69A7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b/>
                <w:bCs/>
              </w:rPr>
              <w:t>00000001</w:t>
            </w:r>
          </w:p>
        </w:tc>
        <w:tc>
          <w:tcPr>
            <w:tcW w:w="1438" w:type="dxa"/>
          </w:tcPr>
          <w:p w14:paraId="6B1B5C0F" w14:textId="139D3B37" w:rsidR="00D237B6" w:rsidRPr="00D237B6" w:rsidRDefault="00D237B6" w:rsidP="007B69A7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13A78F08" w14:textId="51927750" w:rsidR="00D237B6" w:rsidRPr="00D237B6" w:rsidRDefault="00D237B6" w:rsidP="007B69A7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1E26E8D2" w14:textId="77777777" w:rsidR="00D237B6" w:rsidRDefault="00D237B6" w:rsidP="007B69A7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133BB924" w14:textId="77777777" w:rsidR="007B69A7" w:rsidRDefault="007B69A7" w:rsidP="007B69A7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</w:tblGrid>
      <w:tr w:rsidR="00D237B6" w14:paraId="12610A33" w14:textId="77777777" w:rsidTr="00512AFD">
        <w:tc>
          <w:tcPr>
            <w:tcW w:w="1438" w:type="dxa"/>
          </w:tcPr>
          <w:p w14:paraId="49C45756" w14:textId="2F16E15F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438" w:type="dxa"/>
          </w:tcPr>
          <w:p w14:paraId="0C575E9B" w14:textId="65C1FF6E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1438" w:type="dxa"/>
          </w:tcPr>
          <w:p w14:paraId="0ED51B0E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168</w:t>
            </w:r>
          </w:p>
        </w:tc>
        <w:tc>
          <w:tcPr>
            <w:tcW w:w="1439" w:type="dxa"/>
          </w:tcPr>
          <w:p w14:paraId="207BAB26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192</w:t>
            </w:r>
          </w:p>
        </w:tc>
        <w:tc>
          <w:tcPr>
            <w:tcW w:w="1439" w:type="dxa"/>
          </w:tcPr>
          <w:p w14:paraId="43619A16" w14:textId="6A8466D5" w:rsidR="00D237B6" w:rsidRDefault="00D237B6" w:rsidP="00512AFD">
            <w:pPr>
              <w:bidi/>
              <w:jc w:val="center"/>
            </w:pPr>
            <w:r>
              <w:t>B</w:t>
            </w:r>
          </w:p>
        </w:tc>
      </w:tr>
      <w:tr w:rsidR="00D237B6" w14:paraId="03358D5C" w14:textId="77777777" w:rsidTr="00512AFD">
        <w:tc>
          <w:tcPr>
            <w:tcW w:w="1438" w:type="dxa"/>
          </w:tcPr>
          <w:p w14:paraId="7D843C02" w14:textId="318320D2" w:rsidR="00D237B6" w:rsidRP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0</w:t>
            </w:r>
            <w:r w:rsidRPr="00D237B6">
              <w:t>0000000</w:t>
            </w:r>
          </w:p>
        </w:tc>
        <w:tc>
          <w:tcPr>
            <w:tcW w:w="1438" w:type="dxa"/>
          </w:tcPr>
          <w:p w14:paraId="54FF15DB" w14:textId="47DE047A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b/>
                <w:bCs/>
              </w:rPr>
              <w:t>000000</w:t>
            </w:r>
            <w:r>
              <w:rPr>
                <w:b/>
                <w:bCs/>
              </w:rPr>
              <w:t>1</w:t>
            </w:r>
            <w:r w:rsidRPr="00D237B6">
              <w:t>0</w:t>
            </w:r>
          </w:p>
        </w:tc>
        <w:tc>
          <w:tcPr>
            <w:tcW w:w="1438" w:type="dxa"/>
          </w:tcPr>
          <w:p w14:paraId="58F65995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7DD79FF6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5420A3B7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3313338B" w14:textId="77777777" w:rsidR="00D237B6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</w:tblGrid>
      <w:tr w:rsidR="00D237B6" w14:paraId="0283D6FC" w14:textId="77777777" w:rsidTr="00512AFD">
        <w:tc>
          <w:tcPr>
            <w:tcW w:w="1438" w:type="dxa"/>
          </w:tcPr>
          <w:p w14:paraId="42AEAF06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128</w:t>
            </w:r>
          </w:p>
        </w:tc>
        <w:tc>
          <w:tcPr>
            <w:tcW w:w="1438" w:type="dxa"/>
          </w:tcPr>
          <w:p w14:paraId="427D4409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438" w:type="dxa"/>
          </w:tcPr>
          <w:p w14:paraId="5AA7D25A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168</w:t>
            </w:r>
          </w:p>
        </w:tc>
        <w:tc>
          <w:tcPr>
            <w:tcW w:w="1439" w:type="dxa"/>
          </w:tcPr>
          <w:p w14:paraId="733DB2AA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192</w:t>
            </w:r>
          </w:p>
        </w:tc>
        <w:tc>
          <w:tcPr>
            <w:tcW w:w="1439" w:type="dxa"/>
          </w:tcPr>
          <w:p w14:paraId="20FC1A26" w14:textId="1F28AB5B" w:rsidR="00D237B6" w:rsidRDefault="00D237B6" w:rsidP="00512AFD">
            <w:pPr>
              <w:bidi/>
              <w:jc w:val="center"/>
            </w:pPr>
            <w:r>
              <w:t>C</w:t>
            </w:r>
          </w:p>
        </w:tc>
      </w:tr>
      <w:tr w:rsidR="00D237B6" w14:paraId="3425B0D9" w14:textId="77777777" w:rsidTr="00512AFD">
        <w:tc>
          <w:tcPr>
            <w:tcW w:w="1438" w:type="dxa"/>
          </w:tcPr>
          <w:p w14:paraId="72E714D8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 w:rsidRPr="00D237B6">
              <w:rPr>
                <w:b/>
                <w:bCs/>
              </w:rPr>
              <w:t>10</w:t>
            </w:r>
            <w:r>
              <w:t>000000</w:t>
            </w:r>
          </w:p>
        </w:tc>
        <w:tc>
          <w:tcPr>
            <w:tcW w:w="1438" w:type="dxa"/>
          </w:tcPr>
          <w:p w14:paraId="26178633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b/>
                <w:bCs/>
              </w:rPr>
              <w:t>00000001</w:t>
            </w:r>
          </w:p>
        </w:tc>
        <w:tc>
          <w:tcPr>
            <w:tcW w:w="1438" w:type="dxa"/>
          </w:tcPr>
          <w:p w14:paraId="6F84235F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3B4DF357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387D25F3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42F14E2D" w14:textId="77777777" w:rsidR="00D237B6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</w:tblGrid>
      <w:tr w:rsidR="00D237B6" w14:paraId="792EB130" w14:textId="77777777" w:rsidTr="00512AFD">
        <w:tc>
          <w:tcPr>
            <w:tcW w:w="1438" w:type="dxa"/>
          </w:tcPr>
          <w:p w14:paraId="62626F92" w14:textId="73D9E6C2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</w:t>
            </w:r>
            <w:r>
              <w:t>60</w:t>
            </w:r>
          </w:p>
        </w:tc>
        <w:tc>
          <w:tcPr>
            <w:tcW w:w="1438" w:type="dxa"/>
          </w:tcPr>
          <w:p w14:paraId="755F16CB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438" w:type="dxa"/>
          </w:tcPr>
          <w:p w14:paraId="5BFA5305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168</w:t>
            </w:r>
          </w:p>
        </w:tc>
        <w:tc>
          <w:tcPr>
            <w:tcW w:w="1439" w:type="dxa"/>
          </w:tcPr>
          <w:p w14:paraId="2D4FC899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192</w:t>
            </w:r>
          </w:p>
        </w:tc>
        <w:tc>
          <w:tcPr>
            <w:tcW w:w="1439" w:type="dxa"/>
          </w:tcPr>
          <w:p w14:paraId="68CF70FE" w14:textId="72E8294B" w:rsidR="00D237B6" w:rsidRDefault="00D237B6" w:rsidP="00512AFD">
            <w:pPr>
              <w:bidi/>
              <w:jc w:val="center"/>
            </w:pPr>
            <w:r>
              <w:t>D</w:t>
            </w:r>
          </w:p>
        </w:tc>
      </w:tr>
      <w:tr w:rsidR="00D237B6" w14:paraId="2DC0C0CE" w14:textId="77777777" w:rsidTr="00512AFD">
        <w:tc>
          <w:tcPr>
            <w:tcW w:w="1438" w:type="dxa"/>
          </w:tcPr>
          <w:p w14:paraId="1C8D5D1F" w14:textId="25B753B4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 w:rsidRPr="00D237B6">
              <w:rPr>
                <w:b/>
                <w:bCs/>
              </w:rPr>
              <w:t>10</w:t>
            </w:r>
            <w:r w:rsidRPr="00D237B6">
              <w:rPr>
                <w:b/>
                <w:bCs/>
              </w:rPr>
              <w:t>1</w:t>
            </w:r>
            <w:r>
              <w:t>00000</w:t>
            </w:r>
          </w:p>
        </w:tc>
        <w:tc>
          <w:tcPr>
            <w:tcW w:w="1438" w:type="dxa"/>
          </w:tcPr>
          <w:p w14:paraId="763A245B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b/>
                <w:bCs/>
              </w:rPr>
              <w:t>00000001</w:t>
            </w:r>
          </w:p>
        </w:tc>
        <w:tc>
          <w:tcPr>
            <w:tcW w:w="1438" w:type="dxa"/>
          </w:tcPr>
          <w:p w14:paraId="2F91BCCF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05050D85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2DE46343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3AADA6AF" w14:textId="77777777" w:rsidR="00D237B6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</w:tblGrid>
      <w:tr w:rsidR="00D237B6" w14:paraId="7CC67C98" w14:textId="77777777" w:rsidTr="00512AFD">
        <w:tc>
          <w:tcPr>
            <w:tcW w:w="1438" w:type="dxa"/>
          </w:tcPr>
          <w:p w14:paraId="4B96D8D5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128</w:t>
            </w:r>
          </w:p>
        </w:tc>
        <w:tc>
          <w:tcPr>
            <w:tcW w:w="1438" w:type="dxa"/>
          </w:tcPr>
          <w:p w14:paraId="7509369F" w14:textId="40BB01C6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1438" w:type="dxa"/>
          </w:tcPr>
          <w:p w14:paraId="7D816A65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168</w:t>
            </w:r>
          </w:p>
        </w:tc>
        <w:tc>
          <w:tcPr>
            <w:tcW w:w="1439" w:type="dxa"/>
          </w:tcPr>
          <w:p w14:paraId="68DB8F9D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>
              <w:t>192</w:t>
            </w:r>
          </w:p>
        </w:tc>
        <w:tc>
          <w:tcPr>
            <w:tcW w:w="1439" w:type="dxa"/>
          </w:tcPr>
          <w:p w14:paraId="4A215BAB" w14:textId="42845C25" w:rsidR="00D237B6" w:rsidRDefault="00D237B6" w:rsidP="00512AFD">
            <w:pPr>
              <w:bidi/>
              <w:jc w:val="center"/>
            </w:pPr>
            <w:r>
              <w:t>E</w:t>
            </w:r>
          </w:p>
        </w:tc>
      </w:tr>
      <w:tr w:rsidR="00D237B6" w14:paraId="22C9222F" w14:textId="77777777" w:rsidTr="00512AFD">
        <w:tc>
          <w:tcPr>
            <w:tcW w:w="1438" w:type="dxa"/>
          </w:tcPr>
          <w:p w14:paraId="4AFB7423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  <w:r w:rsidRPr="00D237B6">
              <w:rPr>
                <w:b/>
                <w:bCs/>
              </w:rPr>
              <w:t>1</w:t>
            </w:r>
            <w:r>
              <w:t>0000000</w:t>
            </w:r>
          </w:p>
        </w:tc>
        <w:tc>
          <w:tcPr>
            <w:tcW w:w="1438" w:type="dxa"/>
          </w:tcPr>
          <w:p w14:paraId="2BA346D2" w14:textId="6B898A1F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b/>
                <w:bCs/>
              </w:rPr>
              <w:t>000000</w:t>
            </w:r>
            <w:r>
              <w:rPr>
                <w:b/>
                <w:bCs/>
              </w:rPr>
              <w:t>1</w:t>
            </w:r>
            <w:r w:rsidRPr="00D237B6">
              <w:rPr>
                <w:b/>
                <w:bCs/>
              </w:rPr>
              <w:t>1</w:t>
            </w:r>
          </w:p>
        </w:tc>
        <w:tc>
          <w:tcPr>
            <w:tcW w:w="1438" w:type="dxa"/>
          </w:tcPr>
          <w:p w14:paraId="31E0B38B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14549964" w14:textId="77777777" w:rsidR="00D237B6" w:rsidRPr="00D237B6" w:rsidRDefault="00D237B6" w:rsidP="00512AFD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D237B6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0C8D4628" w14:textId="77777777" w:rsidR="00D237B6" w:rsidRDefault="00D237B6" w:rsidP="00512AFD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52CBC8BE" w14:textId="77777777" w:rsidR="00D237B6" w:rsidRDefault="00D237B6" w:rsidP="00D237B6">
      <w:pPr>
        <w:bidi/>
        <w:rPr>
          <w:rtl/>
        </w:rPr>
      </w:pPr>
    </w:p>
    <w:p w14:paraId="547F70AE" w14:textId="77777777" w:rsidR="00D237B6" w:rsidRDefault="00D237B6" w:rsidP="00D237B6">
      <w:pPr>
        <w:bidi/>
        <w:rPr>
          <w:rtl/>
        </w:rPr>
      </w:pPr>
    </w:p>
    <w:p w14:paraId="26C8C51D" w14:textId="42305D7E" w:rsidR="00D237B6" w:rsidRDefault="00D237B6" w:rsidP="00D237B6">
      <w:pPr>
        <w:bidi/>
        <w:rPr>
          <w:rtl/>
        </w:rPr>
      </w:pPr>
      <w:r>
        <w:rPr>
          <w:rFonts w:hint="cs"/>
          <w:rtl/>
        </w:rPr>
        <w:lastRenderedPageBreak/>
        <w:t xml:space="preserve">נחשב את הערך הבינארי של </w:t>
      </w:r>
      <w:r>
        <w:rPr>
          <w:rFonts w:hint="cs"/>
          <w:rtl/>
        </w:rPr>
        <w:t>הכתובות של הפקטות הנשלחות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D7371" w:rsidRPr="006D7371" w14:paraId="73670B0D" w14:textId="77777777" w:rsidTr="00AE2F09">
        <w:tc>
          <w:tcPr>
            <w:tcW w:w="1438" w:type="dxa"/>
          </w:tcPr>
          <w:p w14:paraId="53BBA0B2" w14:textId="3E257B1D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>
              <w:t>Sent to</w:t>
            </w:r>
          </w:p>
        </w:tc>
        <w:tc>
          <w:tcPr>
            <w:tcW w:w="1438" w:type="dxa"/>
          </w:tcPr>
          <w:p w14:paraId="18D6109D" w14:textId="1939A6AB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hint="cs"/>
                <w:rtl/>
              </w:rPr>
              <w:t>21</w:t>
            </w:r>
          </w:p>
        </w:tc>
        <w:tc>
          <w:tcPr>
            <w:tcW w:w="1438" w:type="dxa"/>
          </w:tcPr>
          <w:p w14:paraId="67481693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t>1</w:t>
            </w:r>
          </w:p>
        </w:tc>
        <w:tc>
          <w:tcPr>
            <w:tcW w:w="1438" w:type="dxa"/>
          </w:tcPr>
          <w:p w14:paraId="5396E070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t>168</w:t>
            </w:r>
          </w:p>
        </w:tc>
        <w:tc>
          <w:tcPr>
            <w:tcW w:w="1439" w:type="dxa"/>
          </w:tcPr>
          <w:p w14:paraId="5E2D1D20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t>192</w:t>
            </w:r>
          </w:p>
        </w:tc>
        <w:tc>
          <w:tcPr>
            <w:tcW w:w="1439" w:type="dxa"/>
          </w:tcPr>
          <w:p w14:paraId="03C338CF" w14:textId="70AC319E" w:rsidR="006D7371" w:rsidRPr="006D7371" w:rsidRDefault="006D7371" w:rsidP="00512AFD">
            <w:pPr>
              <w:bidi/>
              <w:jc w:val="center"/>
            </w:pPr>
            <w:r w:rsidRPr="006D7371">
              <w:t>P</w:t>
            </w:r>
          </w:p>
        </w:tc>
      </w:tr>
      <w:tr w:rsidR="006D7371" w:rsidRPr="006D7371" w14:paraId="2BE0A4DF" w14:textId="77777777" w:rsidTr="00AE2F09">
        <w:tc>
          <w:tcPr>
            <w:tcW w:w="1438" w:type="dxa"/>
          </w:tcPr>
          <w:p w14:paraId="7D4E6C50" w14:textId="69A5F2D8" w:rsidR="006D7371" w:rsidRDefault="006D7371" w:rsidP="00512AFD">
            <w:pPr>
              <w:bidi/>
              <w:jc w:val="center"/>
            </w:pPr>
            <w:proofErr w:type="gramStart"/>
            <w:r>
              <w:t>F(</w:t>
            </w:r>
            <w:proofErr w:type="gramEnd"/>
            <w:r>
              <w:t>3)</w:t>
            </w:r>
          </w:p>
        </w:tc>
        <w:tc>
          <w:tcPr>
            <w:tcW w:w="1438" w:type="dxa"/>
          </w:tcPr>
          <w:p w14:paraId="531FF838" w14:textId="6010BDCE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>
              <w:t>000</w:t>
            </w:r>
            <w:r w:rsidRPr="006D7371">
              <w:t>10101</w:t>
            </w:r>
          </w:p>
        </w:tc>
        <w:tc>
          <w:tcPr>
            <w:tcW w:w="1438" w:type="dxa"/>
          </w:tcPr>
          <w:p w14:paraId="0C8257FC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t>00000001</w:t>
            </w:r>
          </w:p>
        </w:tc>
        <w:tc>
          <w:tcPr>
            <w:tcW w:w="1438" w:type="dxa"/>
          </w:tcPr>
          <w:p w14:paraId="7F7617A4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cs="Arial"/>
                <w:rtl/>
              </w:rPr>
              <w:t>10101000</w:t>
            </w:r>
          </w:p>
        </w:tc>
        <w:tc>
          <w:tcPr>
            <w:tcW w:w="1439" w:type="dxa"/>
          </w:tcPr>
          <w:p w14:paraId="7075D826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cs="Arial"/>
                <w:rtl/>
              </w:rPr>
              <w:t>11000000</w:t>
            </w:r>
          </w:p>
        </w:tc>
        <w:tc>
          <w:tcPr>
            <w:tcW w:w="1439" w:type="dxa"/>
          </w:tcPr>
          <w:p w14:paraId="73F22775" w14:textId="77777777" w:rsidR="006D7371" w:rsidRPr="006D7371" w:rsidRDefault="006D7371" w:rsidP="00512AFD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6421D21B" w14:textId="77777777" w:rsidR="00D237B6" w:rsidRPr="006D7371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906D5" w:rsidRPr="006D7371" w14:paraId="775E10E7" w14:textId="77777777" w:rsidTr="005241E0">
        <w:tc>
          <w:tcPr>
            <w:tcW w:w="1438" w:type="dxa"/>
          </w:tcPr>
          <w:p w14:paraId="1A17BD4A" w14:textId="25D75679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>
              <w:t>Sent to</w:t>
            </w:r>
          </w:p>
        </w:tc>
        <w:tc>
          <w:tcPr>
            <w:tcW w:w="1438" w:type="dxa"/>
          </w:tcPr>
          <w:p w14:paraId="00864083" w14:textId="5F8F5E0B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hint="cs"/>
                <w:rtl/>
              </w:rPr>
              <w:t>201</w:t>
            </w:r>
          </w:p>
        </w:tc>
        <w:tc>
          <w:tcPr>
            <w:tcW w:w="1438" w:type="dxa"/>
          </w:tcPr>
          <w:p w14:paraId="396587E1" w14:textId="31A3EFEA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</w:t>
            </w:r>
          </w:p>
        </w:tc>
        <w:tc>
          <w:tcPr>
            <w:tcW w:w="1438" w:type="dxa"/>
          </w:tcPr>
          <w:p w14:paraId="071A959D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168</w:t>
            </w:r>
          </w:p>
        </w:tc>
        <w:tc>
          <w:tcPr>
            <w:tcW w:w="1439" w:type="dxa"/>
          </w:tcPr>
          <w:p w14:paraId="21EA62EE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192</w:t>
            </w:r>
          </w:p>
        </w:tc>
        <w:tc>
          <w:tcPr>
            <w:tcW w:w="1439" w:type="dxa"/>
          </w:tcPr>
          <w:p w14:paraId="37E21576" w14:textId="0F75D86B" w:rsidR="004906D5" w:rsidRPr="006D7371" w:rsidRDefault="004906D5" w:rsidP="004906D5">
            <w:pPr>
              <w:bidi/>
              <w:jc w:val="center"/>
            </w:pPr>
            <w:r w:rsidRPr="006D7371">
              <w:t>Q</w:t>
            </w:r>
          </w:p>
        </w:tc>
      </w:tr>
      <w:tr w:rsidR="004906D5" w:rsidRPr="006D7371" w14:paraId="2309DF5F" w14:textId="77777777" w:rsidTr="005241E0">
        <w:tc>
          <w:tcPr>
            <w:tcW w:w="1438" w:type="dxa"/>
          </w:tcPr>
          <w:p w14:paraId="049637AE" w14:textId="76D996EE" w:rsidR="004906D5" w:rsidRPr="006D7371" w:rsidRDefault="004906D5" w:rsidP="004906D5">
            <w:pPr>
              <w:bidi/>
              <w:jc w:val="center"/>
            </w:pPr>
            <w:proofErr w:type="gramStart"/>
            <w:r>
              <w:t>A</w:t>
            </w:r>
            <w:r>
              <w:t>(</w:t>
            </w:r>
            <w:proofErr w:type="gramEnd"/>
            <w:r>
              <w:t>1</w:t>
            </w:r>
            <w:r>
              <w:t>)</w:t>
            </w:r>
          </w:p>
        </w:tc>
        <w:tc>
          <w:tcPr>
            <w:tcW w:w="1438" w:type="dxa"/>
          </w:tcPr>
          <w:p w14:paraId="6EBB613B" w14:textId="4474B6DB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>
              <w:rPr>
                <w:b/>
                <w:bCs/>
              </w:rPr>
              <w:t>1</w:t>
            </w:r>
            <w:r w:rsidRPr="006D7371">
              <w:t>1001001</w:t>
            </w:r>
          </w:p>
        </w:tc>
        <w:tc>
          <w:tcPr>
            <w:tcW w:w="1438" w:type="dxa"/>
          </w:tcPr>
          <w:p w14:paraId="258E0341" w14:textId="1880B1C2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b/>
                <w:bCs/>
              </w:rPr>
              <w:t>00000</w:t>
            </w:r>
            <w:r w:rsidRPr="004906D5">
              <w:rPr>
                <w:b/>
                <w:bCs/>
              </w:rPr>
              <w:t>0</w:t>
            </w:r>
            <w:r w:rsidRPr="004906D5">
              <w:rPr>
                <w:b/>
                <w:bCs/>
              </w:rPr>
              <w:t>0</w:t>
            </w:r>
            <w:r w:rsidRPr="004906D5">
              <w:rPr>
                <w:b/>
                <w:bCs/>
              </w:rPr>
              <w:t>1</w:t>
            </w:r>
          </w:p>
        </w:tc>
        <w:tc>
          <w:tcPr>
            <w:tcW w:w="1438" w:type="dxa"/>
          </w:tcPr>
          <w:p w14:paraId="541FA0F7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5C6F0117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2989B5A2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4CCAF8FB" w14:textId="77777777" w:rsidR="00D237B6" w:rsidRPr="006D7371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906D5" w:rsidRPr="006D7371" w14:paraId="60FF5F4F" w14:textId="77777777" w:rsidTr="00E16AF6">
        <w:tc>
          <w:tcPr>
            <w:tcW w:w="1438" w:type="dxa"/>
          </w:tcPr>
          <w:p w14:paraId="086A6072" w14:textId="7A0DB7AE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>
              <w:t>Sent to</w:t>
            </w:r>
          </w:p>
        </w:tc>
        <w:tc>
          <w:tcPr>
            <w:tcW w:w="1438" w:type="dxa"/>
          </w:tcPr>
          <w:p w14:paraId="21BE9B3D" w14:textId="3C00DEA6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hint="cs"/>
                <w:rtl/>
              </w:rPr>
              <w:t>1</w:t>
            </w:r>
          </w:p>
        </w:tc>
        <w:tc>
          <w:tcPr>
            <w:tcW w:w="1438" w:type="dxa"/>
          </w:tcPr>
          <w:p w14:paraId="285635C6" w14:textId="67396502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2</w:t>
            </w:r>
          </w:p>
        </w:tc>
        <w:tc>
          <w:tcPr>
            <w:tcW w:w="1438" w:type="dxa"/>
          </w:tcPr>
          <w:p w14:paraId="0E59B2C4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168</w:t>
            </w:r>
          </w:p>
        </w:tc>
        <w:tc>
          <w:tcPr>
            <w:tcW w:w="1439" w:type="dxa"/>
          </w:tcPr>
          <w:p w14:paraId="222BC7C5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192</w:t>
            </w:r>
          </w:p>
        </w:tc>
        <w:tc>
          <w:tcPr>
            <w:tcW w:w="1439" w:type="dxa"/>
          </w:tcPr>
          <w:p w14:paraId="049B9DBF" w14:textId="03CD3361" w:rsidR="004906D5" w:rsidRPr="006D7371" w:rsidRDefault="004906D5" w:rsidP="004906D5">
            <w:pPr>
              <w:bidi/>
              <w:jc w:val="center"/>
            </w:pPr>
            <w:r w:rsidRPr="006D7371">
              <w:t>R</w:t>
            </w:r>
          </w:p>
        </w:tc>
      </w:tr>
      <w:tr w:rsidR="004906D5" w:rsidRPr="006D7371" w14:paraId="12F217F0" w14:textId="77777777" w:rsidTr="00E16AF6">
        <w:tc>
          <w:tcPr>
            <w:tcW w:w="1438" w:type="dxa"/>
          </w:tcPr>
          <w:p w14:paraId="280A027D" w14:textId="11D32875" w:rsidR="004906D5" w:rsidRPr="006D7371" w:rsidRDefault="004906D5" w:rsidP="004906D5">
            <w:pPr>
              <w:bidi/>
              <w:jc w:val="center"/>
            </w:pPr>
            <w:proofErr w:type="gramStart"/>
            <w:r>
              <w:t>B</w:t>
            </w:r>
            <w:r>
              <w:t>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438" w:type="dxa"/>
          </w:tcPr>
          <w:p w14:paraId="3FF83902" w14:textId="7402BC98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0</w:t>
            </w:r>
            <w:r w:rsidRPr="006D7371">
              <w:t>000000</w:t>
            </w:r>
            <w:r w:rsidRPr="006D7371">
              <w:t>1</w:t>
            </w:r>
          </w:p>
        </w:tc>
        <w:tc>
          <w:tcPr>
            <w:tcW w:w="1438" w:type="dxa"/>
          </w:tcPr>
          <w:p w14:paraId="30AFDD5D" w14:textId="535E2BEA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b/>
                <w:bCs/>
              </w:rPr>
              <w:t>000000</w:t>
            </w:r>
            <w:r w:rsidRPr="004906D5">
              <w:rPr>
                <w:b/>
                <w:bCs/>
              </w:rPr>
              <w:t>1</w:t>
            </w:r>
            <w:r w:rsidRPr="004906D5">
              <w:t>0</w:t>
            </w:r>
          </w:p>
        </w:tc>
        <w:tc>
          <w:tcPr>
            <w:tcW w:w="1438" w:type="dxa"/>
          </w:tcPr>
          <w:p w14:paraId="65CC183E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61CAEC18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40D0524D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6C8CFBFF" w14:textId="77777777" w:rsidR="00D237B6" w:rsidRPr="006D7371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906D5" w:rsidRPr="006D7371" w14:paraId="47FD097E" w14:textId="77777777" w:rsidTr="003055A8">
        <w:tc>
          <w:tcPr>
            <w:tcW w:w="1438" w:type="dxa"/>
          </w:tcPr>
          <w:p w14:paraId="129AEBC6" w14:textId="0F048042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>
              <w:t>Sent to</w:t>
            </w:r>
          </w:p>
        </w:tc>
        <w:tc>
          <w:tcPr>
            <w:tcW w:w="1438" w:type="dxa"/>
          </w:tcPr>
          <w:p w14:paraId="77AC4D1C" w14:textId="56338C51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hint="cs"/>
                <w:rtl/>
              </w:rPr>
              <w:t>0</w:t>
            </w:r>
          </w:p>
        </w:tc>
        <w:tc>
          <w:tcPr>
            <w:tcW w:w="1438" w:type="dxa"/>
          </w:tcPr>
          <w:p w14:paraId="28172588" w14:textId="2ABD7BF3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3</w:t>
            </w:r>
          </w:p>
        </w:tc>
        <w:tc>
          <w:tcPr>
            <w:tcW w:w="1438" w:type="dxa"/>
          </w:tcPr>
          <w:p w14:paraId="1B079DB6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168</w:t>
            </w:r>
          </w:p>
        </w:tc>
        <w:tc>
          <w:tcPr>
            <w:tcW w:w="1439" w:type="dxa"/>
          </w:tcPr>
          <w:p w14:paraId="0E3A17A7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192</w:t>
            </w:r>
          </w:p>
        </w:tc>
        <w:tc>
          <w:tcPr>
            <w:tcW w:w="1439" w:type="dxa"/>
          </w:tcPr>
          <w:p w14:paraId="65AA0E8C" w14:textId="075CEDC9" w:rsidR="004906D5" w:rsidRPr="006D7371" w:rsidRDefault="004906D5" w:rsidP="004906D5">
            <w:pPr>
              <w:bidi/>
              <w:jc w:val="center"/>
            </w:pPr>
            <w:r w:rsidRPr="006D7371">
              <w:t>S</w:t>
            </w:r>
          </w:p>
        </w:tc>
      </w:tr>
      <w:tr w:rsidR="004906D5" w:rsidRPr="006D7371" w14:paraId="5F8CA2F3" w14:textId="77777777" w:rsidTr="003055A8">
        <w:tc>
          <w:tcPr>
            <w:tcW w:w="1438" w:type="dxa"/>
          </w:tcPr>
          <w:p w14:paraId="177C8243" w14:textId="7957D2C8" w:rsidR="004906D5" w:rsidRPr="006D7371" w:rsidRDefault="004906D5" w:rsidP="004906D5">
            <w:pPr>
              <w:bidi/>
              <w:jc w:val="center"/>
            </w:pPr>
            <w:proofErr w:type="gramStart"/>
            <w:r>
              <w:t>B</w:t>
            </w:r>
            <w:r>
              <w:t>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438" w:type="dxa"/>
          </w:tcPr>
          <w:p w14:paraId="5162118C" w14:textId="5C53D76E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000</w:t>
            </w:r>
            <w:r w:rsidRPr="006D7371">
              <w:t>00000</w:t>
            </w:r>
          </w:p>
        </w:tc>
        <w:tc>
          <w:tcPr>
            <w:tcW w:w="1438" w:type="dxa"/>
          </w:tcPr>
          <w:p w14:paraId="3A47FB7B" w14:textId="308C7FF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b/>
                <w:bCs/>
              </w:rPr>
              <w:t>000000</w:t>
            </w:r>
            <w:r w:rsidRPr="004906D5">
              <w:rPr>
                <w:b/>
                <w:bCs/>
              </w:rPr>
              <w:t>1</w:t>
            </w:r>
            <w:r w:rsidRPr="004906D5">
              <w:t>1</w:t>
            </w:r>
          </w:p>
        </w:tc>
        <w:tc>
          <w:tcPr>
            <w:tcW w:w="1438" w:type="dxa"/>
          </w:tcPr>
          <w:p w14:paraId="76876C6E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4457B47E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73B41B6A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31541E6B" w14:textId="77777777" w:rsidR="00D237B6" w:rsidRPr="006D7371" w:rsidRDefault="00D237B6" w:rsidP="00D237B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906D5" w:rsidRPr="006D7371" w14:paraId="7C22C044" w14:textId="77777777" w:rsidTr="00FB2C00">
        <w:tc>
          <w:tcPr>
            <w:tcW w:w="1438" w:type="dxa"/>
          </w:tcPr>
          <w:p w14:paraId="46C98727" w14:textId="166848EC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>
              <w:t>Sent to</w:t>
            </w:r>
          </w:p>
        </w:tc>
        <w:tc>
          <w:tcPr>
            <w:tcW w:w="1438" w:type="dxa"/>
          </w:tcPr>
          <w:p w14:paraId="031FB60F" w14:textId="38D10C16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rPr>
                <w:rFonts w:hint="cs"/>
                <w:rtl/>
              </w:rPr>
              <w:t>255</w:t>
            </w:r>
          </w:p>
        </w:tc>
        <w:tc>
          <w:tcPr>
            <w:tcW w:w="1438" w:type="dxa"/>
          </w:tcPr>
          <w:p w14:paraId="7297FFFD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3</w:t>
            </w:r>
          </w:p>
        </w:tc>
        <w:tc>
          <w:tcPr>
            <w:tcW w:w="1438" w:type="dxa"/>
          </w:tcPr>
          <w:p w14:paraId="4C448300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168</w:t>
            </w:r>
          </w:p>
        </w:tc>
        <w:tc>
          <w:tcPr>
            <w:tcW w:w="1439" w:type="dxa"/>
          </w:tcPr>
          <w:p w14:paraId="7B626BBE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6D7371">
              <w:t>192</w:t>
            </w:r>
          </w:p>
        </w:tc>
        <w:tc>
          <w:tcPr>
            <w:tcW w:w="1439" w:type="dxa"/>
          </w:tcPr>
          <w:p w14:paraId="09CC4293" w14:textId="0A05C19B" w:rsidR="004906D5" w:rsidRPr="006D7371" w:rsidRDefault="004906D5" w:rsidP="004906D5">
            <w:pPr>
              <w:bidi/>
              <w:jc w:val="center"/>
            </w:pPr>
            <w:r w:rsidRPr="006D7371">
              <w:t>T</w:t>
            </w:r>
          </w:p>
        </w:tc>
      </w:tr>
      <w:tr w:rsidR="004906D5" w:rsidRPr="006D7371" w14:paraId="64A9284D" w14:textId="77777777" w:rsidTr="00FB2C00">
        <w:tc>
          <w:tcPr>
            <w:tcW w:w="1438" w:type="dxa"/>
          </w:tcPr>
          <w:p w14:paraId="4B581C59" w14:textId="22759C3E" w:rsidR="004906D5" w:rsidRPr="006D7371" w:rsidRDefault="004906D5" w:rsidP="004906D5">
            <w:pPr>
              <w:bidi/>
              <w:jc w:val="center"/>
            </w:pPr>
            <w:proofErr w:type="gramStart"/>
            <w:r>
              <w:t>E</w:t>
            </w:r>
            <w:r>
              <w:t>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438" w:type="dxa"/>
          </w:tcPr>
          <w:p w14:paraId="5C36D9C0" w14:textId="3C52B0DF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  <w:r w:rsidRPr="004906D5">
              <w:rPr>
                <w:b/>
                <w:bCs/>
              </w:rPr>
              <w:t>1</w:t>
            </w:r>
            <w:r w:rsidRPr="006D7371">
              <w:t>0000000</w:t>
            </w:r>
          </w:p>
        </w:tc>
        <w:tc>
          <w:tcPr>
            <w:tcW w:w="1438" w:type="dxa"/>
          </w:tcPr>
          <w:p w14:paraId="3F4C8E11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b/>
                <w:bCs/>
              </w:rPr>
              <w:t>00000011</w:t>
            </w:r>
          </w:p>
        </w:tc>
        <w:tc>
          <w:tcPr>
            <w:tcW w:w="1438" w:type="dxa"/>
          </w:tcPr>
          <w:p w14:paraId="76F2EA8E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10101000</w:t>
            </w:r>
          </w:p>
        </w:tc>
        <w:tc>
          <w:tcPr>
            <w:tcW w:w="1439" w:type="dxa"/>
          </w:tcPr>
          <w:p w14:paraId="601D3542" w14:textId="77777777" w:rsidR="004906D5" w:rsidRPr="004906D5" w:rsidRDefault="004906D5" w:rsidP="004906D5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4906D5">
              <w:rPr>
                <w:rFonts w:cs="Arial"/>
                <w:b/>
                <w:bCs/>
                <w:rtl/>
              </w:rPr>
              <w:t>11000000</w:t>
            </w:r>
          </w:p>
        </w:tc>
        <w:tc>
          <w:tcPr>
            <w:tcW w:w="1439" w:type="dxa"/>
          </w:tcPr>
          <w:p w14:paraId="5B90FF90" w14:textId="77777777" w:rsidR="004906D5" w:rsidRPr="006D7371" w:rsidRDefault="004906D5" w:rsidP="004906D5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6C87577B" w14:textId="77777777" w:rsidR="00D237B6" w:rsidRPr="007B69A7" w:rsidRDefault="00D237B6" w:rsidP="00D237B6">
      <w:pPr>
        <w:bidi/>
        <w:rPr>
          <w:rFonts w:hint="cs"/>
          <w:rtl/>
        </w:rPr>
      </w:pPr>
    </w:p>
    <w:p w14:paraId="5F8C75E3" w14:textId="1382465A" w:rsidR="007B69A7" w:rsidRDefault="007B69A7" w:rsidP="007B69A7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ג</w:t>
      </w:r>
      <w:r w:rsidRPr="007B69A7">
        <w:rPr>
          <w:rFonts w:hint="cs"/>
          <w:u w:val="single"/>
          <w:rtl/>
        </w:rPr>
        <w:t xml:space="preserve"> </w:t>
      </w:r>
    </w:p>
    <w:p w14:paraId="0DF339EF" w14:textId="623C9241" w:rsidR="006D7371" w:rsidRPr="006D7371" w:rsidRDefault="004906D5" w:rsidP="006D7371">
      <w:pPr>
        <w:bidi/>
        <w:rPr>
          <w:rFonts w:hint="cs"/>
          <w:rtl/>
        </w:rPr>
      </w:pPr>
      <w:r>
        <w:rPr>
          <w:rFonts w:hint="cs"/>
          <w:rtl/>
        </w:rPr>
        <w:t xml:space="preserve">נשים לב ששורה </w:t>
      </w:r>
      <w:r>
        <w:t>E</w:t>
      </w:r>
      <w:r>
        <w:rPr>
          <w:rFonts w:hint="cs"/>
          <w:rtl/>
        </w:rPr>
        <w:t xml:space="preserve"> מוכלת בשורה </w:t>
      </w:r>
      <w:r>
        <w:t>B</w:t>
      </w:r>
      <w:r>
        <w:rPr>
          <w:rFonts w:hint="cs"/>
          <w:rtl/>
        </w:rPr>
        <w:t xml:space="preserve"> והן ממופות לאותו פורט. לכן נוכל למחוק את </w:t>
      </w:r>
      <w:r>
        <w:t>E</w:t>
      </w:r>
      <w:r>
        <w:rPr>
          <w:rFonts w:hint="cs"/>
          <w:rtl/>
        </w:rPr>
        <w:t xml:space="preserve">. כל שורה אחרת לא ניתנת למחיקה. </w:t>
      </w:r>
    </w:p>
    <w:p w14:paraId="7F55D495" w14:textId="1D7868A4" w:rsidR="007B69A7" w:rsidRPr="007B69A7" w:rsidRDefault="007B69A7" w:rsidP="007B69A7">
      <w:pPr>
        <w:bidi/>
        <w:rPr>
          <w:rFonts w:hint="cs"/>
          <w:u w:val="single"/>
          <w:rtl/>
        </w:rPr>
      </w:pPr>
      <w:r w:rsidRPr="007B69A7">
        <w:rPr>
          <w:rFonts w:hint="cs"/>
          <w:u w:val="single"/>
          <w:rtl/>
        </w:rPr>
        <w:t>שאלה 3</w:t>
      </w:r>
    </w:p>
    <w:sectPr w:rsidR="007B69A7" w:rsidRPr="007B69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37CA2"/>
    <w:multiLevelType w:val="hybridMultilevel"/>
    <w:tmpl w:val="0396EA84"/>
    <w:lvl w:ilvl="0" w:tplc="2278DA08">
      <w:numFmt w:val="bullet"/>
      <w:lvlText w:val="-"/>
      <w:lvlJc w:val="left"/>
      <w:pPr>
        <w:ind w:left="11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5465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11"/>
    <w:rsid w:val="00136405"/>
    <w:rsid w:val="00220AB7"/>
    <w:rsid w:val="004906D5"/>
    <w:rsid w:val="006D7371"/>
    <w:rsid w:val="007B69A7"/>
    <w:rsid w:val="00A65E11"/>
    <w:rsid w:val="00A76329"/>
    <w:rsid w:val="00B26D9E"/>
    <w:rsid w:val="00BA5F08"/>
    <w:rsid w:val="00D237B6"/>
    <w:rsid w:val="00E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F69B"/>
  <w15:chartTrackingRefBased/>
  <w15:docId w15:val="{66CEC691-E39D-432E-937F-BB89AC8C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7B6"/>
  </w:style>
  <w:style w:type="paragraph" w:styleId="Heading1">
    <w:name w:val="heading 1"/>
    <w:basedOn w:val="Normal"/>
    <w:next w:val="Normal"/>
    <w:link w:val="Heading1Char"/>
    <w:uiPriority w:val="9"/>
    <w:qFormat/>
    <w:rsid w:val="00A65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6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Gabbay</dc:creator>
  <cp:keywords/>
  <dc:description/>
  <cp:lastModifiedBy>Shachar Gabbay</cp:lastModifiedBy>
  <cp:revision>4</cp:revision>
  <dcterms:created xsi:type="dcterms:W3CDTF">2025-01-08T16:20:00Z</dcterms:created>
  <dcterms:modified xsi:type="dcterms:W3CDTF">2025-01-08T16:58:00Z</dcterms:modified>
</cp:coreProperties>
</file>