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7B3F" w:rsidRPr="00875744" w:rsidRDefault="00875744">
      <w:pPr>
        <w:pStyle w:val="Textoindependiente"/>
        <w:spacing w:before="0" w:after="0" w:line="331" w:lineRule="auto"/>
        <w:jc w:val="center"/>
        <w:rPr>
          <w:rFonts w:ascii="Arial" w:hAnsi="Arial"/>
          <w:color w:val="000000"/>
          <w:sz w:val="44"/>
          <w:szCs w:val="44"/>
          <w:lang w:val="es-AR"/>
        </w:rPr>
      </w:pPr>
      <w:bookmarkStart w:id="0" w:name="docs-internal-guid-06bbf78f-7fff-a12d-a8"/>
      <w:bookmarkEnd w:id="0"/>
      <w:r w:rsidRPr="00875744">
        <w:rPr>
          <w:rFonts w:ascii="Arial" w:hAnsi="Arial"/>
          <w:color w:val="000000"/>
          <w:sz w:val="44"/>
          <w:szCs w:val="44"/>
          <w:lang w:val="es-AR"/>
        </w:rPr>
        <w:t>Redes de Computadoras</w:t>
      </w:r>
    </w:p>
    <w:p w:rsidR="00937B3F" w:rsidRPr="00875744" w:rsidRDefault="00F40D75">
      <w:pPr>
        <w:pStyle w:val="Textoindependiente"/>
        <w:spacing w:before="0" w:after="0" w:line="331" w:lineRule="auto"/>
        <w:jc w:val="center"/>
        <w:rPr>
          <w:rFonts w:ascii="Arial" w:hAnsi="Arial"/>
          <w:color w:val="000000"/>
          <w:sz w:val="44"/>
          <w:szCs w:val="44"/>
          <w:lang w:val="es-AR"/>
        </w:rPr>
      </w:pPr>
      <w:r>
        <w:rPr>
          <w:rFonts w:ascii="Arial" w:hAnsi="Arial"/>
          <w:color w:val="000000"/>
          <w:sz w:val="44"/>
          <w:szCs w:val="44"/>
          <w:lang w:val="es-AR"/>
        </w:rPr>
        <w:t>Informe Tarea 3</w:t>
      </w:r>
    </w:p>
    <w:p w:rsidR="00937B3F" w:rsidRDefault="00875744">
      <w:pPr>
        <w:pStyle w:val="Textoindependiente"/>
        <w:spacing w:before="0" w:after="0" w:line="331" w:lineRule="auto"/>
        <w:jc w:val="center"/>
        <w:rPr>
          <w:rFonts w:ascii="Arial" w:hAnsi="Arial"/>
          <w:color w:val="000000"/>
          <w:sz w:val="44"/>
          <w:szCs w:val="44"/>
        </w:rPr>
      </w:pPr>
      <w:r>
        <w:rPr>
          <w:rFonts w:ascii="Arial" w:hAnsi="Arial"/>
          <w:color w:val="000000"/>
          <w:sz w:val="44"/>
          <w:szCs w:val="44"/>
        </w:rPr>
        <w:t>2026</w:t>
      </w:r>
    </w:p>
    <w:p w:rsidR="00937B3F" w:rsidRDefault="00875744">
      <w:pPr>
        <w:pStyle w:val="Textoindependiente"/>
        <w:rPr>
          <w:rFonts w:ascii="Arial" w:hAnsi="Arial"/>
        </w:rPr>
      </w:pPr>
      <w:r>
        <w:rPr>
          <w:rFonts w:ascii="Arial" w:hAnsi="Arial"/>
          <w:noProof/>
        </w:rPr>
        <w:drawing>
          <wp:anchor distT="0" distB="0" distL="0" distR="0" simplePos="0" relativeHeight="208" behindDoc="0" locked="0" layoutInCell="0" allowOverlap="1">
            <wp:simplePos x="0" y="0"/>
            <wp:positionH relativeFrom="column">
              <wp:align>center</wp:align>
            </wp:positionH>
            <wp:positionV relativeFrom="paragraph">
              <wp:posOffset>635</wp:posOffset>
            </wp:positionV>
            <wp:extent cx="2899410" cy="3883660"/>
            <wp:effectExtent l="0" t="0" r="0" b="0"/>
            <wp:wrapSquare wrapText="largest"/>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7"/>
                    <a:srcRect r="1986" b="1592"/>
                    <a:stretch>
                      <a:fillRect/>
                    </a:stretch>
                  </pic:blipFill>
                  <pic:spPr bwMode="auto">
                    <a:xfrm>
                      <a:off x="0" y="0"/>
                      <a:ext cx="2899410" cy="3883660"/>
                    </a:xfrm>
                    <a:prstGeom prst="rect">
                      <a:avLst/>
                    </a:prstGeom>
                  </pic:spPr>
                </pic:pic>
              </a:graphicData>
            </a:graphic>
          </wp:anchor>
        </w:drawing>
      </w:r>
      <w:r>
        <w:rPr>
          <w:rFonts w:ascii="Arial" w:hAnsi="Arial"/>
        </w:rPr>
        <w:br/>
      </w: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tulo1"/>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937B3F">
      <w:pPr>
        <w:pStyle w:val="Textoindependiente"/>
        <w:rPr>
          <w:rFonts w:ascii="Arial" w:hAnsi="Arial"/>
        </w:rPr>
      </w:pPr>
    </w:p>
    <w:p w:rsidR="00937B3F" w:rsidRDefault="00875744">
      <w:pPr>
        <w:pStyle w:val="Textoindependiente"/>
        <w:spacing w:before="0" w:after="0" w:line="331" w:lineRule="auto"/>
        <w:rPr>
          <w:rFonts w:ascii="Arial" w:hAnsi="Arial"/>
        </w:rPr>
      </w:pPr>
      <w:bookmarkStart w:id="1" w:name="docs-internal-guid-d2080b75-7fff-34ad-c6"/>
      <w:bookmarkEnd w:id="1"/>
      <w:proofErr w:type="spellStart"/>
      <w:r>
        <w:rPr>
          <w:rFonts w:ascii="Arial" w:hAnsi="Arial"/>
          <w:b/>
          <w:color w:val="000000"/>
          <w:sz w:val="26"/>
          <w:u w:val="single"/>
        </w:rPr>
        <w:t>Integrantes</w:t>
      </w:r>
      <w:proofErr w:type="spellEnd"/>
      <w:r>
        <w:rPr>
          <w:rFonts w:ascii="Arial" w:hAnsi="Arial"/>
          <w:b/>
          <w:color w:val="000000"/>
          <w:sz w:val="26"/>
          <w:u w:val="single"/>
        </w:rPr>
        <w:t>:</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r>
        <w:rPr>
          <w:rFonts w:ascii="Arial" w:hAnsi="Arial"/>
          <w:color w:val="000000"/>
          <w:sz w:val="26"/>
        </w:rPr>
        <w:t>Arias, Daniel Andrés</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Fernández</w:t>
      </w:r>
      <w:proofErr w:type="spellEnd"/>
      <w:r>
        <w:rPr>
          <w:rFonts w:ascii="Arial" w:hAnsi="Arial"/>
          <w:color w:val="000000"/>
          <w:sz w:val="26"/>
        </w:rPr>
        <w:t xml:space="preserve"> y </w:t>
      </w:r>
      <w:proofErr w:type="spellStart"/>
      <w:r>
        <w:rPr>
          <w:rFonts w:ascii="Arial" w:hAnsi="Arial"/>
          <w:color w:val="000000"/>
          <w:sz w:val="26"/>
        </w:rPr>
        <w:t>Fernández</w:t>
      </w:r>
      <w:proofErr w:type="spellEnd"/>
      <w:r>
        <w:rPr>
          <w:rFonts w:ascii="Arial" w:hAnsi="Arial"/>
          <w:color w:val="000000"/>
          <w:sz w:val="26"/>
        </w:rPr>
        <w:t>, Sergio Ezequiel</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Garzón</w:t>
      </w:r>
      <w:proofErr w:type="spellEnd"/>
      <w:r>
        <w:rPr>
          <w:rFonts w:ascii="Arial" w:hAnsi="Arial"/>
          <w:color w:val="000000"/>
          <w:sz w:val="26"/>
        </w:rPr>
        <w:t>, Pablo</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r>
        <w:rPr>
          <w:rFonts w:ascii="Arial" w:hAnsi="Arial"/>
          <w:color w:val="000000"/>
          <w:sz w:val="26"/>
        </w:rPr>
        <w:t>Gutierrez, Patricio</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Loza</w:t>
      </w:r>
      <w:proofErr w:type="spellEnd"/>
      <w:r>
        <w:rPr>
          <w:rFonts w:ascii="Arial" w:hAnsi="Arial"/>
          <w:color w:val="000000"/>
          <w:sz w:val="26"/>
        </w:rPr>
        <w:t xml:space="preserve"> </w:t>
      </w:r>
      <w:proofErr w:type="spellStart"/>
      <w:r>
        <w:rPr>
          <w:rFonts w:ascii="Arial" w:hAnsi="Arial"/>
          <w:color w:val="000000"/>
          <w:sz w:val="26"/>
        </w:rPr>
        <w:t>Denardi</w:t>
      </w:r>
      <w:proofErr w:type="spellEnd"/>
      <w:r>
        <w:rPr>
          <w:rFonts w:ascii="Arial" w:hAnsi="Arial"/>
          <w:color w:val="000000"/>
          <w:sz w:val="26"/>
        </w:rPr>
        <w:t xml:space="preserve">, Gabriel </w:t>
      </w:r>
      <w:proofErr w:type="spellStart"/>
      <w:r>
        <w:rPr>
          <w:rFonts w:ascii="Arial" w:hAnsi="Arial"/>
          <w:color w:val="000000"/>
          <w:sz w:val="26"/>
        </w:rPr>
        <w:t>Jeremías</w:t>
      </w:r>
      <w:proofErr w:type="spellEnd"/>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Rocatagliatta</w:t>
      </w:r>
      <w:proofErr w:type="spellEnd"/>
      <w:r>
        <w:rPr>
          <w:rFonts w:ascii="Arial" w:hAnsi="Arial"/>
          <w:color w:val="000000"/>
          <w:sz w:val="26"/>
        </w:rPr>
        <w:t>, Leandro Agustin</w:t>
      </w:r>
    </w:p>
    <w:p w:rsidR="00937B3F" w:rsidRDefault="00875744" w:rsidP="005D1290">
      <w:pPr>
        <w:pStyle w:val="Textoindependiente"/>
        <w:numPr>
          <w:ilvl w:val="0"/>
          <w:numId w:val="4"/>
        </w:numPr>
        <w:tabs>
          <w:tab w:val="clear" w:pos="709"/>
          <w:tab w:val="left" w:pos="0"/>
        </w:tabs>
        <w:spacing w:before="0" w:after="0" w:line="331" w:lineRule="auto"/>
        <w:rPr>
          <w:rFonts w:ascii="Arial" w:hAnsi="Arial"/>
          <w:color w:val="000000"/>
          <w:sz w:val="26"/>
        </w:rPr>
      </w:pPr>
      <w:proofErr w:type="spellStart"/>
      <w:r>
        <w:rPr>
          <w:rFonts w:ascii="Arial" w:hAnsi="Arial"/>
          <w:color w:val="000000"/>
          <w:sz w:val="26"/>
        </w:rPr>
        <w:t>Zambellini</w:t>
      </w:r>
      <w:proofErr w:type="spellEnd"/>
      <w:r>
        <w:rPr>
          <w:rFonts w:ascii="Arial" w:hAnsi="Arial"/>
          <w:color w:val="000000"/>
          <w:sz w:val="26"/>
        </w:rPr>
        <w:t xml:space="preserve">, </w:t>
      </w:r>
      <w:proofErr w:type="spellStart"/>
      <w:r>
        <w:rPr>
          <w:rFonts w:ascii="Arial" w:hAnsi="Arial"/>
          <w:color w:val="000000"/>
          <w:sz w:val="26"/>
        </w:rPr>
        <w:t>Matías</w:t>
      </w:r>
      <w:proofErr w:type="spellEnd"/>
      <w:r>
        <w:rPr>
          <w:rFonts w:ascii="Arial" w:hAnsi="Arial"/>
          <w:color w:val="000000"/>
          <w:sz w:val="26"/>
        </w:rPr>
        <w:t xml:space="preserve"> Manuel</w:t>
      </w:r>
    </w:p>
    <w:p w:rsidR="00937B3F" w:rsidRDefault="00875744">
      <w:pPr>
        <w:pStyle w:val="Ttulo1"/>
        <w:rPr>
          <w:rFonts w:ascii="Arial" w:hAnsi="Arial"/>
        </w:rPr>
      </w:pPr>
      <w:bookmarkStart w:id="2" w:name="redes-de-computadoras"/>
      <w:proofErr w:type="spellStart"/>
      <w:r>
        <w:rPr>
          <w:rFonts w:ascii="Arial" w:hAnsi="Arial"/>
        </w:rPr>
        <w:lastRenderedPageBreak/>
        <w:t>Redes</w:t>
      </w:r>
      <w:proofErr w:type="spellEnd"/>
      <w:r>
        <w:rPr>
          <w:rFonts w:ascii="Arial" w:hAnsi="Arial"/>
        </w:rPr>
        <w:t xml:space="preserve"> de </w:t>
      </w:r>
      <w:proofErr w:type="spellStart"/>
      <w:r>
        <w:rPr>
          <w:rFonts w:ascii="Arial" w:hAnsi="Arial"/>
        </w:rPr>
        <w:t>Computadoras</w:t>
      </w:r>
      <w:proofErr w:type="spellEnd"/>
    </w:p>
    <w:p w:rsidR="00937B3F" w:rsidRDefault="00875744">
      <w:pPr>
        <w:pStyle w:val="Ttulo2"/>
        <w:rPr>
          <w:rFonts w:ascii="Arial" w:hAnsi="Arial"/>
        </w:rPr>
      </w:pPr>
      <w:proofErr w:type="spellStart"/>
      <w:r>
        <w:rPr>
          <w:rFonts w:ascii="Arial" w:hAnsi="Arial"/>
        </w:rPr>
        <w:t>Introducción</w:t>
      </w:r>
      <w:proofErr w:type="spellEnd"/>
    </w:p>
    <w:p w:rsidR="00937B3F" w:rsidRPr="00875744" w:rsidRDefault="00875744" w:rsidP="00875744">
      <w:pPr>
        <w:pStyle w:val="FirstParagraph"/>
        <w:jc w:val="both"/>
        <w:rPr>
          <w:rFonts w:ascii="Arial" w:hAnsi="Arial"/>
          <w:lang w:val="es-AR"/>
        </w:rPr>
      </w:pPr>
      <w:bookmarkStart w:id="3" w:name="introducción"/>
      <w:r w:rsidRPr="00875744">
        <w:rPr>
          <w:rFonts w:ascii="Arial" w:hAnsi="Arial"/>
          <w:lang w:val="es-AR"/>
        </w:rPr>
        <w:t>En el presente trabajo se presentar</w:t>
      </w:r>
      <w:r w:rsidR="00F40D75">
        <w:rPr>
          <w:rFonts w:ascii="Arial" w:hAnsi="Arial"/>
          <w:lang w:val="es-AR"/>
        </w:rPr>
        <w:t>á un breve repaso del capítulo 4</w:t>
      </w:r>
      <w:r w:rsidRPr="00875744">
        <w:rPr>
          <w:rFonts w:ascii="Arial" w:hAnsi="Arial"/>
          <w:lang w:val="es-AR"/>
        </w:rPr>
        <w:t xml:space="preserve"> del libro </w:t>
      </w:r>
      <w:proofErr w:type="spellStart"/>
      <w:r w:rsidRPr="00875744">
        <w:rPr>
          <w:rFonts w:ascii="Arial" w:hAnsi="Arial"/>
          <w:lang w:val="es-AR"/>
        </w:rPr>
        <w:t>Stallings</w:t>
      </w:r>
      <w:proofErr w:type="spellEnd"/>
      <w:r w:rsidRPr="00875744">
        <w:rPr>
          <w:rFonts w:ascii="Arial" w:hAnsi="Arial"/>
          <w:lang w:val="es-AR"/>
        </w:rPr>
        <w:t xml:space="preserve"> - Comunicaciones y Redes de Computadores 7ed. Se abordará el tema de </w:t>
      </w:r>
      <w:r w:rsidR="00F40D75">
        <w:rPr>
          <w:rFonts w:ascii="Arial" w:hAnsi="Arial"/>
          <w:lang w:val="es-AR"/>
        </w:rPr>
        <w:t>Medios de Transmisión Guiados, Transmisión Inalámbrica, Propagación Inalámbrica y Transmisión de la Trayectoria Visual.</w:t>
      </w:r>
      <w:bookmarkEnd w:id="3"/>
    </w:p>
    <w:p w:rsidR="00937B3F" w:rsidRPr="00875744" w:rsidRDefault="00875744">
      <w:pPr>
        <w:pStyle w:val="Ttulo2"/>
        <w:rPr>
          <w:rFonts w:ascii="Arial" w:hAnsi="Arial"/>
          <w:lang w:val="es-AR"/>
        </w:rPr>
      </w:pPr>
      <w:r w:rsidRPr="00875744">
        <w:rPr>
          <w:rFonts w:ascii="Arial" w:hAnsi="Arial"/>
          <w:lang w:val="es-AR"/>
        </w:rPr>
        <w:t>Preguntas de repaso</w:t>
      </w:r>
    </w:p>
    <w:p w:rsidR="00937B3F" w:rsidRPr="00875744" w:rsidRDefault="00F40D75" w:rsidP="00875744">
      <w:pPr>
        <w:pStyle w:val="Ttulo3"/>
        <w:jc w:val="both"/>
        <w:rPr>
          <w:rFonts w:ascii="Arial" w:hAnsi="Arial"/>
          <w:lang w:val="es-AR"/>
        </w:rPr>
      </w:pPr>
      <w:r>
        <w:rPr>
          <w:rFonts w:ascii="Arial" w:hAnsi="Arial"/>
          <w:lang w:val="es-AR"/>
        </w:rPr>
        <w:t>4.1. ¿Por qué hay dos cables en un par trenzado de cobre</w:t>
      </w:r>
      <w:r w:rsidR="00875744" w:rsidRPr="00875744">
        <w:rPr>
          <w:rFonts w:ascii="Arial" w:hAnsi="Arial"/>
          <w:lang w:val="es-AR"/>
        </w:rPr>
        <w:t>?</w:t>
      </w:r>
    </w:p>
    <w:p w:rsidR="00937B3F" w:rsidRPr="00875744" w:rsidRDefault="00F40D75" w:rsidP="00875744">
      <w:pPr>
        <w:pStyle w:val="FirstParagraph"/>
        <w:jc w:val="both"/>
        <w:rPr>
          <w:rFonts w:ascii="Arial" w:hAnsi="Arial"/>
          <w:lang w:val="es-AR"/>
        </w:rPr>
      </w:pPr>
      <w:r>
        <w:rPr>
          <w:rFonts w:ascii="Arial" w:hAnsi="Arial"/>
          <w:lang w:val="es-AR"/>
        </w:rPr>
        <w:t>Porque al trenzar los dos cables de cobre entre sí en paralelo,</w:t>
      </w:r>
      <w:r w:rsidR="00C56BEF">
        <w:rPr>
          <w:rFonts w:ascii="Arial" w:hAnsi="Arial"/>
          <w:lang w:val="es-AR"/>
        </w:rPr>
        <w:t xml:space="preserve"> uno lleva la señal original y el otro</w:t>
      </w:r>
      <w:r>
        <w:rPr>
          <w:rFonts w:ascii="Arial" w:hAnsi="Arial"/>
          <w:lang w:val="es-AR"/>
        </w:rPr>
        <w:t xml:space="preserve"> </w:t>
      </w:r>
      <w:r w:rsidR="00C56BEF">
        <w:rPr>
          <w:rFonts w:ascii="Arial" w:hAnsi="Arial"/>
          <w:lang w:val="es-AR"/>
        </w:rPr>
        <w:t>una copia invertida; si una interferencia externa llega al cable, afecta a los dos por igual. Cuando el receptor recibe la señal, “resta” un cable con el otro y al ser el ruido idéntico en ambos cables, este desaparece. De esta forma, se garantiza una señal más limpia y fiable a mayores distancias (menor diafonía).</w:t>
      </w:r>
    </w:p>
    <w:p w:rsidR="00DB6390" w:rsidRDefault="00C56BEF" w:rsidP="00DB6390">
      <w:pPr>
        <w:pStyle w:val="Ttulo3"/>
        <w:jc w:val="both"/>
        <w:rPr>
          <w:rFonts w:ascii="Arial" w:hAnsi="Arial"/>
          <w:lang w:val="es-AR"/>
        </w:rPr>
      </w:pPr>
      <w:r>
        <w:rPr>
          <w:rFonts w:ascii="Arial" w:hAnsi="Arial"/>
          <w:lang w:val="es-AR"/>
        </w:rPr>
        <w:t>4</w:t>
      </w:r>
      <w:r w:rsidR="00875744" w:rsidRPr="00875744">
        <w:rPr>
          <w:rFonts w:ascii="Arial" w:hAnsi="Arial"/>
          <w:lang w:val="es-AR"/>
        </w:rPr>
        <w:t>.2. ¿</w:t>
      </w:r>
      <w:r>
        <w:rPr>
          <w:rFonts w:ascii="Arial" w:hAnsi="Arial"/>
          <w:lang w:val="es-AR"/>
        </w:rPr>
        <w:t>Cuáles son las limitaciones de un par trenzado</w:t>
      </w:r>
      <w:r w:rsidR="00875744" w:rsidRPr="00875744">
        <w:rPr>
          <w:rFonts w:ascii="Arial" w:hAnsi="Arial"/>
          <w:lang w:val="es-AR"/>
        </w:rPr>
        <w:t>?</w:t>
      </w:r>
    </w:p>
    <w:p w:rsidR="00DB6390" w:rsidRPr="00DB6390" w:rsidRDefault="00DB6390" w:rsidP="00DB6390">
      <w:pPr>
        <w:pStyle w:val="Textoindependiente"/>
        <w:jc w:val="both"/>
        <w:rPr>
          <w:rFonts w:ascii="Arial" w:hAnsi="Arial" w:cs="Arial"/>
          <w:lang w:val="es-AR"/>
        </w:rPr>
      </w:pPr>
      <w:r>
        <w:rPr>
          <w:rFonts w:ascii="Arial" w:hAnsi="Arial" w:cs="Arial"/>
          <w:lang w:val="es-AR"/>
        </w:rPr>
        <w:t>Entre las limitaciones que presenta esta tecnología se encuentran:</w:t>
      </w:r>
    </w:p>
    <w:p w:rsidR="00937B3F" w:rsidRDefault="00DB6390" w:rsidP="00DB6390">
      <w:pPr>
        <w:pStyle w:val="FirstParagraph"/>
        <w:numPr>
          <w:ilvl w:val="0"/>
          <w:numId w:val="40"/>
        </w:numPr>
        <w:jc w:val="both"/>
        <w:rPr>
          <w:rFonts w:ascii="Arial" w:hAnsi="Arial"/>
          <w:lang w:val="es-AR"/>
        </w:rPr>
      </w:pPr>
      <w:r>
        <w:rPr>
          <w:rFonts w:ascii="Arial" w:hAnsi="Arial"/>
          <w:lang w:val="es-AR"/>
        </w:rPr>
        <w:t>T</w:t>
      </w:r>
      <w:r w:rsidR="00C56BEF">
        <w:rPr>
          <w:rFonts w:ascii="Arial" w:hAnsi="Arial"/>
          <w:lang w:val="es-AR"/>
        </w:rPr>
        <w:t>ransmite datos a una velocidad mucho menor que las que surgieron posteriormente</w:t>
      </w:r>
      <w:r>
        <w:rPr>
          <w:rFonts w:ascii="Arial" w:hAnsi="Arial"/>
          <w:lang w:val="es-AR"/>
        </w:rPr>
        <w:t xml:space="preserve"> (solamente pueden transmitir hasta velocidades de 10 Mbps)</w:t>
      </w:r>
      <w:r w:rsidR="00C56BEF">
        <w:rPr>
          <w:rFonts w:ascii="Arial" w:hAnsi="Arial"/>
          <w:lang w:val="es-AR"/>
        </w:rPr>
        <w:t>.</w:t>
      </w:r>
    </w:p>
    <w:p w:rsidR="00DB6390" w:rsidRPr="00DB6390" w:rsidRDefault="00DB6390" w:rsidP="00DB6390">
      <w:pPr>
        <w:pStyle w:val="Textoindependiente"/>
        <w:numPr>
          <w:ilvl w:val="0"/>
          <w:numId w:val="40"/>
        </w:numPr>
        <w:rPr>
          <w:lang w:val="es-AR"/>
        </w:rPr>
      </w:pPr>
      <w:r>
        <w:rPr>
          <w:rFonts w:ascii="Arial" w:hAnsi="Arial" w:cs="Arial"/>
          <w:lang w:val="es-AR"/>
        </w:rPr>
        <w:t xml:space="preserve">Para transmitir señales analógicas, requiere amplificadores cada 5 </w:t>
      </w:r>
      <w:r w:rsidR="00554074">
        <w:rPr>
          <w:rFonts w:ascii="Arial" w:hAnsi="Arial" w:cs="Arial"/>
          <w:lang w:val="es-AR"/>
        </w:rPr>
        <w:t xml:space="preserve">Km </w:t>
      </w:r>
      <w:r>
        <w:rPr>
          <w:rFonts w:ascii="Arial" w:hAnsi="Arial" w:cs="Arial"/>
          <w:lang w:val="es-AR"/>
        </w:rPr>
        <w:t xml:space="preserve">o 6 Km. Para transmitir señales digitales, requiere repetidores cada 2 </w:t>
      </w:r>
      <w:r w:rsidR="00554074">
        <w:rPr>
          <w:rFonts w:ascii="Arial" w:hAnsi="Arial" w:cs="Arial"/>
          <w:lang w:val="es-AR"/>
        </w:rPr>
        <w:t xml:space="preserve">Km </w:t>
      </w:r>
      <w:r>
        <w:rPr>
          <w:rFonts w:ascii="Arial" w:hAnsi="Arial" w:cs="Arial"/>
          <w:lang w:val="es-AR"/>
        </w:rPr>
        <w:t>o 3 Km.</w:t>
      </w:r>
    </w:p>
    <w:p w:rsidR="00DB6390" w:rsidRPr="00DB6390" w:rsidRDefault="00DB6390" w:rsidP="00DB6390">
      <w:pPr>
        <w:pStyle w:val="Textoindependiente"/>
        <w:numPr>
          <w:ilvl w:val="0"/>
          <w:numId w:val="40"/>
        </w:numPr>
        <w:rPr>
          <w:lang w:val="es-AR"/>
        </w:rPr>
      </w:pPr>
      <w:r>
        <w:rPr>
          <w:rFonts w:ascii="Arial" w:hAnsi="Arial" w:cs="Arial"/>
          <w:lang w:val="es-AR"/>
        </w:rPr>
        <w:t>Permite distancias menores y menor ancho de banda, en comparación con otros medios de transmisión.</w:t>
      </w:r>
    </w:p>
    <w:p w:rsidR="00DB6390" w:rsidRPr="00DB6390" w:rsidRDefault="00DB6390" w:rsidP="00DB6390">
      <w:pPr>
        <w:pStyle w:val="Textoindependiente"/>
        <w:numPr>
          <w:ilvl w:val="0"/>
          <w:numId w:val="40"/>
        </w:numPr>
        <w:rPr>
          <w:lang w:val="es-AR"/>
        </w:rPr>
      </w:pPr>
      <w:r>
        <w:rPr>
          <w:rFonts w:ascii="Arial" w:hAnsi="Arial" w:cs="Arial"/>
          <w:lang w:val="es-AR"/>
        </w:rPr>
        <w:t>Presenta demasiada atenuación a frecuencias muy altas.</w:t>
      </w:r>
    </w:p>
    <w:p w:rsidR="00DB6390" w:rsidRPr="00DB6390" w:rsidRDefault="00DB6390" w:rsidP="00DB6390">
      <w:pPr>
        <w:pStyle w:val="Textoindependiente"/>
        <w:numPr>
          <w:ilvl w:val="0"/>
          <w:numId w:val="40"/>
        </w:numPr>
        <w:rPr>
          <w:lang w:val="es-AR"/>
        </w:rPr>
      </w:pPr>
      <w:r>
        <w:rPr>
          <w:rFonts w:ascii="Arial" w:hAnsi="Arial" w:cs="Arial"/>
          <w:lang w:val="es-AR"/>
        </w:rPr>
        <w:t>Es muy susceptible al ruido y a las interferencias.</w:t>
      </w:r>
    </w:p>
    <w:p w:rsidR="00937B3F" w:rsidRPr="00875744" w:rsidRDefault="00DB6390" w:rsidP="00875744">
      <w:pPr>
        <w:pStyle w:val="Ttulo3"/>
        <w:jc w:val="both"/>
        <w:rPr>
          <w:rFonts w:ascii="Arial" w:hAnsi="Arial"/>
          <w:lang w:val="es-AR"/>
        </w:rPr>
      </w:pPr>
      <w:r>
        <w:rPr>
          <w:rFonts w:ascii="Arial" w:hAnsi="Arial"/>
          <w:lang w:val="es-AR"/>
        </w:rPr>
        <w:t>4</w:t>
      </w:r>
      <w:r w:rsidR="00875744" w:rsidRPr="00875744">
        <w:rPr>
          <w:rFonts w:ascii="Arial" w:hAnsi="Arial"/>
          <w:lang w:val="es-AR"/>
        </w:rPr>
        <w:t>.3. ¿</w:t>
      </w:r>
      <w:r>
        <w:rPr>
          <w:rFonts w:ascii="Arial" w:hAnsi="Arial"/>
          <w:lang w:val="es-AR"/>
        </w:rPr>
        <w:t>Cuál es la diferencia entre el par trenzado no apantallado y el par trenzado apantallado</w:t>
      </w:r>
      <w:r w:rsidR="00875744" w:rsidRPr="00875744">
        <w:rPr>
          <w:rFonts w:ascii="Arial" w:hAnsi="Arial"/>
          <w:lang w:val="es-AR"/>
        </w:rPr>
        <w:t>?</w:t>
      </w:r>
    </w:p>
    <w:p w:rsidR="00B6467C" w:rsidRPr="00B6467C" w:rsidRDefault="00B6467C" w:rsidP="00B6467C">
      <w:pPr>
        <w:pStyle w:val="FirstParagraph"/>
        <w:jc w:val="both"/>
        <w:rPr>
          <w:rFonts w:ascii="Arial" w:hAnsi="Arial"/>
          <w:lang w:val="es-AR"/>
        </w:rPr>
      </w:pPr>
      <w:r>
        <w:rPr>
          <w:rFonts w:ascii="Arial" w:hAnsi="Arial"/>
          <w:lang w:val="es-AR"/>
        </w:rPr>
        <w:t xml:space="preserve">El </w:t>
      </w:r>
      <w:r w:rsidRPr="00B6467C">
        <w:rPr>
          <w:rFonts w:ascii="Arial" w:hAnsi="Arial"/>
          <w:b/>
          <w:lang w:val="es-AR"/>
        </w:rPr>
        <w:t>par trenzado no apantallado</w:t>
      </w:r>
      <w:r>
        <w:rPr>
          <w:rFonts w:ascii="Arial" w:hAnsi="Arial"/>
          <w:b/>
          <w:lang w:val="es-AR"/>
        </w:rPr>
        <w:t xml:space="preserve"> (UTP)</w:t>
      </w:r>
      <w:r>
        <w:rPr>
          <w:rFonts w:ascii="Arial" w:hAnsi="Arial"/>
          <w:lang w:val="es-AR"/>
        </w:rPr>
        <w:t xml:space="preserve"> es más utilizado y menos caro, además de ser más fácil de instalar y manipular; aunque es más susceptible a interferencias electromagnéticas externas. El </w:t>
      </w:r>
      <w:r>
        <w:rPr>
          <w:rFonts w:ascii="Arial" w:hAnsi="Arial"/>
          <w:b/>
          <w:lang w:val="es-AR"/>
        </w:rPr>
        <w:t xml:space="preserve">par trenzado apantallado (STP) </w:t>
      </w:r>
      <w:r>
        <w:rPr>
          <w:rFonts w:ascii="Arial" w:hAnsi="Arial"/>
          <w:lang w:val="es-AR"/>
        </w:rPr>
        <w:t>proporciona mejores prestaciones a velocidades de transmisión superiores, aunque es más costoso y difícil de manipular.</w:t>
      </w:r>
    </w:p>
    <w:p w:rsidR="00937B3F" w:rsidRPr="00875744" w:rsidRDefault="00B6467C" w:rsidP="00875744">
      <w:pPr>
        <w:pStyle w:val="Ttulo3"/>
        <w:jc w:val="both"/>
        <w:rPr>
          <w:rFonts w:ascii="Arial" w:hAnsi="Arial"/>
          <w:lang w:val="es-AR"/>
        </w:rPr>
      </w:pPr>
      <w:bookmarkStart w:id="4" w:name="cuántos-radianes-hay-en-360"/>
      <w:r>
        <w:rPr>
          <w:rFonts w:ascii="Arial" w:hAnsi="Arial"/>
          <w:lang w:val="es-AR"/>
        </w:rPr>
        <w:t>4.4. Describir los principales componentes del cable de fibra óptica</w:t>
      </w:r>
    </w:p>
    <w:bookmarkEnd w:id="4"/>
    <w:p w:rsidR="00937B3F" w:rsidRDefault="00B6467C" w:rsidP="00875744">
      <w:pPr>
        <w:pStyle w:val="FirstParagraph"/>
        <w:jc w:val="both"/>
        <w:rPr>
          <w:rFonts w:ascii="Arial" w:hAnsi="Arial"/>
          <w:lang w:val="es-AR"/>
        </w:rPr>
      </w:pPr>
      <w:r>
        <w:rPr>
          <w:rFonts w:ascii="Arial" w:hAnsi="Arial"/>
          <w:lang w:val="es-AR"/>
        </w:rPr>
        <w:t>El cable de fibra óptica se compone de:</w:t>
      </w:r>
    </w:p>
    <w:p w:rsidR="00B6467C" w:rsidRPr="00B6467C" w:rsidRDefault="00B6467C" w:rsidP="00157E66">
      <w:pPr>
        <w:pStyle w:val="Textoindependiente"/>
        <w:numPr>
          <w:ilvl w:val="0"/>
          <w:numId w:val="41"/>
        </w:numPr>
        <w:jc w:val="both"/>
        <w:rPr>
          <w:lang w:val="es-AR"/>
        </w:rPr>
      </w:pPr>
      <w:r>
        <w:rPr>
          <w:rFonts w:ascii="Arial" w:hAnsi="Arial" w:cs="Arial"/>
          <w:i/>
          <w:u w:val="single"/>
          <w:lang w:val="es-AR"/>
        </w:rPr>
        <w:t>Núcleo</w:t>
      </w:r>
      <w:r>
        <w:rPr>
          <w:rFonts w:ascii="Arial" w:hAnsi="Arial" w:cs="Arial"/>
          <w:i/>
          <w:lang w:val="es-AR"/>
        </w:rPr>
        <w:t xml:space="preserve">: </w:t>
      </w:r>
      <w:r>
        <w:rPr>
          <w:rFonts w:ascii="Arial" w:hAnsi="Arial" w:cs="Arial"/>
          <w:lang w:val="es-AR"/>
        </w:rPr>
        <w:t xml:space="preserve">Es la sección más interna del cable, mide aproximadamente entre 8 </w:t>
      </w:r>
      <w:r w:rsidR="00554074">
        <w:rPr>
          <w:rFonts w:ascii="Arial" w:hAnsi="Arial" w:cs="Arial"/>
          <w:lang w:val="es-AR"/>
        </w:rPr>
        <w:t xml:space="preserve">micrómetros </w:t>
      </w:r>
      <w:r>
        <w:rPr>
          <w:rFonts w:ascii="Arial" w:hAnsi="Arial" w:cs="Arial"/>
          <w:lang w:val="es-AR"/>
        </w:rPr>
        <w:t>y 100 micrómetros. Está constituido por una o varias fibras de cristal o plástico.</w:t>
      </w:r>
      <w:r w:rsidR="00157E66">
        <w:rPr>
          <w:rFonts w:ascii="Arial" w:hAnsi="Arial" w:cs="Arial"/>
          <w:lang w:val="es-AR"/>
        </w:rPr>
        <w:t xml:space="preserve"> Por él viaja el haz de luz que transmite la información.</w:t>
      </w:r>
    </w:p>
    <w:p w:rsidR="00B6467C" w:rsidRPr="00157E66" w:rsidRDefault="00B6467C" w:rsidP="00157E66">
      <w:pPr>
        <w:pStyle w:val="Textoindependiente"/>
        <w:numPr>
          <w:ilvl w:val="0"/>
          <w:numId w:val="41"/>
        </w:numPr>
        <w:jc w:val="both"/>
        <w:rPr>
          <w:lang w:val="es-AR"/>
        </w:rPr>
      </w:pPr>
      <w:r>
        <w:rPr>
          <w:rFonts w:ascii="Arial" w:hAnsi="Arial" w:cs="Arial"/>
          <w:i/>
          <w:u w:val="single"/>
          <w:lang w:val="es-AR"/>
        </w:rPr>
        <w:lastRenderedPageBreak/>
        <w:t>Revestimiento</w:t>
      </w:r>
      <w:r>
        <w:rPr>
          <w:rFonts w:ascii="Arial" w:hAnsi="Arial" w:cs="Arial"/>
          <w:i/>
          <w:lang w:val="es-AR"/>
        </w:rPr>
        <w:t xml:space="preserve">: </w:t>
      </w:r>
      <w:r>
        <w:rPr>
          <w:rFonts w:ascii="Arial" w:hAnsi="Arial" w:cs="Arial"/>
          <w:lang w:val="es-AR"/>
        </w:rPr>
        <w:t xml:space="preserve">Es la parte inmediatamente superior al núcleo que rodea cada fibra </w:t>
      </w:r>
      <w:r w:rsidR="00157E66">
        <w:rPr>
          <w:rFonts w:ascii="Arial" w:hAnsi="Arial" w:cs="Arial"/>
          <w:lang w:val="es-AR"/>
        </w:rPr>
        <w:t>del mismo. Está compuesto por otro cristal o plástico con propiedades ópticas diferentes a las del núcleo. El espacio que existe entre el núcleo y el revestimiento actúa de reflector para que el haz de luz sea confinado y no pueda escapar.</w:t>
      </w:r>
    </w:p>
    <w:p w:rsidR="00157E66" w:rsidRPr="00B6467C" w:rsidRDefault="00157E66" w:rsidP="00157E66">
      <w:pPr>
        <w:pStyle w:val="Textoindependiente"/>
        <w:numPr>
          <w:ilvl w:val="0"/>
          <w:numId w:val="41"/>
        </w:numPr>
        <w:jc w:val="both"/>
        <w:rPr>
          <w:lang w:val="es-AR"/>
        </w:rPr>
      </w:pPr>
      <w:r>
        <w:rPr>
          <w:rFonts w:ascii="Arial" w:hAnsi="Arial" w:cs="Arial"/>
          <w:i/>
          <w:u w:val="single"/>
          <w:lang w:val="es-AR"/>
        </w:rPr>
        <w:t>Cubierta</w:t>
      </w:r>
      <w:r>
        <w:rPr>
          <w:rFonts w:ascii="Arial" w:hAnsi="Arial" w:cs="Arial"/>
          <w:i/>
          <w:lang w:val="es-AR"/>
        </w:rPr>
        <w:t xml:space="preserve">: </w:t>
      </w:r>
      <w:r>
        <w:rPr>
          <w:rFonts w:ascii="Arial" w:hAnsi="Arial" w:cs="Arial"/>
          <w:lang w:val="es-AR"/>
        </w:rPr>
        <w:t>Es la capa</w:t>
      </w:r>
      <w:r w:rsidR="00401F8B">
        <w:rPr>
          <w:rFonts w:ascii="Arial" w:hAnsi="Arial" w:cs="Arial"/>
          <w:lang w:val="es-AR"/>
        </w:rPr>
        <w:t xml:space="preserve"> más exterior que envuelve a uno</w:t>
      </w:r>
      <w:r>
        <w:rPr>
          <w:rFonts w:ascii="Arial" w:hAnsi="Arial" w:cs="Arial"/>
          <w:lang w:val="es-AR"/>
        </w:rPr>
        <w:t xml:space="preserve"> o varios revestimientos. Está hecha de plástico y otros materiales dispuestos en capas para proporciones protección contra la humedad, abrasión, aplastamientos y otros peligros. </w:t>
      </w:r>
    </w:p>
    <w:p w:rsidR="00937B3F" w:rsidRPr="00875744" w:rsidRDefault="00157E66" w:rsidP="00875744">
      <w:pPr>
        <w:pStyle w:val="Ttulo3"/>
        <w:jc w:val="both"/>
        <w:rPr>
          <w:rFonts w:ascii="Arial" w:hAnsi="Arial"/>
          <w:lang w:val="es-AR"/>
        </w:rPr>
      </w:pPr>
      <w:bookmarkStart w:id="5" w:name="X00ec75b241ca87d1f58d6c99f824b7df5731c93"/>
      <w:r>
        <w:rPr>
          <w:rFonts w:ascii="Arial" w:hAnsi="Arial"/>
          <w:lang w:val="es-AR"/>
        </w:rPr>
        <w:t>4</w:t>
      </w:r>
      <w:r w:rsidR="00875744" w:rsidRPr="00875744">
        <w:rPr>
          <w:rFonts w:ascii="Arial" w:hAnsi="Arial"/>
          <w:lang w:val="es-AR"/>
        </w:rPr>
        <w:t>.5. ¿</w:t>
      </w:r>
      <w:r>
        <w:rPr>
          <w:rFonts w:ascii="Arial" w:hAnsi="Arial"/>
          <w:lang w:val="es-AR"/>
        </w:rPr>
        <w:t>Qué ventajas y desventajas tiene la transmisión de microondas</w:t>
      </w:r>
      <w:r w:rsidR="00875744" w:rsidRPr="00875744">
        <w:rPr>
          <w:rFonts w:ascii="Arial" w:hAnsi="Arial"/>
          <w:lang w:val="es-AR"/>
        </w:rPr>
        <w:t>?</w:t>
      </w:r>
    </w:p>
    <w:bookmarkEnd w:id="5"/>
    <w:p w:rsidR="00937B3F" w:rsidRDefault="00554074" w:rsidP="00875744">
      <w:pPr>
        <w:pStyle w:val="FirstParagraph"/>
        <w:jc w:val="both"/>
        <w:rPr>
          <w:rFonts w:ascii="Arial" w:hAnsi="Arial"/>
          <w:lang w:val="es-AR"/>
        </w:rPr>
      </w:pPr>
      <w:r>
        <w:rPr>
          <w:rFonts w:ascii="Arial" w:hAnsi="Arial"/>
          <w:lang w:val="es-AR"/>
        </w:rPr>
        <w:t xml:space="preserve">La transmisión por microondas es un sistema de transmisión inalámbrico que usa ondas </w:t>
      </w:r>
      <w:bookmarkStart w:id="6" w:name="_GoBack"/>
      <w:bookmarkEnd w:id="6"/>
      <w:r>
        <w:rPr>
          <w:rFonts w:ascii="Arial" w:hAnsi="Arial"/>
          <w:lang w:val="es-AR"/>
        </w:rPr>
        <w:t>de alta frecuencia (de 1 GHz a 300 GHz) para enviar datos a gran velocidad.</w:t>
      </w:r>
    </w:p>
    <w:p w:rsidR="00554074" w:rsidRPr="00554074" w:rsidRDefault="00554074" w:rsidP="00554074">
      <w:pPr>
        <w:pStyle w:val="Textoindependiente"/>
        <w:jc w:val="both"/>
        <w:rPr>
          <w:rFonts w:ascii="Arial" w:hAnsi="Arial" w:cs="Arial"/>
          <w:b/>
          <w:lang w:val="es-AR"/>
        </w:rPr>
      </w:pPr>
      <w:r w:rsidRPr="00554074">
        <w:rPr>
          <w:rFonts w:ascii="Arial" w:hAnsi="Arial" w:cs="Arial"/>
          <w:b/>
          <w:lang w:val="es-AR"/>
        </w:rPr>
        <w:t>Ventajas:</w:t>
      </w:r>
    </w:p>
    <w:p w:rsidR="00554074" w:rsidRDefault="00554074" w:rsidP="00554074">
      <w:pPr>
        <w:pStyle w:val="Textoindependiente"/>
        <w:numPr>
          <w:ilvl w:val="0"/>
          <w:numId w:val="42"/>
        </w:numPr>
        <w:jc w:val="both"/>
        <w:rPr>
          <w:rFonts w:ascii="Arial" w:hAnsi="Arial" w:cs="Arial"/>
          <w:lang w:val="es-AR"/>
        </w:rPr>
      </w:pPr>
      <w:r>
        <w:rPr>
          <w:rFonts w:ascii="Arial" w:hAnsi="Arial" w:cs="Arial"/>
          <w:i/>
          <w:u w:val="single"/>
          <w:lang w:val="es-AR"/>
        </w:rPr>
        <w:t>Gran ancho de banda</w:t>
      </w:r>
      <w:r>
        <w:rPr>
          <w:rFonts w:ascii="Arial" w:hAnsi="Arial" w:cs="Arial"/>
          <w:i/>
          <w:lang w:val="es-AR"/>
        </w:rPr>
        <w:t xml:space="preserve">: </w:t>
      </w:r>
      <w:r>
        <w:rPr>
          <w:rFonts w:ascii="Arial" w:hAnsi="Arial" w:cs="Arial"/>
          <w:lang w:val="es-AR"/>
        </w:rPr>
        <w:t>Permite transmitir grandes cantidades de datos y múltiples canales de voz o video gracias a sus altas frecuencias.</w:t>
      </w:r>
    </w:p>
    <w:p w:rsidR="00554074" w:rsidRDefault="00554074" w:rsidP="00554074">
      <w:pPr>
        <w:pStyle w:val="Textoindependiente"/>
        <w:numPr>
          <w:ilvl w:val="0"/>
          <w:numId w:val="42"/>
        </w:numPr>
        <w:jc w:val="both"/>
        <w:rPr>
          <w:rFonts w:ascii="Arial" w:hAnsi="Arial" w:cs="Arial"/>
          <w:lang w:val="es-AR"/>
        </w:rPr>
      </w:pPr>
      <w:r>
        <w:rPr>
          <w:rFonts w:ascii="Arial" w:hAnsi="Arial" w:cs="Arial"/>
          <w:i/>
          <w:u w:val="single"/>
          <w:lang w:val="es-AR"/>
        </w:rPr>
        <w:t>Conectividad sin cables físicos</w:t>
      </w:r>
      <w:r>
        <w:rPr>
          <w:rFonts w:ascii="Arial" w:hAnsi="Arial" w:cs="Arial"/>
          <w:i/>
          <w:lang w:val="es-AR"/>
        </w:rPr>
        <w:t xml:space="preserve">: </w:t>
      </w:r>
      <w:r>
        <w:rPr>
          <w:rFonts w:ascii="Arial" w:hAnsi="Arial" w:cs="Arial"/>
          <w:lang w:val="es-AR"/>
        </w:rPr>
        <w:t>Facilita la comunicación en zonas de difícil acceso o terrenos irregulares donde instalar medios de conexión guiados es complejo o costoso.</w:t>
      </w:r>
    </w:p>
    <w:p w:rsidR="00554074" w:rsidRDefault="00554074" w:rsidP="00554074">
      <w:pPr>
        <w:pStyle w:val="Textoindependiente"/>
        <w:numPr>
          <w:ilvl w:val="0"/>
          <w:numId w:val="42"/>
        </w:numPr>
        <w:jc w:val="both"/>
        <w:rPr>
          <w:rFonts w:ascii="Arial" w:hAnsi="Arial" w:cs="Arial"/>
          <w:lang w:val="es-AR"/>
        </w:rPr>
      </w:pPr>
      <w:r>
        <w:rPr>
          <w:rFonts w:ascii="Arial" w:hAnsi="Arial" w:cs="Arial"/>
          <w:i/>
          <w:u w:val="single"/>
          <w:lang w:val="es-AR"/>
        </w:rPr>
        <w:t>Direccionalidad y menor potencia</w:t>
      </w:r>
      <w:r>
        <w:rPr>
          <w:rFonts w:ascii="Arial" w:hAnsi="Arial" w:cs="Arial"/>
          <w:i/>
          <w:lang w:val="es-AR"/>
        </w:rPr>
        <w:t xml:space="preserve">: </w:t>
      </w:r>
      <w:r>
        <w:rPr>
          <w:rFonts w:ascii="Arial" w:hAnsi="Arial" w:cs="Arial"/>
          <w:lang w:val="es-AR"/>
        </w:rPr>
        <w:t>Las ondas viajan en línea recta, lo que permite concentrar la energía entre antenas emisoras y receptoras con menor consumo de potencia en comparación con las ondas terrestres comunes.</w:t>
      </w:r>
    </w:p>
    <w:p w:rsidR="00554074" w:rsidRDefault="00C476A7" w:rsidP="00554074">
      <w:pPr>
        <w:pStyle w:val="Textoindependiente"/>
        <w:numPr>
          <w:ilvl w:val="0"/>
          <w:numId w:val="42"/>
        </w:numPr>
        <w:jc w:val="both"/>
        <w:rPr>
          <w:rFonts w:ascii="Arial" w:hAnsi="Arial" w:cs="Arial"/>
          <w:lang w:val="es-AR"/>
        </w:rPr>
      </w:pPr>
      <w:r>
        <w:rPr>
          <w:rFonts w:ascii="Arial" w:hAnsi="Arial" w:cs="Arial"/>
          <w:i/>
          <w:u w:val="single"/>
          <w:lang w:val="es-AR"/>
        </w:rPr>
        <w:t>Instalación rápida</w:t>
      </w:r>
      <w:r w:rsidR="00554074">
        <w:rPr>
          <w:rFonts w:ascii="Arial" w:hAnsi="Arial" w:cs="Arial"/>
          <w:i/>
          <w:lang w:val="es-AR"/>
        </w:rPr>
        <w:t>:</w:t>
      </w:r>
      <w:r w:rsidR="00554074">
        <w:rPr>
          <w:rFonts w:ascii="Arial" w:hAnsi="Arial" w:cs="Arial"/>
          <w:lang w:val="es-AR"/>
        </w:rPr>
        <w:t xml:space="preserve"> Los enlaces punto a punto se despliegan de forma más ágil que el tendido de cables subterráneos o aéreos. </w:t>
      </w:r>
    </w:p>
    <w:p w:rsidR="00C476A7" w:rsidRDefault="00C476A7" w:rsidP="00C476A7">
      <w:pPr>
        <w:pStyle w:val="Textoindependiente"/>
        <w:jc w:val="both"/>
        <w:rPr>
          <w:rFonts w:ascii="Arial" w:hAnsi="Arial" w:cs="Arial"/>
          <w:b/>
          <w:lang w:val="es-AR"/>
        </w:rPr>
      </w:pPr>
      <w:r>
        <w:rPr>
          <w:rFonts w:ascii="Arial" w:hAnsi="Arial" w:cs="Arial"/>
          <w:b/>
          <w:lang w:val="es-AR"/>
        </w:rPr>
        <w:t>Desventajas:</w:t>
      </w:r>
    </w:p>
    <w:p w:rsidR="00C476A7" w:rsidRDefault="00C476A7" w:rsidP="00C476A7">
      <w:pPr>
        <w:pStyle w:val="Textoindependiente"/>
        <w:numPr>
          <w:ilvl w:val="0"/>
          <w:numId w:val="44"/>
        </w:numPr>
        <w:jc w:val="both"/>
        <w:rPr>
          <w:rFonts w:ascii="Arial" w:hAnsi="Arial" w:cs="Arial"/>
          <w:lang w:val="es-AR"/>
        </w:rPr>
      </w:pPr>
      <w:r>
        <w:rPr>
          <w:rFonts w:ascii="Arial" w:hAnsi="Arial" w:cs="Arial"/>
          <w:i/>
          <w:u w:val="single"/>
          <w:lang w:val="es-AR"/>
        </w:rPr>
        <w:t>Necesidad de línea de visión</w:t>
      </w:r>
      <w:r>
        <w:rPr>
          <w:rFonts w:ascii="Arial" w:hAnsi="Arial" w:cs="Arial"/>
          <w:i/>
          <w:lang w:val="es-AR"/>
        </w:rPr>
        <w:t>:</w:t>
      </w:r>
      <w:r>
        <w:rPr>
          <w:rFonts w:ascii="Arial" w:hAnsi="Arial" w:cs="Arial"/>
          <w:lang w:val="es-AR"/>
        </w:rPr>
        <w:t xml:space="preserve"> Requiere un camino completamente libre de obstáculos físicos (edificios, montañas, etc.) entre las antenas.</w:t>
      </w:r>
    </w:p>
    <w:p w:rsidR="00C476A7" w:rsidRDefault="00C476A7" w:rsidP="00C476A7">
      <w:pPr>
        <w:pStyle w:val="Textoindependiente"/>
        <w:numPr>
          <w:ilvl w:val="0"/>
          <w:numId w:val="44"/>
        </w:numPr>
        <w:jc w:val="both"/>
        <w:rPr>
          <w:rFonts w:ascii="Arial" w:hAnsi="Arial" w:cs="Arial"/>
          <w:lang w:val="es-AR"/>
        </w:rPr>
      </w:pPr>
      <w:r>
        <w:rPr>
          <w:rFonts w:ascii="Arial" w:hAnsi="Arial" w:cs="Arial"/>
          <w:i/>
          <w:u w:val="single"/>
          <w:lang w:val="es-AR"/>
        </w:rPr>
        <w:t>Sensibilidad climática</w:t>
      </w:r>
      <w:r>
        <w:rPr>
          <w:rFonts w:ascii="Arial" w:hAnsi="Arial" w:cs="Arial"/>
          <w:i/>
          <w:lang w:val="es-AR"/>
        </w:rPr>
        <w:t>:</w:t>
      </w:r>
      <w:r>
        <w:rPr>
          <w:rFonts w:ascii="Arial" w:hAnsi="Arial" w:cs="Arial"/>
          <w:lang w:val="es-AR"/>
        </w:rPr>
        <w:t xml:space="preserve"> Las condiciones meteorológicas adversas, como las lluvias intensas o tormentas, pueden atenuar o interferir la señal.</w:t>
      </w:r>
    </w:p>
    <w:p w:rsidR="00C476A7" w:rsidRDefault="00C476A7" w:rsidP="00C476A7">
      <w:pPr>
        <w:pStyle w:val="Textoindependiente"/>
        <w:numPr>
          <w:ilvl w:val="0"/>
          <w:numId w:val="44"/>
        </w:numPr>
        <w:jc w:val="both"/>
        <w:rPr>
          <w:rFonts w:ascii="Arial" w:hAnsi="Arial" w:cs="Arial"/>
          <w:lang w:val="es-AR"/>
        </w:rPr>
      </w:pPr>
      <w:r>
        <w:rPr>
          <w:rFonts w:ascii="Arial" w:hAnsi="Arial" w:cs="Arial"/>
          <w:i/>
          <w:u w:val="single"/>
          <w:lang w:val="es-AR"/>
        </w:rPr>
        <w:t>Interferencia y atenuación</w:t>
      </w:r>
      <w:r>
        <w:rPr>
          <w:rFonts w:ascii="Arial" w:hAnsi="Arial" w:cs="Arial"/>
          <w:i/>
          <w:lang w:val="es-AR"/>
        </w:rPr>
        <w:t xml:space="preserve">: </w:t>
      </w:r>
      <w:r>
        <w:rPr>
          <w:rFonts w:ascii="Arial" w:hAnsi="Arial" w:cs="Arial"/>
          <w:lang w:val="es-AR"/>
        </w:rPr>
        <w:t>La distancia y los elementos electromagnéticos del entorno pueden afectar la intensidad de la señal, requiriendo repetidores para trayectos muy largos.</w:t>
      </w:r>
    </w:p>
    <w:p w:rsidR="00C476A7" w:rsidRPr="00C476A7" w:rsidRDefault="00C476A7" w:rsidP="00C476A7">
      <w:pPr>
        <w:pStyle w:val="Textoindependiente"/>
        <w:numPr>
          <w:ilvl w:val="0"/>
          <w:numId w:val="44"/>
        </w:numPr>
        <w:jc w:val="both"/>
        <w:rPr>
          <w:rFonts w:ascii="Arial" w:hAnsi="Arial" w:cs="Arial"/>
          <w:lang w:val="es-AR"/>
        </w:rPr>
      </w:pPr>
      <w:r>
        <w:rPr>
          <w:rFonts w:ascii="Arial" w:hAnsi="Arial" w:cs="Arial"/>
          <w:i/>
          <w:u w:val="single"/>
          <w:lang w:val="es-AR"/>
        </w:rPr>
        <w:t>Costos iniciales de equipos</w:t>
      </w:r>
      <w:r>
        <w:rPr>
          <w:rFonts w:ascii="Arial" w:hAnsi="Arial" w:cs="Arial"/>
          <w:i/>
          <w:lang w:val="es-AR"/>
        </w:rPr>
        <w:t xml:space="preserve">: </w:t>
      </w:r>
      <w:r>
        <w:rPr>
          <w:rFonts w:ascii="Arial" w:hAnsi="Arial" w:cs="Arial"/>
          <w:lang w:val="es-AR"/>
        </w:rPr>
        <w:t>Aunque evita el cableado, la adquisición e instalación de torres y antenas especializadas puede significar una inversión elevada.</w:t>
      </w:r>
    </w:p>
    <w:p w:rsidR="00937B3F" w:rsidRPr="00875744" w:rsidRDefault="001A4598" w:rsidP="00875744">
      <w:pPr>
        <w:pStyle w:val="Ttulo3"/>
        <w:jc w:val="both"/>
        <w:rPr>
          <w:rFonts w:ascii="Arial" w:hAnsi="Arial"/>
          <w:lang w:val="es-AR"/>
        </w:rPr>
      </w:pPr>
      <w:r>
        <w:rPr>
          <w:rFonts w:ascii="Arial" w:hAnsi="Arial"/>
          <w:lang w:val="es-AR"/>
        </w:rPr>
        <w:t>4</w:t>
      </w:r>
      <w:r w:rsidR="00875744" w:rsidRPr="00875744">
        <w:rPr>
          <w:rFonts w:ascii="Arial" w:hAnsi="Arial"/>
          <w:lang w:val="es-AR"/>
        </w:rPr>
        <w:t>.6. ¿</w:t>
      </w:r>
      <w:r>
        <w:rPr>
          <w:rFonts w:ascii="Arial" w:hAnsi="Arial"/>
          <w:lang w:val="es-AR"/>
        </w:rPr>
        <w:t xml:space="preserve">Qué es la difusión directa por satélite (DBS, </w:t>
      </w:r>
      <w:proofErr w:type="spellStart"/>
      <w:r>
        <w:rPr>
          <w:rFonts w:ascii="Arial" w:hAnsi="Arial"/>
          <w:i/>
          <w:lang w:val="es-AR"/>
        </w:rPr>
        <w:t>Direct</w:t>
      </w:r>
      <w:proofErr w:type="spellEnd"/>
      <w:r>
        <w:rPr>
          <w:rFonts w:ascii="Arial" w:hAnsi="Arial"/>
          <w:i/>
          <w:lang w:val="es-AR"/>
        </w:rPr>
        <w:t xml:space="preserve"> </w:t>
      </w:r>
      <w:proofErr w:type="spellStart"/>
      <w:r>
        <w:rPr>
          <w:rFonts w:ascii="Arial" w:hAnsi="Arial"/>
          <w:i/>
          <w:lang w:val="es-AR"/>
        </w:rPr>
        <w:t>Broadcast</w:t>
      </w:r>
      <w:proofErr w:type="spellEnd"/>
      <w:r>
        <w:rPr>
          <w:rFonts w:ascii="Arial" w:hAnsi="Arial"/>
          <w:i/>
          <w:lang w:val="es-AR"/>
        </w:rPr>
        <w:t xml:space="preserve"> </w:t>
      </w:r>
      <w:proofErr w:type="spellStart"/>
      <w:r>
        <w:rPr>
          <w:rFonts w:ascii="Arial" w:hAnsi="Arial"/>
          <w:i/>
          <w:lang w:val="es-AR"/>
        </w:rPr>
        <w:t>Satellite</w:t>
      </w:r>
      <w:proofErr w:type="spellEnd"/>
      <w:r>
        <w:rPr>
          <w:rFonts w:ascii="Arial" w:hAnsi="Arial"/>
          <w:lang w:val="es-AR"/>
        </w:rPr>
        <w:t>)</w:t>
      </w:r>
      <w:r w:rsidR="00875744" w:rsidRPr="00875744">
        <w:rPr>
          <w:rFonts w:ascii="Arial" w:hAnsi="Arial"/>
          <w:lang w:val="es-AR"/>
        </w:rPr>
        <w:t>?</w:t>
      </w:r>
    </w:p>
    <w:p w:rsidR="00937B3F" w:rsidRPr="00875744" w:rsidRDefault="001A4598" w:rsidP="00875744">
      <w:pPr>
        <w:pStyle w:val="Textoindependiente"/>
        <w:jc w:val="both"/>
        <w:rPr>
          <w:rFonts w:ascii="Arial" w:hAnsi="Arial"/>
          <w:lang w:val="es-AR"/>
        </w:rPr>
      </w:pPr>
      <w:r>
        <w:rPr>
          <w:rFonts w:ascii="Arial" w:hAnsi="Arial"/>
          <w:lang w:val="es-AR"/>
        </w:rPr>
        <w:t xml:space="preserve">Es un tipo de </w:t>
      </w:r>
      <w:r w:rsidR="005768FD">
        <w:rPr>
          <w:rFonts w:ascii="Arial" w:hAnsi="Arial"/>
          <w:lang w:val="es-AR"/>
        </w:rPr>
        <w:t>red de distribución de televisión que utiliza el satélite como parte esencial del sistema para obtener la programación. Consiste en que la señal de vídeo se transmite directamente desde el satélite a los domicilios de los usuarios.</w:t>
      </w:r>
    </w:p>
    <w:p w:rsidR="00937B3F" w:rsidRPr="00875744" w:rsidRDefault="005768FD" w:rsidP="00875744">
      <w:pPr>
        <w:pStyle w:val="Ttulo3"/>
        <w:jc w:val="both"/>
        <w:rPr>
          <w:rFonts w:ascii="Arial" w:hAnsi="Arial"/>
          <w:lang w:val="es-AR"/>
        </w:rPr>
      </w:pPr>
      <w:r>
        <w:rPr>
          <w:rFonts w:ascii="Arial" w:hAnsi="Arial"/>
          <w:lang w:val="es-AR"/>
        </w:rPr>
        <w:lastRenderedPageBreak/>
        <w:t>4</w:t>
      </w:r>
      <w:r w:rsidR="00875744" w:rsidRPr="00875744">
        <w:rPr>
          <w:rFonts w:ascii="Arial" w:hAnsi="Arial"/>
          <w:lang w:val="es-AR"/>
        </w:rPr>
        <w:t>.7. ¿</w:t>
      </w:r>
      <w:r>
        <w:rPr>
          <w:rFonts w:ascii="Arial" w:hAnsi="Arial"/>
          <w:lang w:val="es-AR"/>
        </w:rPr>
        <w:t>Por qué un satélite debe usar frecuencias ascendentes y descendientes distintas</w:t>
      </w:r>
      <w:r w:rsidR="00875744" w:rsidRPr="00875744">
        <w:rPr>
          <w:rFonts w:ascii="Arial" w:hAnsi="Arial"/>
          <w:lang w:val="es-AR"/>
        </w:rPr>
        <w:t>?</w:t>
      </w:r>
    </w:p>
    <w:p w:rsidR="00181611" w:rsidRDefault="005768FD" w:rsidP="00875744">
      <w:pPr>
        <w:pStyle w:val="FirstParagraph"/>
        <w:jc w:val="both"/>
        <w:rPr>
          <w:rFonts w:ascii="Arial" w:hAnsi="Arial"/>
          <w:lang w:val="es-AR"/>
        </w:rPr>
      </w:pPr>
      <w:r>
        <w:rPr>
          <w:rFonts w:ascii="Arial" w:hAnsi="Arial"/>
          <w:lang w:val="es-AR"/>
        </w:rPr>
        <w:t>Porque de esta forma se evita l</w:t>
      </w:r>
      <w:r w:rsidR="00181611">
        <w:rPr>
          <w:rFonts w:ascii="Arial" w:hAnsi="Arial"/>
          <w:lang w:val="es-AR"/>
        </w:rPr>
        <w:t>a interferencia de las señales.</w:t>
      </w:r>
    </w:p>
    <w:p w:rsidR="00181611" w:rsidRPr="00181611" w:rsidRDefault="005768FD" w:rsidP="00181611">
      <w:pPr>
        <w:pStyle w:val="FirstParagraph"/>
        <w:jc w:val="both"/>
        <w:rPr>
          <w:rFonts w:ascii="Arial" w:hAnsi="Arial"/>
          <w:lang w:val="es-AR"/>
        </w:rPr>
      </w:pPr>
      <w:r>
        <w:rPr>
          <w:rFonts w:ascii="Arial" w:hAnsi="Arial"/>
          <w:lang w:val="es-AR"/>
        </w:rPr>
        <w:t>Si el satélite transmitiera y recibiera en la misma frecuencia, su propia señal de transmisión (muy potente) saturaría su canal de recepción. De esta f</w:t>
      </w:r>
      <w:r w:rsidR="00181611">
        <w:rPr>
          <w:rFonts w:ascii="Arial" w:hAnsi="Arial"/>
          <w:lang w:val="es-AR"/>
        </w:rPr>
        <w:t xml:space="preserve">orma, separando las frecuencias </w:t>
      </w:r>
      <w:r>
        <w:rPr>
          <w:rFonts w:ascii="Arial" w:hAnsi="Arial"/>
          <w:lang w:val="es-AR"/>
        </w:rPr>
        <w:t>se puede tener una comunicación dúplex</w:t>
      </w:r>
      <w:r w:rsidR="00181611">
        <w:rPr>
          <w:rFonts w:ascii="Arial" w:hAnsi="Arial"/>
          <w:lang w:val="es-AR"/>
        </w:rPr>
        <w:t xml:space="preserve"> completa.</w:t>
      </w:r>
    </w:p>
    <w:p w:rsidR="00937B3F" w:rsidRPr="00875744" w:rsidRDefault="00181611" w:rsidP="00E66069">
      <w:pPr>
        <w:pStyle w:val="Ttulo3"/>
        <w:jc w:val="both"/>
        <w:rPr>
          <w:rFonts w:ascii="Arial" w:hAnsi="Arial"/>
          <w:lang w:val="es-AR"/>
        </w:rPr>
      </w:pPr>
      <w:r>
        <w:rPr>
          <w:rFonts w:ascii="Arial" w:hAnsi="Arial"/>
          <w:lang w:val="es-AR"/>
        </w:rPr>
        <w:t>4</w:t>
      </w:r>
      <w:r w:rsidR="00875744" w:rsidRPr="00875744">
        <w:rPr>
          <w:rFonts w:ascii="Arial" w:hAnsi="Arial"/>
          <w:lang w:val="es-AR"/>
        </w:rPr>
        <w:t xml:space="preserve">.8. </w:t>
      </w:r>
      <w:r>
        <w:rPr>
          <w:rFonts w:ascii="Arial" w:hAnsi="Arial"/>
          <w:lang w:val="es-AR"/>
        </w:rPr>
        <w:t>Indique las diferencias más significativas entre la difusión de radio y las microondas</w:t>
      </w:r>
    </w:p>
    <w:p w:rsidR="00937B3F" w:rsidRDefault="00690285" w:rsidP="00E66069">
      <w:pPr>
        <w:pStyle w:val="FirstParagraph"/>
        <w:jc w:val="both"/>
        <w:rPr>
          <w:rFonts w:ascii="Arial" w:hAnsi="Arial"/>
          <w:lang w:val="es-AR"/>
        </w:rPr>
      </w:pPr>
      <w:r>
        <w:rPr>
          <w:rFonts w:ascii="Arial" w:hAnsi="Arial"/>
          <w:lang w:val="es-AR"/>
        </w:rPr>
        <w:t xml:space="preserve">La diferencia más significativa es que las </w:t>
      </w:r>
      <w:r w:rsidRPr="00690285">
        <w:rPr>
          <w:rFonts w:ascii="Arial" w:hAnsi="Arial"/>
          <w:b/>
          <w:lang w:val="es-AR"/>
        </w:rPr>
        <w:t>ondas de radio</w:t>
      </w:r>
      <w:r>
        <w:rPr>
          <w:rFonts w:ascii="Arial" w:hAnsi="Arial"/>
          <w:lang w:val="es-AR"/>
        </w:rPr>
        <w:t xml:space="preserve"> son omnidireccionales (viajan hacia todos los lados), viajando mayores distancias, transportando menos datos y rodeando objetos; mientras que las </w:t>
      </w:r>
      <w:r w:rsidRPr="00690285">
        <w:rPr>
          <w:rFonts w:ascii="Arial" w:hAnsi="Arial"/>
          <w:b/>
          <w:lang w:val="es-AR"/>
        </w:rPr>
        <w:t>microondas</w:t>
      </w:r>
      <w:r>
        <w:rPr>
          <w:rFonts w:ascii="Arial" w:hAnsi="Arial"/>
          <w:lang w:val="es-AR"/>
        </w:rPr>
        <w:t xml:space="preserve"> tienen un diagrama de radiación mucho más direccional (viajan hacia un solo lado), transportando muchos más datos. Esto hace que las ondas de radio no necesiten antenas parabólicas ni que dichas antenas estén instaladas sobre una plataforma rígida para estar alineadas.</w:t>
      </w:r>
    </w:p>
    <w:p w:rsidR="00690285" w:rsidRPr="00690285" w:rsidRDefault="00690285" w:rsidP="00690285">
      <w:pPr>
        <w:pStyle w:val="Textoindependiente"/>
        <w:jc w:val="both"/>
        <w:rPr>
          <w:rFonts w:ascii="Arial" w:hAnsi="Arial" w:cs="Arial"/>
          <w:lang w:val="es-AR"/>
        </w:rPr>
      </w:pPr>
      <w:r>
        <w:rPr>
          <w:rFonts w:ascii="Arial" w:hAnsi="Arial" w:cs="Arial"/>
          <w:lang w:val="es-AR"/>
        </w:rPr>
        <w:t xml:space="preserve">Las </w:t>
      </w:r>
      <w:r w:rsidRPr="00690285">
        <w:rPr>
          <w:rFonts w:ascii="Arial" w:hAnsi="Arial" w:cs="Arial"/>
          <w:b/>
          <w:lang w:val="es-AR"/>
        </w:rPr>
        <w:t>ondas de radio</w:t>
      </w:r>
      <w:r>
        <w:rPr>
          <w:rFonts w:ascii="Arial" w:hAnsi="Arial" w:cs="Arial"/>
          <w:lang w:val="es-AR"/>
        </w:rPr>
        <w:t xml:space="preserve"> tienen una frecuencia más baja (longitud de onda más alta), mientras que las </w:t>
      </w:r>
      <w:r w:rsidRPr="00690285">
        <w:rPr>
          <w:rFonts w:ascii="Arial" w:hAnsi="Arial" w:cs="Arial"/>
          <w:b/>
          <w:lang w:val="es-AR"/>
        </w:rPr>
        <w:t>microondas</w:t>
      </w:r>
      <w:r>
        <w:rPr>
          <w:rFonts w:ascii="Arial" w:hAnsi="Arial" w:cs="Arial"/>
          <w:lang w:val="es-AR"/>
        </w:rPr>
        <w:t xml:space="preserve"> tienen una frecuencia más alta (longitud de onda más corta).</w:t>
      </w:r>
    </w:p>
    <w:p w:rsidR="00937B3F" w:rsidRDefault="00690285" w:rsidP="00E66069">
      <w:pPr>
        <w:pStyle w:val="Ttulo3"/>
        <w:jc w:val="both"/>
        <w:rPr>
          <w:rFonts w:ascii="Arial" w:hAnsi="Arial"/>
          <w:lang w:val="es-AR"/>
        </w:rPr>
      </w:pPr>
      <w:r>
        <w:rPr>
          <w:rFonts w:ascii="Arial" w:hAnsi="Arial"/>
          <w:lang w:val="es-AR"/>
        </w:rPr>
        <w:t>4</w:t>
      </w:r>
      <w:r w:rsidR="00875744" w:rsidRPr="00875744">
        <w:rPr>
          <w:rFonts w:ascii="Arial" w:hAnsi="Arial"/>
          <w:lang w:val="es-AR"/>
        </w:rPr>
        <w:t>.9. ¿</w:t>
      </w:r>
      <w:r>
        <w:rPr>
          <w:rFonts w:ascii="Arial" w:hAnsi="Arial"/>
          <w:lang w:val="es-AR"/>
        </w:rPr>
        <w:t>Qué dos funciones realiza una antena</w:t>
      </w:r>
      <w:r w:rsidR="00875744" w:rsidRPr="00875744">
        <w:rPr>
          <w:rFonts w:ascii="Arial" w:hAnsi="Arial"/>
          <w:lang w:val="es-AR"/>
        </w:rPr>
        <w:t>?</w:t>
      </w:r>
    </w:p>
    <w:p w:rsidR="00E61820" w:rsidRDefault="00E61820" w:rsidP="00E61820">
      <w:pPr>
        <w:pStyle w:val="Textoindependiente"/>
        <w:jc w:val="both"/>
        <w:rPr>
          <w:rFonts w:ascii="Arial" w:hAnsi="Arial" w:cs="Arial"/>
          <w:lang w:val="es-AR"/>
        </w:rPr>
      </w:pPr>
      <w:r>
        <w:rPr>
          <w:rFonts w:ascii="Arial" w:hAnsi="Arial" w:cs="Arial"/>
          <w:lang w:val="es-AR"/>
        </w:rPr>
        <w:t xml:space="preserve">Las dos funciones que realiza una antena son </w:t>
      </w:r>
      <w:r w:rsidR="003C0FFE">
        <w:rPr>
          <w:rFonts w:ascii="Arial" w:hAnsi="Arial" w:cs="Arial"/>
          <w:b/>
          <w:lang w:val="es-AR"/>
        </w:rPr>
        <w:t xml:space="preserve">transmisión </w:t>
      </w:r>
      <w:r w:rsidR="003C0FFE">
        <w:rPr>
          <w:rFonts w:ascii="Arial" w:hAnsi="Arial" w:cs="Arial"/>
          <w:lang w:val="es-AR"/>
        </w:rPr>
        <w:t xml:space="preserve">y </w:t>
      </w:r>
      <w:r w:rsidR="003C0FFE">
        <w:rPr>
          <w:rFonts w:ascii="Arial" w:hAnsi="Arial" w:cs="Arial"/>
          <w:b/>
          <w:lang w:val="es-AR"/>
        </w:rPr>
        <w:t xml:space="preserve">recepción </w:t>
      </w:r>
      <w:r w:rsidR="003C0FFE">
        <w:rPr>
          <w:rFonts w:ascii="Arial" w:hAnsi="Arial" w:cs="Arial"/>
          <w:lang w:val="es-AR"/>
        </w:rPr>
        <w:t>de señales (ondas electromagnéticas). Esto es posible porque para transmitir, la antena transforma la energía eléctrica proveniente del transmisor y la transforma en energía electromagnética para ser radiada al entorno cercano. Para recibir, la energía electromagnética captada por la antena se transforma en energía eléctrica y se pasa al receptor.</w:t>
      </w:r>
    </w:p>
    <w:p w:rsidR="003C0FFE" w:rsidRDefault="003C0FFE" w:rsidP="003C0FFE">
      <w:pPr>
        <w:pStyle w:val="Ttulo3"/>
        <w:jc w:val="both"/>
        <w:rPr>
          <w:rFonts w:ascii="Arial" w:hAnsi="Arial"/>
          <w:lang w:val="es-AR"/>
        </w:rPr>
      </w:pPr>
      <w:r>
        <w:rPr>
          <w:rFonts w:ascii="Arial" w:hAnsi="Arial"/>
          <w:lang w:val="es-AR"/>
        </w:rPr>
        <w:t>4.10</w:t>
      </w:r>
      <w:r w:rsidRPr="00875744">
        <w:rPr>
          <w:rFonts w:ascii="Arial" w:hAnsi="Arial"/>
          <w:lang w:val="es-AR"/>
        </w:rPr>
        <w:t>. ¿</w:t>
      </w:r>
      <w:r>
        <w:rPr>
          <w:rFonts w:ascii="Arial" w:hAnsi="Arial"/>
          <w:lang w:val="es-AR"/>
        </w:rPr>
        <w:t>Qué es una antena isotrópica</w:t>
      </w:r>
      <w:r w:rsidRPr="00875744">
        <w:rPr>
          <w:rFonts w:ascii="Arial" w:hAnsi="Arial"/>
          <w:lang w:val="es-AR"/>
        </w:rPr>
        <w:t>?</w:t>
      </w:r>
    </w:p>
    <w:p w:rsidR="003C0FFE" w:rsidRDefault="003C0FFE" w:rsidP="003C0FFE">
      <w:pPr>
        <w:pStyle w:val="Textoindependiente"/>
        <w:jc w:val="both"/>
        <w:rPr>
          <w:rFonts w:ascii="Arial" w:hAnsi="Arial" w:cs="Arial"/>
          <w:lang w:val="es-AR"/>
        </w:rPr>
      </w:pPr>
      <w:r>
        <w:rPr>
          <w:rFonts w:ascii="Arial" w:hAnsi="Arial" w:cs="Arial"/>
          <w:lang w:val="es-AR"/>
        </w:rPr>
        <w:t xml:space="preserve">Una </w:t>
      </w:r>
      <w:r>
        <w:rPr>
          <w:rFonts w:ascii="Arial" w:hAnsi="Arial" w:cs="Arial"/>
          <w:b/>
          <w:lang w:val="es-AR"/>
        </w:rPr>
        <w:t xml:space="preserve">antena isotrópica </w:t>
      </w:r>
      <w:r>
        <w:rPr>
          <w:rFonts w:ascii="Arial" w:hAnsi="Arial" w:cs="Arial"/>
          <w:lang w:val="es-AR"/>
        </w:rPr>
        <w:t>es un punto en el espacio que radia potencia de igual forma en todas las direcciones. Es, prácticamente, una antena ideal que es capaz de mandar una señal sin pérdidas de energía hacia todas las direcciones. Al ser ideal, no existe en la práctica (siempre hay pérdidas de energía).</w:t>
      </w:r>
    </w:p>
    <w:p w:rsidR="003C0FFE" w:rsidRDefault="003C0FFE" w:rsidP="003C0FFE">
      <w:pPr>
        <w:pStyle w:val="Ttulo3"/>
        <w:jc w:val="both"/>
        <w:rPr>
          <w:rFonts w:ascii="Arial" w:hAnsi="Arial"/>
          <w:lang w:val="es-AR"/>
        </w:rPr>
      </w:pPr>
      <w:r>
        <w:rPr>
          <w:rFonts w:ascii="Arial" w:hAnsi="Arial"/>
          <w:lang w:val="es-AR"/>
        </w:rPr>
        <w:t>4.11</w:t>
      </w:r>
      <w:r w:rsidRPr="00875744">
        <w:rPr>
          <w:rFonts w:ascii="Arial" w:hAnsi="Arial"/>
          <w:lang w:val="es-AR"/>
        </w:rPr>
        <w:t>. ¿</w:t>
      </w:r>
      <w:r>
        <w:rPr>
          <w:rFonts w:ascii="Arial" w:hAnsi="Arial"/>
          <w:lang w:val="es-AR"/>
        </w:rPr>
        <w:t>Cuál es la ventaja de una antena parabólica por reflexión</w:t>
      </w:r>
      <w:r w:rsidRPr="00875744">
        <w:rPr>
          <w:rFonts w:ascii="Arial" w:hAnsi="Arial"/>
          <w:lang w:val="es-AR"/>
        </w:rPr>
        <w:t>?</w:t>
      </w:r>
    </w:p>
    <w:p w:rsidR="003C0FFE" w:rsidRDefault="00A16B8F" w:rsidP="00E61820">
      <w:pPr>
        <w:pStyle w:val="Textoindependiente"/>
        <w:jc w:val="both"/>
        <w:rPr>
          <w:rFonts w:ascii="Arial" w:hAnsi="Arial" w:cs="Arial"/>
          <w:lang w:val="es-AR"/>
        </w:rPr>
      </w:pPr>
      <w:r>
        <w:rPr>
          <w:rFonts w:ascii="Arial" w:hAnsi="Arial" w:cs="Arial"/>
          <w:lang w:val="es-AR"/>
        </w:rPr>
        <w:t>La mayor ventaja de este tipo de antenas es que permite concentrar toda la energía de las ondas electromagnéticas en un único punto focal, reduciendo las interferencias de señales indeseadas provenientes de otros ángulos. Esto es posible porque las ondas reflejadas en la parábola y que provengan de cualquier fuente de energía electromagnética que esté situada en el foco, seguirán trayectorias paralelas al eje de la parábola. Provocando poca dispersión en el haz.</w:t>
      </w:r>
    </w:p>
    <w:p w:rsidR="00A16B8F" w:rsidRDefault="00A16B8F" w:rsidP="00A16B8F">
      <w:pPr>
        <w:pStyle w:val="Ttulo3"/>
        <w:jc w:val="both"/>
        <w:rPr>
          <w:rFonts w:ascii="Arial" w:hAnsi="Arial"/>
          <w:lang w:val="es-AR"/>
        </w:rPr>
      </w:pPr>
      <w:r>
        <w:rPr>
          <w:rFonts w:ascii="Arial" w:hAnsi="Arial"/>
          <w:lang w:val="es-AR"/>
        </w:rPr>
        <w:t>4.12</w:t>
      </w:r>
      <w:r w:rsidRPr="00875744">
        <w:rPr>
          <w:rFonts w:ascii="Arial" w:hAnsi="Arial"/>
          <w:lang w:val="es-AR"/>
        </w:rPr>
        <w:t>. ¿</w:t>
      </w:r>
      <w:r>
        <w:rPr>
          <w:rFonts w:ascii="Arial" w:hAnsi="Arial"/>
          <w:lang w:val="es-AR"/>
        </w:rPr>
        <w:t>Qué factores determinan la ganancia de una antena</w:t>
      </w:r>
      <w:r w:rsidRPr="00875744">
        <w:rPr>
          <w:rFonts w:ascii="Arial" w:hAnsi="Arial"/>
          <w:lang w:val="es-AR"/>
        </w:rPr>
        <w:t>?</w:t>
      </w:r>
    </w:p>
    <w:p w:rsidR="00A16B8F" w:rsidRDefault="00A16B8F" w:rsidP="008933DA">
      <w:pPr>
        <w:pStyle w:val="Textoindependiente"/>
        <w:jc w:val="both"/>
        <w:rPr>
          <w:rFonts w:ascii="Arial" w:hAnsi="Arial" w:cs="Arial"/>
          <w:lang w:val="es-AR"/>
        </w:rPr>
      </w:pPr>
      <w:r>
        <w:rPr>
          <w:rFonts w:ascii="Arial" w:hAnsi="Arial" w:cs="Arial"/>
          <w:lang w:val="es-AR"/>
        </w:rPr>
        <w:t>La ganancia de la antena se define como la potencia de sali</w:t>
      </w:r>
      <w:r w:rsidR="008933DA">
        <w:rPr>
          <w:rFonts w:ascii="Arial" w:hAnsi="Arial" w:cs="Arial"/>
          <w:lang w:val="es-AR"/>
        </w:rPr>
        <w:t>da en una dirección determinada comparada con la potencia transmitida en cualquier dirección por una antena isotrópica. Está determinada por:</w:t>
      </w:r>
    </w:p>
    <w:p w:rsidR="008933DA" w:rsidRPr="008933DA" w:rsidRDefault="008933DA" w:rsidP="008933DA">
      <w:pPr>
        <w:pStyle w:val="Textoindependiente"/>
        <w:jc w:val="center"/>
        <w:rPr>
          <w:rFonts w:ascii="Arial" w:eastAsiaTheme="minorEastAsia" w:hAnsi="Arial" w:cs="Arial"/>
          <w:lang w:val="es-AR"/>
        </w:rPr>
      </w:pPr>
      <m:oMathPara>
        <m:oMath>
          <m:r>
            <w:rPr>
              <w:rFonts w:ascii="Cambria Math" w:hAnsi="Cambria Math" w:cs="Arial"/>
              <w:lang w:val="es-AR"/>
            </w:rPr>
            <w:lastRenderedPageBreak/>
            <m:t>G=</m:t>
          </m:r>
          <m:f>
            <m:fPr>
              <m:ctrlPr>
                <w:rPr>
                  <w:rFonts w:ascii="Cambria Math" w:hAnsi="Cambria Math" w:cs="Arial"/>
                  <w:i/>
                  <w:lang w:val="es-AR"/>
                </w:rPr>
              </m:ctrlPr>
            </m:fPr>
            <m:num>
              <m:r>
                <w:rPr>
                  <w:rFonts w:ascii="Cambria Math" w:hAnsi="Cambria Math" w:cs="Arial"/>
                  <w:lang w:val="es-AR"/>
                </w:rPr>
                <m:t>4π</m:t>
              </m:r>
              <m:sSub>
                <m:sSubPr>
                  <m:ctrlPr>
                    <w:rPr>
                      <w:rFonts w:ascii="Cambria Math" w:hAnsi="Cambria Math" w:cs="Arial"/>
                      <w:i/>
                      <w:lang w:val="es-AR"/>
                    </w:rPr>
                  </m:ctrlPr>
                </m:sSubPr>
                <m:e>
                  <m:r>
                    <w:rPr>
                      <w:rFonts w:ascii="Cambria Math" w:hAnsi="Cambria Math" w:cs="Arial"/>
                      <w:lang w:val="es-AR"/>
                    </w:rPr>
                    <m:t>A</m:t>
                  </m:r>
                </m:e>
                <m:sub>
                  <m:r>
                    <w:rPr>
                      <w:rFonts w:ascii="Cambria Math" w:hAnsi="Cambria Math" w:cs="Arial"/>
                      <w:lang w:val="es-AR"/>
                    </w:rPr>
                    <m:t>e</m:t>
                  </m:r>
                </m:sub>
              </m:sSub>
            </m:num>
            <m:den>
              <m:sSup>
                <m:sSupPr>
                  <m:ctrlPr>
                    <w:rPr>
                      <w:rFonts w:ascii="Cambria Math" w:hAnsi="Cambria Math" w:cs="Arial"/>
                      <w:i/>
                      <w:lang w:val="es-AR"/>
                    </w:rPr>
                  </m:ctrlPr>
                </m:sSupPr>
                <m:e>
                  <m:r>
                    <w:rPr>
                      <w:rFonts w:ascii="Cambria Math" w:hAnsi="Cambria Math" w:cs="Arial"/>
                      <w:lang w:val="es-AR"/>
                    </w:rPr>
                    <m:t>λ</m:t>
                  </m:r>
                </m:e>
                <m:sup>
                  <m:r>
                    <w:rPr>
                      <w:rFonts w:ascii="Cambria Math" w:hAnsi="Cambria Math" w:cs="Arial"/>
                      <w:lang w:val="es-AR"/>
                    </w:rPr>
                    <m:t>2</m:t>
                  </m:r>
                </m:sup>
              </m:sSup>
            </m:den>
          </m:f>
          <m:r>
            <w:rPr>
              <w:rFonts w:ascii="Cambria Math" w:hAnsi="Cambria Math" w:cs="Arial"/>
              <w:lang w:val="es-AR"/>
            </w:rPr>
            <m:t>=</m:t>
          </m:r>
          <m:f>
            <m:fPr>
              <m:ctrlPr>
                <w:rPr>
                  <w:rFonts w:ascii="Cambria Math" w:hAnsi="Cambria Math" w:cs="Arial"/>
                  <w:i/>
                  <w:lang w:val="es-AR"/>
                </w:rPr>
              </m:ctrlPr>
            </m:fPr>
            <m:num>
              <m:r>
                <w:rPr>
                  <w:rFonts w:ascii="Cambria Math" w:hAnsi="Cambria Math" w:cs="Arial"/>
                  <w:lang w:val="es-AR"/>
                </w:rPr>
                <m:t>4π</m:t>
              </m:r>
              <m:sSup>
                <m:sSupPr>
                  <m:ctrlPr>
                    <w:rPr>
                      <w:rFonts w:ascii="Cambria Math" w:hAnsi="Cambria Math" w:cs="Arial"/>
                      <w:i/>
                      <w:lang w:val="es-AR"/>
                    </w:rPr>
                  </m:ctrlPr>
                </m:sSupPr>
                <m:e>
                  <m:r>
                    <w:rPr>
                      <w:rFonts w:ascii="Cambria Math" w:hAnsi="Cambria Math" w:cs="Arial"/>
                      <w:lang w:val="es-AR"/>
                    </w:rPr>
                    <m:t>f</m:t>
                  </m:r>
                </m:e>
                <m:sup>
                  <m:r>
                    <w:rPr>
                      <w:rFonts w:ascii="Cambria Math" w:hAnsi="Cambria Math" w:cs="Arial"/>
                      <w:lang w:val="es-AR"/>
                    </w:rPr>
                    <m:t>2</m:t>
                  </m:r>
                </m:sup>
              </m:sSup>
              <m:sSub>
                <m:sSubPr>
                  <m:ctrlPr>
                    <w:rPr>
                      <w:rFonts w:ascii="Cambria Math" w:hAnsi="Cambria Math" w:cs="Arial"/>
                      <w:i/>
                      <w:lang w:val="es-AR"/>
                    </w:rPr>
                  </m:ctrlPr>
                </m:sSubPr>
                <m:e>
                  <m:r>
                    <w:rPr>
                      <w:rFonts w:ascii="Cambria Math" w:hAnsi="Cambria Math" w:cs="Arial"/>
                      <w:lang w:val="es-AR"/>
                    </w:rPr>
                    <m:t>A</m:t>
                  </m:r>
                </m:e>
                <m:sub>
                  <m:r>
                    <w:rPr>
                      <w:rFonts w:ascii="Cambria Math" w:hAnsi="Cambria Math" w:cs="Arial"/>
                      <w:lang w:val="es-AR"/>
                    </w:rPr>
                    <m:t>e</m:t>
                  </m:r>
                </m:sub>
              </m:sSub>
            </m:num>
            <m:den>
              <m:sSup>
                <m:sSupPr>
                  <m:ctrlPr>
                    <w:rPr>
                      <w:rFonts w:ascii="Cambria Math" w:hAnsi="Cambria Math" w:cs="Arial"/>
                      <w:i/>
                      <w:lang w:val="es-AR"/>
                    </w:rPr>
                  </m:ctrlPr>
                </m:sSupPr>
                <m:e>
                  <m:r>
                    <w:rPr>
                      <w:rFonts w:ascii="Cambria Math" w:hAnsi="Cambria Math" w:cs="Arial"/>
                      <w:lang w:val="es-AR"/>
                    </w:rPr>
                    <m:t>c</m:t>
                  </m:r>
                </m:e>
                <m:sup>
                  <m:r>
                    <w:rPr>
                      <w:rFonts w:ascii="Cambria Math" w:hAnsi="Cambria Math" w:cs="Arial"/>
                      <w:lang w:val="es-AR"/>
                    </w:rPr>
                    <m:t>2</m:t>
                  </m:r>
                </m:sup>
              </m:sSup>
            </m:den>
          </m:f>
        </m:oMath>
      </m:oMathPara>
    </w:p>
    <w:p w:rsidR="008933DA" w:rsidRDefault="008933DA" w:rsidP="008933DA">
      <w:pPr>
        <w:pStyle w:val="Textoindependiente"/>
        <w:jc w:val="both"/>
        <w:rPr>
          <w:rFonts w:ascii="Arial" w:eastAsiaTheme="minorEastAsia" w:hAnsi="Arial" w:cs="Arial"/>
          <w:lang w:val="es-AR"/>
        </w:rPr>
      </w:pPr>
      <w:r>
        <w:rPr>
          <w:rFonts w:ascii="Arial" w:eastAsiaTheme="minorEastAsia" w:hAnsi="Arial" w:cs="Arial"/>
          <w:lang w:val="es-AR"/>
        </w:rPr>
        <w:t>Donde:</w:t>
      </w:r>
    </w:p>
    <w:p w:rsidR="008933DA" w:rsidRDefault="008933DA" w:rsidP="008933DA">
      <w:pPr>
        <w:pStyle w:val="Textoindependiente"/>
        <w:numPr>
          <w:ilvl w:val="0"/>
          <w:numId w:val="45"/>
        </w:numPr>
        <w:jc w:val="both"/>
        <w:rPr>
          <w:rFonts w:ascii="Arial" w:hAnsi="Arial" w:cs="Arial"/>
          <w:lang w:val="es-AR"/>
        </w:rPr>
      </w:pPr>
      <w:r>
        <w:rPr>
          <w:rFonts w:ascii="Arial" w:hAnsi="Arial" w:cs="Arial"/>
          <w:lang w:val="es-AR"/>
        </w:rPr>
        <w:t>G = Ganancia de la antena.</w:t>
      </w:r>
    </w:p>
    <w:p w:rsidR="008933DA" w:rsidRDefault="008933DA" w:rsidP="008933DA">
      <w:pPr>
        <w:pStyle w:val="Textoindependiente"/>
        <w:numPr>
          <w:ilvl w:val="0"/>
          <w:numId w:val="45"/>
        </w:numPr>
        <w:jc w:val="both"/>
        <w:rPr>
          <w:rFonts w:ascii="Arial" w:hAnsi="Arial" w:cs="Arial"/>
          <w:lang w:val="es-AR"/>
        </w:rPr>
      </w:pPr>
      <w:proofErr w:type="spellStart"/>
      <w:r>
        <w:rPr>
          <w:rFonts w:ascii="Arial" w:hAnsi="Arial" w:cs="Arial"/>
          <w:lang w:val="es-AR"/>
        </w:rPr>
        <w:t>A</w:t>
      </w:r>
      <w:r>
        <w:rPr>
          <w:rFonts w:ascii="Arial" w:hAnsi="Arial" w:cs="Arial"/>
          <w:vertAlign w:val="subscript"/>
          <w:lang w:val="es-AR"/>
        </w:rPr>
        <w:t>e</w:t>
      </w:r>
      <w:proofErr w:type="spellEnd"/>
      <w:r>
        <w:rPr>
          <w:rFonts w:ascii="Arial" w:hAnsi="Arial" w:cs="Arial"/>
          <w:lang w:val="es-AR"/>
        </w:rPr>
        <w:t xml:space="preserve"> = Área efectiva de la antena (relacionada con su forma física y su geometría).</w:t>
      </w:r>
    </w:p>
    <w:p w:rsidR="008933DA" w:rsidRDefault="008933DA" w:rsidP="008933DA">
      <w:pPr>
        <w:pStyle w:val="Textoindependiente"/>
        <w:numPr>
          <w:ilvl w:val="0"/>
          <w:numId w:val="45"/>
        </w:numPr>
        <w:jc w:val="both"/>
        <w:rPr>
          <w:rFonts w:ascii="Arial" w:hAnsi="Arial" w:cs="Arial"/>
          <w:lang w:val="es-AR"/>
        </w:rPr>
      </w:pPr>
      <w:r>
        <w:rPr>
          <w:rFonts w:ascii="Arial" w:hAnsi="Arial" w:cs="Arial"/>
          <w:lang w:val="es-AR"/>
        </w:rPr>
        <w:t>f = Frecuencia de la señal portadora.</w:t>
      </w:r>
    </w:p>
    <w:p w:rsidR="008933DA" w:rsidRDefault="008933DA" w:rsidP="008933DA">
      <w:pPr>
        <w:pStyle w:val="Textoindependiente"/>
        <w:numPr>
          <w:ilvl w:val="0"/>
          <w:numId w:val="45"/>
        </w:numPr>
        <w:jc w:val="both"/>
        <w:rPr>
          <w:rFonts w:ascii="Arial" w:hAnsi="Arial" w:cs="Arial"/>
          <w:lang w:val="es-AR"/>
        </w:rPr>
      </w:pPr>
      <w:r>
        <w:rPr>
          <w:rFonts w:ascii="Arial" w:hAnsi="Arial" w:cs="Arial"/>
          <w:lang w:val="es-AR"/>
        </w:rPr>
        <w:t>c = Velocidad de la luz en el vacío.</w:t>
      </w:r>
    </w:p>
    <w:p w:rsidR="008933DA" w:rsidRPr="00A16B8F" w:rsidRDefault="008933DA" w:rsidP="008933DA">
      <w:pPr>
        <w:pStyle w:val="Textoindependiente"/>
        <w:numPr>
          <w:ilvl w:val="0"/>
          <w:numId w:val="45"/>
        </w:numPr>
        <w:jc w:val="both"/>
        <w:rPr>
          <w:rFonts w:ascii="Arial" w:hAnsi="Arial" w:cs="Arial"/>
          <w:lang w:val="es-AR"/>
        </w:rPr>
      </w:pPr>
      <w:r>
        <w:rPr>
          <w:rFonts w:ascii="Arial" w:hAnsi="Arial" w:cs="Arial"/>
          <w:lang w:val="es-AR"/>
        </w:rPr>
        <w:t>λ = Longitud de onda de la señal portadora.</w:t>
      </w:r>
    </w:p>
    <w:p w:rsidR="00A16B8F" w:rsidRDefault="008933DA" w:rsidP="00E61820">
      <w:pPr>
        <w:pStyle w:val="Textoindependiente"/>
        <w:jc w:val="both"/>
        <w:rPr>
          <w:rFonts w:ascii="Arial" w:hAnsi="Arial" w:cs="Arial"/>
          <w:lang w:val="es-AR"/>
        </w:rPr>
      </w:pPr>
      <w:r>
        <w:rPr>
          <w:rFonts w:ascii="Arial" w:hAnsi="Arial" w:cs="Arial"/>
          <w:lang w:val="es-AR"/>
        </w:rPr>
        <w:t>Como puede observarse, la ganancia de la antena depende de la geometría de la antena y de la señal portadora que se utiliza (señal utilizada para la modulación de la banda base a transmitir).</w:t>
      </w:r>
    </w:p>
    <w:p w:rsidR="008933DA" w:rsidRDefault="008933DA" w:rsidP="008933DA">
      <w:pPr>
        <w:pStyle w:val="Ttulo3"/>
        <w:jc w:val="both"/>
        <w:rPr>
          <w:rFonts w:ascii="Arial" w:hAnsi="Arial"/>
          <w:lang w:val="es-AR"/>
        </w:rPr>
      </w:pPr>
      <w:r>
        <w:rPr>
          <w:rFonts w:ascii="Arial" w:hAnsi="Arial"/>
          <w:lang w:val="es-AR"/>
        </w:rPr>
        <w:t>4.13</w:t>
      </w:r>
      <w:r w:rsidRPr="00875744">
        <w:rPr>
          <w:rFonts w:ascii="Arial" w:hAnsi="Arial"/>
          <w:lang w:val="es-AR"/>
        </w:rPr>
        <w:t>. ¿</w:t>
      </w:r>
      <w:r w:rsidR="002577B4">
        <w:rPr>
          <w:rFonts w:ascii="Arial" w:hAnsi="Arial"/>
          <w:lang w:val="es-AR"/>
        </w:rPr>
        <w:t>Cuál es la principal causa de la pérdida de señal en comunicaciones vía satélite</w:t>
      </w:r>
      <w:r w:rsidRPr="00875744">
        <w:rPr>
          <w:rFonts w:ascii="Arial" w:hAnsi="Arial"/>
          <w:lang w:val="es-AR"/>
        </w:rPr>
        <w:t>?</w:t>
      </w:r>
    </w:p>
    <w:p w:rsidR="002577B4" w:rsidRDefault="009F494B" w:rsidP="002577B4">
      <w:pPr>
        <w:pStyle w:val="Textoindependiente"/>
        <w:jc w:val="both"/>
        <w:rPr>
          <w:rFonts w:ascii="Arial" w:hAnsi="Arial" w:cs="Arial"/>
          <w:lang w:val="es-AR"/>
        </w:rPr>
      </w:pPr>
      <w:r>
        <w:rPr>
          <w:rFonts w:ascii="Arial" w:hAnsi="Arial" w:cs="Arial"/>
          <w:lang w:val="es-AR"/>
        </w:rPr>
        <w:t xml:space="preserve">La principal causa de pérdida de señal en comunicaciones vía satélite es la </w:t>
      </w:r>
      <w:r>
        <w:rPr>
          <w:rFonts w:ascii="Arial" w:hAnsi="Arial" w:cs="Arial"/>
          <w:b/>
          <w:lang w:val="es-AR"/>
        </w:rPr>
        <w:t>atenuación por la distancia (pérdida en el espacio libre)</w:t>
      </w:r>
      <w:r>
        <w:rPr>
          <w:rFonts w:ascii="Arial" w:hAnsi="Arial" w:cs="Arial"/>
          <w:lang w:val="es-AR"/>
        </w:rPr>
        <w:t>. Esto es porque cuanta más distancia viaje una señal, más área ocupa. Este tipo de pérdida puede expresarse términos del cociente entre la potencia radiada (P</w:t>
      </w:r>
      <w:r>
        <w:rPr>
          <w:rFonts w:ascii="Arial" w:hAnsi="Arial" w:cs="Arial"/>
          <w:vertAlign w:val="subscript"/>
          <w:lang w:val="es-AR"/>
        </w:rPr>
        <w:t>t</w:t>
      </w:r>
      <w:r>
        <w:rPr>
          <w:rFonts w:ascii="Arial" w:hAnsi="Arial" w:cs="Arial"/>
          <w:lang w:val="es-AR"/>
        </w:rPr>
        <w:t>) y la potencia recibida por la antena (P</w:t>
      </w:r>
      <w:r>
        <w:rPr>
          <w:rFonts w:ascii="Arial" w:hAnsi="Arial" w:cs="Arial"/>
          <w:vertAlign w:val="subscript"/>
          <w:lang w:val="es-AR"/>
        </w:rPr>
        <w:t>r</w:t>
      </w:r>
      <w:r>
        <w:rPr>
          <w:rFonts w:ascii="Arial" w:hAnsi="Arial" w:cs="Arial"/>
          <w:lang w:val="es-AR"/>
        </w:rPr>
        <w:t>).</w:t>
      </w:r>
    </w:p>
    <w:p w:rsidR="009F494B" w:rsidRDefault="009F494B" w:rsidP="009F494B">
      <w:pPr>
        <w:pStyle w:val="Ttulo3"/>
        <w:jc w:val="both"/>
        <w:rPr>
          <w:rFonts w:ascii="Arial" w:hAnsi="Arial"/>
          <w:lang w:val="es-AR"/>
        </w:rPr>
      </w:pPr>
      <w:r>
        <w:rPr>
          <w:rFonts w:ascii="Arial" w:hAnsi="Arial"/>
          <w:lang w:val="es-AR"/>
        </w:rPr>
        <w:t>4.14</w:t>
      </w:r>
      <w:r w:rsidRPr="00875744">
        <w:rPr>
          <w:rFonts w:ascii="Arial" w:hAnsi="Arial"/>
          <w:lang w:val="es-AR"/>
        </w:rPr>
        <w:t>. ¿</w:t>
      </w:r>
      <w:r>
        <w:rPr>
          <w:rFonts w:ascii="Arial" w:hAnsi="Arial"/>
          <w:lang w:val="es-AR"/>
        </w:rPr>
        <w:t>Qué es la refracción?</w:t>
      </w:r>
    </w:p>
    <w:p w:rsidR="009F494B" w:rsidRDefault="009F494B" w:rsidP="002577B4">
      <w:pPr>
        <w:pStyle w:val="Textoindependiente"/>
        <w:jc w:val="both"/>
        <w:rPr>
          <w:rFonts w:ascii="Arial" w:hAnsi="Arial" w:cs="Arial"/>
          <w:lang w:val="es-AR"/>
        </w:rPr>
      </w:pPr>
      <w:r>
        <w:rPr>
          <w:rFonts w:ascii="Arial" w:hAnsi="Arial" w:cs="Arial"/>
          <w:lang w:val="es-AR"/>
        </w:rPr>
        <w:t xml:space="preserve">La refracción es el fenómeno físico que ocurre cuando una onda electromagnética pasa de un medio con una densidad determinada a otro con una densidad distinta, provocando un cambio </w:t>
      </w:r>
      <w:r w:rsidR="00E14925">
        <w:rPr>
          <w:rFonts w:ascii="Arial" w:hAnsi="Arial" w:cs="Arial"/>
          <w:lang w:val="es-AR"/>
        </w:rPr>
        <w:t>en su velocidad de propagación.</w:t>
      </w:r>
    </w:p>
    <w:p w:rsidR="00E14925" w:rsidRDefault="00E14925" w:rsidP="002577B4">
      <w:pPr>
        <w:pStyle w:val="Textoindependiente"/>
        <w:jc w:val="both"/>
        <w:rPr>
          <w:rFonts w:ascii="Arial" w:hAnsi="Arial"/>
          <w:b/>
          <w:lang w:val="es-AR"/>
        </w:rPr>
      </w:pPr>
      <w:r w:rsidRPr="00E14925">
        <w:rPr>
          <w:rFonts w:ascii="Arial" w:hAnsi="Arial"/>
          <w:b/>
          <w:lang w:val="es-AR"/>
        </w:rPr>
        <w:t>4</w:t>
      </w:r>
      <w:r>
        <w:rPr>
          <w:rFonts w:ascii="Arial" w:hAnsi="Arial"/>
          <w:b/>
          <w:lang w:val="es-AR"/>
        </w:rPr>
        <w:t>.15</w:t>
      </w:r>
      <w:r w:rsidRPr="00E14925">
        <w:rPr>
          <w:rFonts w:ascii="Arial" w:hAnsi="Arial"/>
          <w:b/>
          <w:lang w:val="es-AR"/>
        </w:rPr>
        <w:t xml:space="preserve">. ¿Qué </w:t>
      </w:r>
      <w:r>
        <w:rPr>
          <w:rFonts w:ascii="Arial" w:hAnsi="Arial"/>
          <w:b/>
          <w:lang w:val="es-AR"/>
        </w:rPr>
        <w:t>diferencia hay entre difracción y dispersión</w:t>
      </w:r>
      <w:r w:rsidRPr="00E14925">
        <w:rPr>
          <w:rFonts w:ascii="Arial" w:hAnsi="Arial"/>
          <w:b/>
          <w:lang w:val="es-AR"/>
        </w:rPr>
        <w:t>?</w:t>
      </w:r>
    </w:p>
    <w:p w:rsidR="00E14925" w:rsidRPr="00AB475A" w:rsidRDefault="00E14925" w:rsidP="002577B4">
      <w:pPr>
        <w:pStyle w:val="Textoindependiente"/>
        <w:jc w:val="both"/>
        <w:rPr>
          <w:rFonts w:ascii="Arial" w:hAnsi="Arial" w:cs="Arial"/>
          <w:lang w:val="es-AR"/>
        </w:rPr>
      </w:pPr>
      <w:r>
        <w:rPr>
          <w:rFonts w:ascii="Arial" w:hAnsi="Arial"/>
          <w:lang w:val="es-AR"/>
        </w:rPr>
        <w:t xml:space="preserve">La </w:t>
      </w:r>
      <w:r>
        <w:rPr>
          <w:rFonts w:ascii="Arial" w:hAnsi="Arial"/>
          <w:b/>
          <w:lang w:val="es-AR"/>
        </w:rPr>
        <w:t>difracción</w:t>
      </w:r>
      <w:r>
        <w:rPr>
          <w:rFonts w:ascii="Arial" w:hAnsi="Arial"/>
          <w:lang w:val="es-AR"/>
        </w:rPr>
        <w:t xml:space="preserve"> es el comportamiento que sufren las ondas electromagnéticas en presencia de obstáculos; esto permite que la señal bordee un obstáculo físico, por ejemplo, para poder seguir la curvatura de la tierra. La </w:t>
      </w:r>
      <w:r>
        <w:rPr>
          <w:rFonts w:ascii="Arial" w:hAnsi="Arial"/>
          <w:b/>
          <w:lang w:val="es-AR"/>
        </w:rPr>
        <w:t xml:space="preserve">dispersión </w:t>
      </w:r>
      <w:r w:rsidR="00AB475A">
        <w:rPr>
          <w:rFonts w:ascii="Arial" w:hAnsi="Arial"/>
          <w:lang w:val="es-AR"/>
        </w:rPr>
        <w:t>es el cambio de dirección o frecuencia que sufre una onda al encontrarse con partículas de materia (gases de la atmósfera, lluvia o niebla, por ejemplo), fragmentándose o desviándose en múltiples direcciones.</w:t>
      </w:r>
    </w:p>
    <w:bookmarkEnd w:id="2"/>
    <w:p w:rsidR="008933DA" w:rsidRPr="003C0FFE" w:rsidRDefault="008933DA" w:rsidP="00E61820">
      <w:pPr>
        <w:pStyle w:val="Textoindependiente"/>
        <w:jc w:val="both"/>
        <w:rPr>
          <w:rFonts w:ascii="Arial" w:hAnsi="Arial" w:cs="Arial"/>
          <w:lang w:val="es-AR"/>
        </w:rPr>
      </w:pPr>
    </w:p>
    <w:sectPr w:rsidR="008933DA" w:rsidRPr="003C0FFE">
      <w:headerReference w:type="default" r:id="rId8"/>
      <w:pgSz w:w="11906" w:h="16838"/>
      <w:pgMar w:top="1780" w:right="1125" w:bottom="1440" w:left="1200" w:header="144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9CA" w:rsidRDefault="008379CA">
      <w:pPr>
        <w:spacing w:after="0"/>
      </w:pPr>
      <w:r>
        <w:separator/>
      </w:r>
    </w:p>
  </w:endnote>
  <w:endnote w:type="continuationSeparator" w:id="0">
    <w:p w:rsidR="008379CA" w:rsidRDefault="008379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9CA" w:rsidRDefault="008379CA">
      <w:pPr>
        <w:spacing w:after="0"/>
      </w:pPr>
      <w:r>
        <w:separator/>
      </w:r>
    </w:p>
  </w:footnote>
  <w:footnote w:type="continuationSeparator" w:id="0">
    <w:p w:rsidR="008379CA" w:rsidRDefault="008379CA">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D75" w:rsidRDefault="00F40D75">
    <w:r>
      <w:rPr>
        <w:noProof/>
      </w:rPr>
      <w:drawing>
        <wp:anchor distT="0" distB="0" distL="0" distR="0" simplePos="0" relativeHeight="177" behindDoc="0" locked="0" layoutInCell="0" allowOverlap="1">
          <wp:simplePos x="0" y="0"/>
          <wp:positionH relativeFrom="column">
            <wp:posOffset>4428490</wp:posOffset>
          </wp:positionH>
          <wp:positionV relativeFrom="paragraph">
            <wp:posOffset>-647700</wp:posOffset>
          </wp:positionV>
          <wp:extent cx="2200275" cy="62865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
                  <a:srcRect r="31654"/>
                  <a:stretch>
                    <a:fillRect/>
                  </a:stretch>
                </pic:blipFill>
                <pic:spPr bwMode="auto">
                  <a:xfrm>
                    <a:off x="0" y="0"/>
                    <a:ext cx="2200275" cy="628650"/>
                  </a:xfrm>
                  <a:prstGeom prst="rect">
                    <a:avLst/>
                  </a:prstGeom>
                </pic:spPr>
              </pic:pic>
            </a:graphicData>
          </a:graphic>
        </wp:anchor>
      </w:drawing>
    </w:r>
    <w:r>
      <w:rPr>
        <w:noProof/>
      </w:rPr>
      <w:drawing>
        <wp:anchor distT="0" distB="0" distL="0" distR="0" simplePos="0" relativeHeight="193" behindDoc="0" locked="0" layoutInCell="0" allowOverlap="1">
          <wp:simplePos x="0" y="0"/>
          <wp:positionH relativeFrom="column">
            <wp:posOffset>-523875</wp:posOffset>
          </wp:positionH>
          <wp:positionV relativeFrom="paragraph">
            <wp:posOffset>-704850</wp:posOffset>
          </wp:positionV>
          <wp:extent cx="1914525" cy="70485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2"/>
                  <a:stretch>
                    <a:fillRect/>
                  </a:stretch>
                </pic:blipFill>
                <pic:spPr bwMode="auto">
                  <a:xfrm>
                    <a:off x="0" y="0"/>
                    <a:ext cx="1914525" cy="704850"/>
                  </a:xfrm>
                  <a:prstGeom prst="rect">
                    <a:avLst/>
                  </a:prstGeom>
                </pic:spPr>
              </pic:pic>
            </a:graphicData>
          </a:graphic>
        </wp:anchor>
      </w:drawing>
    </w:r>
    <w:bookmarkStart w:id="7" w:name="docs-internal-guid-00ae8545-7fff-5af7-14"/>
    <w:bookmarkEnd w:id="7"/>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F4B22"/>
    <w:multiLevelType w:val="multilevel"/>
    <w:tmpl w:val="47C852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09A6EB5"/>
    <w:multiLevelType w:val="hybridMultilevel"/>
    <w:tmpl w:val="AFEE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732FB"/>
    <w:multiLevelType w:val="hybridMultilevel"/>
    <w:tmpl w:val="E4FC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1713D2"/>
    <w:multiLevelType w:val="multilevel"/>
    <w:tmpl w:val="14EABA96"/>
    <w:lvl w:ilvl="0">
      <w:start w:val="2"/>
      <w:numFmt w:val="lowerLetter"/>
      <w:lvlText w:val="%1)"/>
      <w:lvlJc w:val="left"/>
      <w:pPr>
        <w:tabs>
          <w:tab w:val="num" w:pos="0"/>
        </w:tabs>
        <w:ind w:left="720" w:hanging="480"/>
      </w:pPr>
    </w:lvl>
    <w:lvl w:ilvl="1">
      <w:start w:val="2"/>
      <w:numFmt w:val="lowerLetter"/>
      <w:lvlText w:val="%2)"/>
      <w:lvlJc w:val="left"/>
      <w:pPr>
        <w:tabs>
          <w:tab w:val="num" w:pos="0"/>
        </w:tabs>
        <w:ind w:left="1440" w:hanging="480"/>
      </w:pPr>
    </w:lvl>
    <w:lvl w:ilvl="2">
      <w:start w:val="2"/>
      <w:numFmt w:val="lowerLetter"/>
      <w:lvlText w:val="%3)"/>
      <w:lvlJc w:val="left"/>
      <w:pPr>
        <w:tabs>
          <w:tab w:val="num" w:pos="0"/>
        </w:tabs>
        <w:ind w:left="2160" w:hanging="480"/>
      </w:pPr>
    </w:lvl>
    <w:lvl w:ilvl="3">
      <w:start w:val="2"/>
      <w:numFmt w:val="lowerLetter"/>
      <w:lvlText w:val="%4)"/>
      <w:lvlJc w:val="left"/>
      <w:pPr>
        <w:tabs>
          <w:tab w:val="num" w:pos="0"/>
        </w:tabs>
        <w:ind w:left="2880" w:hanging="480"/>
      </w:pPr>
    </w:lvl>
    <w:lvl w:ilvl="4">
      <w:start w:val="2"/>
      <w:numFmt w:val="lowerLetter"/>
      <w:lvlText w:val="%5)"/>
      <w:lvlJc w:val="left"/>
      <w:pPr>
        <w:tabs>
          <w:tab w:val="num" w:pos="0"/>
        </w:tabs>
        <w:ind w:left="3600" w:hanging="480"/>
      </w:pPr>
    </w:lvl>
    <w:lvl w:ilvl="5">
      <w:start w:val="2"/>
      <w:numFmt w:val="lowerLetter"/>
      <w:lvlText w:val="%6)"/>
      <w:lvlJc w:val="left"/>
      <w:pPr>
        <w:tabs>
          <w:tab w:val="num" w:pos="0"/>
        </w:tabs>
        <w:ind w:left="4320" w:hanging="480"/>
      </w:pPr>
    </w:lvl>
    <w:lvl w:ilvl="6">
      <w:start w:val="2"/>
      <w:numFmt w:val="lowerLetter"/>
      <w:lvlText w:val="%7)"/>
      <w:lvlJc w:val="left"/>
      <w:pPr>
        <w:tabs>
          <w:tab w:val="num" w:pos="0"/>
        </w:tabs>
        <w:ind w:left="5040" w:hanging="480"/>
      </w:pPr>
    </w:lvl>
    <w:lvl w:ilvl="7">
      <w:start w:val="2"/>
      <w:numFmt w:val="lowerLetter"/>
      <w:lvlText w:val="%8)"/>
      <w:lvlJc w:val="left"/>
      <w:pPr>
        <w:tabs>
          <w:tab w:val="num" w:pos="0"/>
        </w:tabs>
        <w:ind w:left="5760" w:hanging="480"/>
      </w:pPr>
    </w:lvl>
    <w:lvl w:ilvl="8">
      <w:start w:val="2"/>
      <w:numFmt w:val="lowerLetter"/>
      <w:lvlText w:val="%9)"/>
      <w:lvlJc w:val="left"/>
      <w:pPr>
        <w:tabs>
          <w:tab w:val="num" w:pos="0"/>
        </w:tabs>
        <w:ind w:left="6480" w:hanging="480"/>
      </w:pPr>
    </w:lvl>
  </w:abstractNum>
  <w:abstractNum w:abstractNumId="4" w15:restartNumberingAfterBreak="0">
    <w:nsid w:val="376C75B2"/>
    <w:multiLevelType w:val="hybridMultilevel"/>
    <w:tmpl w:val="DD84B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AA477D1"/>
    <w:multiLevelType w:val="multilevel"/>
    <w:tmpl w:val="A2D0761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3C60009E"/>
    <w:multiLevelType w:val="multilevel"/>
    <w:tmpl w:val="9174B3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3BF01EE"/>
    <w:multiLevelType w:val="multilevel"/>
    <w:tmpl w:val="7666A3F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596B1452"/>
    <w:multiLevelType w:val="multilevel"/>
    <w:tmpl w:val="A866C30E"/>
    <w:lvl w:ilvl="0">
      <w:start w:val="3"/>
      <w:numFmt w:val="lowerLetter"/>
      <w:lvlText w:val="%1)"/>
      <w:lvlJc w:val="left"/>
      <w:pPr>
        <w:tabs>
          <w:tab w:val="num" w:pos="0"/>
        </w:tabs>
        <w:ind w:left="720" w:hanging="480"/>
      </w:pPr>
    </w:lvl>
    <w:lvl w:ilvl="1">
      <w:start w:val="3"/>
      <w:numFmt w:val="lowerLetter"/>
      <w:lvlText w:val="%2)"/>
      <w:lvlJc w:val="left"/>
      <w:pPr>
        <w:tabs>
          <w:tab w:val="num" w:pos="0"/>
        </w:tabs>
        <w:ind w:left="1440" w:hanging="480"/>
      </w:pPr>
    </w:lvl>
    <w:lvl w:ilvl="2">
      <w:start w:val="3"/>
      <w:numFmt w:val="lowerLetter"/>
      <w:lvlText w:val="%3)"/>
      <w:lvlJc w:val="left"/>
      <w:pPr>
        <w:tabs>
          <w:tab w:val="num" w:pos="0"/>
        </w:tabs>
        <w:ind w:left="2160" w:hanging="480"/>
      </w:pPr>
    </w:lvl>
    <w:lvl w:ilvl="3">
      <w:start w:val="3"/>
      <w:numFmt w:val="lowerLetter"/>
      <w:lvlText w:val="%4)"/>
      <w:lvlJc w:val="left"/>
      <w:pPr>
        <w:tabs>
          <w:tab w:val="num" w:pos="0"/>
        </w:tabs>
        <w:ind w:left="2880" w:hanging="480"/>
      </w:pPr>
    </w:lvl>
    <w:lvl w:ilvl="4">
      <w:start w:val="3"/>
      <w:numFmt w:val="lowerLetter"/>
      <w:lvlText w:val="%5)"/>
      <w:lvlJc w:val="left"/>
      <w:pPr>
        <w:tabs>
          <w:tab w:val="num" w:pos="0"/>
        </w:tabs>
        <w:ind w:left="3600" w:hanging="480"/>
      </w:pPr>
    </w:lvl>
    <w:lvl w:ilvl="5">
      <w:start w:val="3"/>
      <w:numFmt w:val="lowerLetter"/>
      <w:lvlText w:val="%6)"/>
      <w:lvlJc w:val="left"/>
      <w:pPr>
        <w:tabs>
          <w:tab w:val="num" w:pos="0"/>
        </w:tabs>
        <w:ind w:left="4320" w:hanging="480"/>
      </w:pPr>
    </w:lvl>
    <w:lvl w:ilvl="6">
      <w:start w:val="3"/>
      <w:numFmt w:val="lowerLetter"/>
      <w:lvlText w:val="%7)"/>
      <w:lvlJc w:val="left"/>
      <w:pPr>
        <w:tabs>
          <w:tab w:val="num" w:pos="0"/>
        </w:tabs>
        <w:ind w:left="5040" w:hanging="480"/>
      </w:pPr>
    </w:lvl>
    <w:lvl w:ilvl="7">
      <w:start w:val="3"/>
      <w:numFmt w:val="lowerLetter"/>
      <w:lvlText w:val="%8)"/>
      <w:lvlJc w:val="left"/>
      <w:pPr>
        <w:tabs>
          <w:tab w:val="num" w:pos="0"/>
        </w:tabs>
        <w:ind w:left="5760" w:hanging="480"/>
      </w:pPr>
    </w:lvl>
    <w:lvl w:ilvl="8">
      <w:start w:val="3"/>
      <w:numFmt w:val="lowerLetter"/>
      <w:lvlText w:val="%9)"/>
      <w:lvlJc w:val="left"/>
      <w:pPr>
        <w:tabs>
          <w:tab w:val="num" w:pos="0"/>
        </w:tabs>
        <w:ind w:left="6480" w:hanging="480"/>
      </w:pPr>
    </w:lvl>
  </w:abstractNum>
  <w:abstractNum w:abstractNumId="9" w15:restartNumberingAfterBreak="0">
    <w:nsid w:val="5C637914"/>
    <w:multiLevelType w:val="hybridMultilevel"/>
    <w:tmpl w:val="9AE0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C80FE8"/>
    <w:multiLevelType w:val="hybridMultilevel"/>
    <w:tmpl w:val="D71E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135406"/>
    <w:multiLevelType w:val="hybridMultilevel"/>
    <w:tmpl w:val="60924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204BD"/>
    <w:multiLevelType w:val="multilevel"/>
    <w:tmpl w:val="CF50E9BA"/>
    <w:lvl w:ilvl="0">
      <w:start w:val="1"/>
      <w:numFmt w:val="lowerLetter"/>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Letter"/>
      <w:lvlText w:val="%3)"/>
      <w:lvlJc w:val="left"/>
      <w:pPr>
        <w:tabs>
          <w:tab w:val="num" w:pos="0"/>
        </w:tabs>
        <w:ind w:left="2160" w:hanging="480"/>
      </w:pPr>
    </w:lvl>
    <w:lvl w:ilvl="3">
      <w:start w:val="1"/>
      <w:numFmt w:val="lowerLetter"/>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Letter"/>
      <w:lvlText w:val="%6)"/>
      <w:lvlJc w:val="left"/>
      <w:pPr>
        <w:tabs>
          <w:tab w:val="num" w:pos="0"/>
        </w:tabs>
        <w:ind w:left="4320" w:hanging="480"/>
      </w:pPr>
    </w:lvl>
    <w:lvl w:ilvl="6">
      <w:start w:val="1"/>
      <w:numFmt w:val="lowerLetter"/>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Letter"/>
      <w:lvlText w:val="%9)"/>
      <w:lvlJc w:val="left"/>
      <w:pPr>
        <w:tabs>
          <w:tab w:val="num" w:pos="0"/>
        </w:tabs>
        <w:ind w:left="6480" w:hanging="480"/>
      </w:pPr>
    </w:lvl>
  </w:abstractNum>
  <w:num w:numId="1">
    <w:abstractNumId w:val="5"/>
  </w:num>
  <w:num w:numId="2">
    <w:abstractNumId w:val="12"/>
  </w:num>
  <w:num w:numId="3">
    <w:abstractNumId w:val="7"/>
  </w:num>
  <w:num w:numId="4">
    <w:abstractNumId w:val="0"/>
  </w:num>
  <w:num w:numId="5">
    <w:abstractNumId w:val="6"/>
  </w:num>
  <w:num w:numId="6">
    <w:abstractNumId w:val="5"/>
    <w:lvlOverride w:ilvl="0">
      <w:startOverride w:val="1"/>
    </w:lvlOverride>
  </w:num>
  <w:num w:numId="7">
    <w:abstractNumId w:val="12"/>
    <w:lvlOverride w:ilvl="0">
      <w:startOverride w:val="1"/>
    </w:lvlOverride>
  </w:num>
  <w:num w:numId="8">
    <w:abstractNumId w:val="12"/>
    <w:lvlOverride w:ilvl="0">
      <w:startOverride w:val="1"/>
    </w:lvlOverride>
  </w:num>
  <w:num w:numId="9">
    <w:abstractNumId w:val="12"/>
  </w:num>
  <w:num w:numId="10">
    <w:abstractNumId w:val="12"/>
    <w:lvlOverride w:ilvl="0">
      <w:startOverride w:val="1"/>
    </w:lvlOverride>
  </w:num>
  <w:num w:numId="11">
    <w:abstractNumId w:val="12"/>
  </w:num>
  <w:num w:numId="12">
    <w:abstractNumId w:val="12"/>
    <w:lvlOverride w:ilvl="0">
      <w:startOverride w:val="1"/>
    </w:lvlOverride>
  </w:num>
  <w:num w:numId="13">
    <w:abstractNumId w:val="12"/>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12"/>
    <w:lvlOverride w:ilvl="0">
      <w:startOverride w:val="1"/>
    </w:lvlOverride>
  </w:num>
  <w:num w:numId="25">
    <w:abstractNumId w:val="12"/>
  </w:num>
  <w:num w:numId="26">
    <w:abstractNumId w:val="12"/>
  </w:num>
  <w:num w:numId="27">
    <w:abstractNumId w:val="12"/>
    <w:lvlOverride w:ilvl="0">
      <w:startOverride w:val="1"/>
    </w:lvlOverride>
  </w:num>
  <w:num w:numId="28">
    <w:abstractNumId w:val="3"/>
    <w:lvlOverride w:ilvl="0">
      <w:startOverride w:val="2"/>
    </w:lvlOverride>
  </w:num>
  <w:num w:numId="29">
    <w:abstractNumId w:val="8"/>
    <w:lvlOverride w:ilvl="0">
      <w:startOverride w:val="3"/>
    </w:lvlOverride>
  </w:num>
  <w:num w:numId="30">
    <w:abstractNumId w:val="12"/>
    <w:lvlOverride w:ilvl="0">
      <w:startOverride w:val="1"/>
    </w:lvlOverride>
  </w:num>
  <w:num w:numId="31">
    <w:abstractNumId w:val="12"/>
  </w:num>
  <w:num w:numId="32">
    <w:abstractNumId w:val="12"/>
    <w:lvlOverride w:ilvl="0">
      <w:startOverride w:val="1"/>
    </w:lvlOverride>
  </w:num>
  <w:num w:numId="33">
    <w:abstractNumId w:val="3"/>
    <w:lvlOverride w:ilvl="0">
      <w:startOverride w:val="2"/>
    </w:lvlOverride>
  </w:num>
  <w:num w:numId="34">
    <w:abstractNumId w:val="7"/>
  </w:num>
  <w:num w:numId="35">
    <w:abstractNumId w:val="7"/>
  </w:num>
  <w:num w:numId="36">
    <w:abstractNumId w:val="12"/>
    <w:lvlOverride w:ilvl="0">
      <w:startOverride w:val="1"/>
    </w:lvlOverride>
  </w:num>
  <w:num w:numId="37">
    <w:abstractNumId w:val="12"/>
  </w:num>
  <w:num w:numId="38">
    <w:abstractNumId w:val="12"/>
    <w:lvlOverride w:ilvl="0">
      <w:startOverride w:val="1"/>
    </w:lvlOverride>
  </w:num>
  <w:num w:numId="39">
    <w:abstractNumId w:val="3"/>
    <w:lvlOverride w:ilvl="0">
      <w:startOverride w:val="2"/>
    </w:lvlOverride>
  </w:num>
  <w:num w:numId="40">
    <w:abstractNumId w:val="9"/>
  </w:num>
  <w:num w:numId="41">
    <w:abstractNumId w:val="1"/>
  </w:num>
  <w:num w:numId="42">
    <w:abstractNumId w:val="11"/>
  </w:num>
  <w:num w:numId="43">
    <w:abstractNumId w:val="4"/>
  </w:num>
  <w:num w:numId="44">
    <w:abstractNumId w:val="10"/>
  </w:num>
  <w:num w:numId="45">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B3F"/>
    <w:rsid w:val="000F5C7D"/>
    <w:rsid w:val="00157E66"/>
    <w:rsid w:val="00181611"/>
    <w:rsid w:val="001A4598"/>
    <w:rsid w:val="002577B4"/>
    <w:rsid w:val="002E5C4C"/>
    <w:rsid w:val="003C0FFE"/>
    <w:rsid w:val="00401F8B"/>
    <w:rsid w:val="00554074"/>
    <w:rsid w:val="005768FD"/>
    <w:rsid w:val="005B430C"/>
    <w:rsid w:val="005D1290"/>
    <w:rsid w:val="00690285"/>
    <w:rsid w:val="008379CA"/>
    <w:rsid w:val="00875744"/>
    <w:rsid w:val="008933DA"/>
    <w:rsid w:val="00937B3F"/>
    <w:rsid w:val="009F494B"/>
    <w:rsid w:val="00A16B8F"/>
    <w:rsid w:val="00AB475A"/>
    <w:rsid w:val="00B6467C"/>
    <w:rsid w:val="00C476A7"/>
    <w:rsid w:val="00C56BEF"/>
    <w:rsid w:val="00D15826"/>
    <w:rsid w:val="00D7263B"/>
    <w:rsid w:val="00DB6390"/>
    <w:rsid w:val="00E14925"/>
    <w:rsid w:val="00E616FA"/>
    <w:rsid w:val="00E61820"/>
    <w:rsid w:val="00E66069"/>
    <w:rsid w:val="00E87629"/>
    <w:rsid w:val="00F40D75"/>
    <w:rsid w:val="00FE25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9C15"/>
  <w15:docId w15:val="{830C6BA2-0F81-448A-A99A-3AF00429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basedOn w:val="DescripcinCar"/>
    <w:qFormat/>
    <w:rPr>
      <w:vertAlign w:val="superscript"/>
    </w:rPr>
  </w:style>
  <w:style w:type="character" w:styleId="Refdenotaalpie">
    <w:name w:val="footnote reference"/>
    <w:rPr>
      <w:vertAlign w:val="superscript"/>
    </w:rPr>
  </w:style>
  <w:style w:type="character" w:styleId="Hipervnculo">
    <w:name w:val="Hyperlink"/>
    <w:basedOn w:val="DescripcinCar"/>
    <w:rPr>
      <w:color w:val="000000"/>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qFormat/>
    <w:pPr>
      <w:spacing w:before="180" w:after="180"/>
    </w:pPr>
  </w:style>
  <w:style w:type="paragraph" w:styleId="Lista">
    <w:name w:val="List"/>
    <w:basedOn w:val="Textoindependiente"/>
    <w:rPr>
      <w:rFonts w:cs="Noto Sans Devanagari"/>
    </w:rPr>
  </w:style>
  <w:style w:type="paragraph" w:styleId="Descripcin">
    <w:name w:val="caption"/>
    <w:basedOn w:val="Normal"/>
    <w:link w:val="DescripcinC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spacing w:after="200"/>
      <w:jc w:val="center"/>
    </w:pPr>
  </w:style>
  <w:style w:type="paragraph" w:styleId="Fecha">
    <w:name w:val="Date"/>
    <w:next w:val="Textoindependien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spacing w:before="240" w:line="259" w:lineRule="auto"/>
      <w:outlineLvl w:val="9"/>
    </w:pPr>
    <w:rPr>
      <w:b w:val="0"/>
      <w:bCs w:val="0"/>
    </w:rPr>
  </w:style>
  <w:style w:type="paragraph" w:customStyle="1" w:styleId="SourceCode">
    <w:name w:val="Source Code"/>
    <w:basedOn w:val="Normal"/>
    <w:link w:val="VerbatimChar"/>
    <w:qFormat/>
  </w:style>
  <w:style w:type="paragraph" w:customStyle="1" w:styleId="HeaderandFooter">
    <w:name w:val="Header and Footer"/>
    <w:basedOn w:val="Normal"/>
    <w:qFormat/>
    <w:pPr>
      <w:suppressLineNumbers/>
      <w:tabs>
        <w:tab w:val="center" w:pos="4680"/>
        <w:tab w:val="right" w:pos="9360"/>
      </w:tabs>
    </w:pPr>
  </w:style>
  <w:style w:type="paragraph" w:styleId="Encabezado">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Textodelmarcadordeposicin">
    <w:name w:val="Placeholder Text"/>
    <w:basedOn w:val="Fuentedeprrafopredeter"/>
    <w:semiHidden/>
    <w:rsid w:val="008933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1376</Words>
  <Characters>7848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dc:description/>
  <cp:lastModifiedBy>Windows 10</cp:lastModifiedBy>
  <cp:revision>4</cp:revision>
  <dcterms:created xsi:type="dcterms:W3CDTF">2026-09-02T21:42:00Z</dcterms:created>
  <dcterms:modified xsi:type="dcterms:W3CDTF">2026-09-11T15:29:00Z</dcterms:modified>
  <dc:language>es-ES</dc:language>
</cp:coreProperties>
</file>