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rFonts w:ascii="Times New Roman" w:hAnsi="Times New Roman"/>
        </w:rPr>
      </w:pPr>
      <w:r>
        <w:rPr>
          <w:rFonts w:ascii="Times New Roman" w:hAnsi="Times New Roman"/>
        </w:rPr>
        <w:t>Inciso D</w:t>
      </w:r>
    </w:p>
    <w:p>
      <w:pPr>
        <w:pStyle w:val="Normal"/>
        <w:bidi w:val="0"/>
        <w:jc w:val="start"/>
        <w:rPr/>
      </w:pPr>
      <w:r>
        <w:rPr>
          <w:rStyle w:val="Strong"/>
          <w:rFonts w:ascii="Times New Roman" w:hAnsi="Times New Roman"/>
          <w:b w:val="false"/>
          <w:bCs w:val="false"/>
        </w:rPr>
        <w:t>La Modulación de Amplitud (AM) es una de las técnicas pioneras en las telecomunicaciones, desarrollada durante el primer cuarto del siglo 20 para la transmisión de información mediante ondas de radio. Este proceso consiste en variar la amplitud de una señal portadora de alta frecuencia de forma proporcional a los cambios de una señal moduladora o mensaje, como puede ser una señal de audio, permitiendo transportar la información a través del medio de transmisión.</w:t>
      </w:r>
    </w:p>
    <w:p>
      <w:pPr>
        <w:pStyle w:val="Normal"/>
        <w:bidi w:val="0"/>
        <w:jc w:val="start"/>
        <w:rPr>
          <w:rStyle w:val="Strong"/>
          <w:rFonts w:ascii="Times New Roman" w:hAnsi="Times New Roman"/>
          <w:b w:val="false"/>
          <w:bCs w:val="false"/>
        </w:rPr>
      </w:pPr>
      <w:r>
        <w:rPr/>
      </w:r>
    </w:p>
    <w:p>
      <w:pPr>
        <w:pStyle w:val="Normal"/>
        <w:bidi w:val="0"/>
        <w:jc w:val="start"/>
        <w:rPr/>
      </w:pPr>
      <w:r>
        <w:rPr>
          <w:rStyle w:val="Strong"/>
          <w:rFonts w:ascii="Times New Roman" w:hAnsi="Times New Roman"/>
          <w:b w:val="false"/>
          <w:bCs w:val="false"/>
        </w:rPr>
        <w:t xml:space="preserve">Ecuación general: </w:t>
      </w:r>
      <w:r>
        <w:rPr>
          <w:rStyle w:val="Strong"/>
          <w:rFonts w:ascii="Times New Roman" w:hAnsi="Times New Roman"/>
          <w:b w:val="false"/>
          <w:bCs w:val="false"/>
        </w:rPr>
      </w:r>
      <m:oMath xmlns:m="http://schemas.openxmlformats.org/officeDocument/2006/math">
        <m:r>
          <m:t xml:space="preserve">AM</m:t>
        </m:r>
        <m:d>
          <m:dPr>
            <m:begChr m:val="("/>
            <m:endChr m:val=")"/>
          </m:dPr>
          <m:e>
            <m:r>
              <m:t xml:space="preserve">t</m:t>
            </m:r>
          </m:e>
        </m:d>
        <m:r>
          <m:t xml:space="preserve">=</m:t>
        </m:r>
        <m:sSub>
          <m:e>
            <m:r>
              <m:t xml:space="preserve">A</m:t>
            </m:r>
          </m:e>
          <m:sub>
            <m:r>
              <m:t xml:space="preserve">p</m:t>
            </m:r>
          </m:sub>
        </m:sSub>
        <m:d>
          <m:dPr>
            <m:begChr m:val="["/>
            <m:endChr m:val="]"/>
          </m:dPr>
          <m:e>
            <m:r>
              <m:t xml:space="preserve">1</m:t>
            </m:r>
            <m:r>
              <m:t xml:space="preserve">+</m:t>
            </m:r>
            <m:sSub>
              <m:e>
                <m:r>
                  <m:t xml:space="preserve">k</m:t>
                </m:r>
              </m:e>
              <m:sub>
                <m:r>
                  <m:t xml:space="preserve">a</m:t>
                </m:r>
              </m:sub>
            </m:sSub>
            <m:r>
              <m:t xml:space="preserve">∗</m:t>
            </m:r>
            <m:r>
              <m:t xml:space="preserve">cos</m:t>
            </m:r>
            <m:d>
              <m:dPr>
                <m:begChr m:val="("/>
                <m:endChr m:val=")"/>
              </m:dPr>
              <m:e>
                <m:r>
                  <m:t xml:space="preserve">2</m:t>
                </m:r>
                <m:r>
                  <m:t xml:space="preserve">π</m:t>
                </m:r>
                <m:r>
                  <m:t xml:space="preserve">∗</m:t>
                </m:r>
                <m:r>
                  <m:t xml:space="preserve">fm</m:t>
                </m:r>
                <m:r>
                  <m:t xml:space="preserve">∗</m:t>
                </m:r>
                <m:r>
                  <m:t xml:space="preserve">t</m:t>
                </m:r>
              </m:e>
            </m:d>
          </m:e>
        </m:d>
        <m:r>
          <m:t xml:space="preserve">cos</m:t>
        </m:r>
        <m:d>
          <m:dPr>
            <m:begChr m:val="("/>
            <m:endChr m:val=")"/>
          </m:dPr>
          <m:e>
            <m:r>
              <m:t xml:space="preserve">2</m:t>
            </m:r>
            <m:r>
              <m:t xml:space="preserve">π</m:t>
            </m:r>
            <m:r>
              <m:t xml:space="preserve">∗</m:t>
            </m:r>
            <m:sSub>
              <m:e>
                <m:r>
                  <m:t xml:space="preserve">f</m:t>
                </m:r>
              </m:e>
              <m:sub>
                <m:r>
                  <m:t xml:space="preserve">p</m:t>
                </m:r>
              </m:sub>
            </m:sSub>
            <m:r>
              <m:t xml:space="preserve">∗</m:t>
            </m:r>
            <m:r>
              <m:t xml:space="preserve">t</m:t>
            </m:r>
          </m:e>
        </m:d>
      </m:oMath>
    </w:p>
    <w:p>
      <w:pPr>
        <w:pStyle w:val="Normal"/>
        <w:bidi w:val="0"/>
        <w:jc w:val="start"/>
        <w:rPr>
          <w:rStyle w:val="Strong"/>
          <w:rFonts w:ascii="Times New Roman" w:hAnsi="Times New Roman"/>
          <w:b w:val="false"/>
          <w:bCs w:val="false"/>
        </w:rPr>
      </w:pPr>
      <w:r>
        <w:rPr/>
      </w:r>
    </w:p>
    <w:p>
      <w:pPr>
        <w:pStyle w:val="Normal"/>
        <w:bidi w:val="0"/>
        <w:jc w:val="start"/>
        <w:rPr/>
      </w:pPr>
      <w:r>
        <w:rPr>
          <w:rStyle w:val="Strong"/>
          <w:rFonts w:ascii="Times New Roman" w:hAnsi="Times New Roman"/>
          <w:b w:val="false"/>
          <w:bCs w:val="false"/>
        </w:rPr>
        <w:t xml:space="preserve">Donde </w:t>
      </w:r>
      <w:r>
        <w:rPr>
          <w:rStyle w:val="Strong"/>
          <w:rFonts w:ascii="Times New Roman" w:hAnsi="Times New Roman"/>
          <w:b w:val="false"/>
          <w:bCs w:val="false"/>
        </w:rPr>
      </w:r>
      <m:oMath xmlns:m="http://schemas.openxmlformats.org/officeDocument/2006/math">
        <m:sSub>
          <m:e>
            <m:r>
              <m:t xml:space="preserve">A</m:t>
            </m:r>
          </m:e>
          <m:sub>
            <m:r>
              <m:t xml:space="preserve">p</m:t>
            </m:r>
          </m:sub>
        </m:sSub>
      </m:oMath>
      <w:r>
        <w:rPr>
          <w:rStyle w:val="Strong"/>
          <w:rFonts w:ascii="Times New Roman" w:hAnsi="Times New Roman"/>
          <w:b w:val="false"/>
          <w:bCs w:val="false"/>
        </w:rPr>
        <w:t xml:space="preserve"> </w:t>
      </w:r>
      <w:r>
        <w:rPr>
          <w:rStyle w:val="Strong"/>
          <w:rFonts w:ascii="Times New Roman" w:hAnsi="Times New Roman"/>
          <w:b w:val="false"/>
          <w:bCs w:val="false"/>
        </w:rPr>
        <w:t>es</w:t>
      </w:r>
      <w:r>
        <w:rPr>
          <w:rStyle w:val="Strong"/>
          <w:rFonts w:ascii="Times New Roman" w:hAnsi="Times New Roman"/>
          <w:b w:val="false"/>
          <w:bCs w:val="false"/>
        </w:rPr>
        <w:t xml:space="preserve"> la amplitud de la señal portadora, </w:t>
      </w:r>
      <w:r>
        <w:rPr>
          <w:rStyle w:val="Emphasis"/>
          <w:rFonts w:ascii="Times New Roman" w:hAnsi="Times New Roman"/>
        </w:rPr>
      </w:r>
      <m:oMath xmlns:m="http://schemas.openxmlformats.org/officeDocument/2006/math">
        <m:sSub>
          <m:e>
            <m:r>
              <m:t xml:space="preserve">f</m:t>
            </m:r>
          </m:e>
          <m:sub>
            <m:r>
              <m:t xml:space="preserve">p</m:t>
            </m:r>
          </m:sub>
        </m:sSub>
      </m:oMath>
      <w:r>
        <w:rPr>
          <w:rStyle w:val="Strong"/>
          <w:rFonts w:ascii="Times New Roman" w:hAnsi="Times New Roman"/>
          <w:b w:val="false"/>
          <w:bCs w:val="false"/>
        </w:rPr>
        <w:t xml:space="preserve"> la frecuencia de la portadora</w:t>
      </w:r>
      <w:r>
        <w:rPr>
          <w:rStyle w:val="Strong"/>
          <w:rFonts w:ascii="Times New Roman" w:hAnsi="Times New Roman"/>
        </w:rPr>
        <w:t xml:space="preserve"> </w:t>
      </w:r>
      <w:r>
        <w:rPr>
          <w:rStyle w:val="Strong"/>
          <w:rFonts w:ascii="Times New Roman" w:hAnsi="Times New Roman"/>
        </w:rPr>
      </w:r>
      <m:oMath xmlns:m="http://schemas.openxmlformats.org/officeDocument/2006/math">
        <m:r>
          <m:t xml:space="preserve">AM</m:t>
        </m:r>
        <m:d>
          <m:dPr>
            <m:begChr m:val="("/>
            <m:endChr m:val=")"/>
          </m:dPr>
          <m:e>
            <m:r>
              <m:t xml:space="preserve">t</m:t>
            </m:r>
          </m:e>
        </m:d>
      </m:oMath>
      <w:r>
        <w:rPr>
          <w:rStyle w:val="Strong"/>
          <w:rFonts w:ascii="Times New Roman" w:hAnsi="Times New Roman"/>
          <w:b w:val="false"/>
          <w:bCs w:val="false"/>
        </w:rPr>
        <w:t xml:space="preserve"> la señal modulada en el tiempo, </w:t>
      </w:r>
      <w:r>
        <w:rPr>
          <w:rStyle w:val="Emphasis"/>
          <w:rFonts w:ascii="Times New Roman" w:hAnsi="Times New Roman"/>
        </w:rPr>
      </w:r>
      <m:oMath xmlns:m="http://schemas.openxmlformats.org/officeDocument/2006/math">
        <m:r>
          <m:t xml:space="preserve">fm</m:t>
        </m:r>
      </m:oMath>
      <w:r>
        <w:rPr>
          <w:rStyle w:val="Strong"/>
          <w:rFonts w:ascii="Times New Roman" w:hAnsi="Times New Roman"/>
          <w:b w:val="false"/>
          <w:bCs w:val="false"/>
        </w:rPr>
        <w:t xml:space="preserve"> la frecuencia de la moduladora y </w:t>
      </w:r>
      <w:r>
        <w:rPr>
          <w:rStyle w:val="Strong"/>
          <w:rFonts w:ascii="Times New Roman" w:hAnsi="Times New Roman"/>
          <w:b w:val="false"/>
          <w:bCs w:val="false"/>
        </w:rPr>
      </w:r>
      <m:oMath xmlns:m="http://schemas.openxmlformats.org/officeDocument/2006/math">
        <m:sSub>
          <m:e>
            <m:r>
              <m:t xml:space="preserve">k</m:t>
            </m:r>
          </m:e>
          <m:sub>
            <m:r>
              <m:t xml:space="preserve">a</m:t>
            </m:r>
          </m:sub>
        </m:sSub>
      </m:oMath>
      <w:r>
        <w:rPr>
          <w:rStyle w:val="Strong"/>
          <w:rFonts w:ascii="Times New Roman" w:hAnsi="Times New Roman"/>
          <w:b w:val="false"/>
          <w:bCs w:val="false"/>
        </w:rPr>
        <w:t>el índice de modulación.</w:t>
      </w:r>
    </w:p>
    <w:p>
      <w:pPr>
        <w:pStyle w:val="Normal"/>
        <w:bidi w:val="0"/>
        <w:jc w:val="start"/>
        <w:rPr/>
      </w:pPr>
      <w:r>
        <w:rPr>
          <w:rStyle w:val="Strong"/>
          <w:rFonts w:ascii="Times New Roman" w:hAnsi="Times New Roman"/>
          <w:b w:val="false"/>
          <w:bCs w:val="false"/>
        </w:rPr>
        <w:t xml:space="preserve">Este </w:t>
      </w:r>
      <w:r>
        <w:rPr>
          <w:rStyle w:val="Strong"/>
          <w:rFonts w:ascii="Times New Roman" w:hAnsi="Times New Roman"/>
          <w:b w:val="false"/>
          <w:bCs w:val="false"/>
        </w:rPr>
      </w:r>
      <m:oMath xmlns:m="http://schemas.openxmlformats.org/officeDocument/2006/math">
        <m:sSub>
          <m:e>
            <m:r>
              <m:t xml:space="preserve">k</m:t>
            </m:r>
          </m:e>
          <m:sub>
            <m:r>
              <m:t xml:space="preserve">a</m:t>
            </m:r>
          </m:sub>
        </m:sSub>
      </m:oMath>
      <w:r>
        <w:rPr>
          <w:rStyle w:val="Strong"/>
          <w:rFonts w:ascii="Times New Roman" w:hAnsi="Times New Roman"/>
          <w:b w:val="false"/>
          <w:bCs w:val="false"/>
        </w:rPr>
        <w:t xml:space="preserve"> </w:t>
      </w:r>
      <w:r>
        <w:rPr>
          <w:rStyle w:val="Strong"/>
          <w:rFonts w:ascii="Times New Roman" w:hAnsi="Times New Roman"/>
          <w:b w:val="false"/>
          <w:bCs w:val="false"/>
        </w:rPr>
        <w:t xml:space="preserve">o también </w:t>
      </w:r>
      <w:r>
        <w:rPr>
          <w:rStyle w:val="Strong"/>
          <w:rFonts w:ascii="Times New Roman" w:hAnsi="Times New Roman"/>
          <w:b w:val="false"/>
          <w:bCs w:val="false"/>
        </w:rPr>
      </w:r>
      <m:oMath xmlns:m="http://schemas.openxmlformats.org/officeDocument/2006/math">
        <m:r>
          <m:t xml:space="preserve">h</m:t>
        </m:r>
      </m:oMath>
      <w:r>
        <w:rPr>
          <w:rStyle w:val="Strong"/>
          <w:rFonts w:ascii="Times New Roman" w:hAnsi="Times New Roman"/>
          <w:b w:val="false"/>
          <w:bCs w:val="false"/>
        </w:rPr>
        <w:t>, indica la variación introducida por la modulación respecto al nivel de la señal original.</w:t>
      </w:r>
    </w:p>
    <w:p>
      <w:pPr>
        <w:pStyle w:val="Normal"/>
        <w:bidi w:val="0"/>
        <w:jc w:val="start"/>
        <w:rPr>
          <w:rStyle w:val="Strong"/>
          <w:rFonts w:ascii="Times New Roman" w:hAnsi="Times New Roman"/>
          <w:b w:val="false"/>
          <w:bCs w:val="false"/>
        </w:rPr>
      </w:pPr>
      <w:r>
        <w:rPr/>
      </w:r>
    </w:p>
    <w:p>
      <w:pPr>
        <w:pStyle w:val="Normal"/>
        <w:bidi w:val="0"/>
        <w:jc w:val="start"/>
        <w:rPr/>
      </w:pPr>
      <w:r>
        <w:rPr>
          <w:rStyle w:val="Strong"/>
          <w:rFonts w:ascii="Times New Roman" w:hAnsi="Times New Roman"/>
          <w:b w:val="false"/>
          <w:bCs w:val="false"/>
        </w:rPr>
      </w:r>
      <m:oMathPara xmlns:m="http://schemas.openxmlformats.org/officeDocument/2006/math">
        <m:oMathParaPr>
          <m:jc m:val="left"/>
        </m:oMathParaPr>
        <m:oMath>
          <m:r>
            <m:t xml:space="preserve">h</m:t>
          </m:r>
          <m:r>
            <m:t xml:space="preserve">=</m:t>
          </m:r>
          <m:f>
            <m:num>
              <m:r>
                <m:t xml:space="preserve">valor</m:t>
              </m:r>
              <m:r>
                <m:t xml:space="preserve">máximo</m:t>
              </m:r>
              <m:r>
                <m:t xml:space="preserve">de</m:t>
              </m:r>
              <m:r>
                <m:t xml:space="preserve">m</m:t>
              </m:r>
              <m:d>
                <m:dPr>
                  <m:begChr m:val="("/>
                  <m:endChr m:val=")"/>
                </m:dPr>
                <m:e>
                  <m:r>
                    <m:t xml:space="preserve">t</m:t>
                  </m:r>
                </m:e>
              </m:d>
            </m:num>
            <m:den>
              <m:r>
                <m:t xml:space="preserve">A</m:t>
              </m:r>
            </m:den>
          </m:f>
          <m:r>
            <m:t xml:space="preserve">=</m:t>
          </m:r>
          <m:f>
            <m:num>
              <m:r>
                <m:t xml:space="preserve">M</m:t>
              </m:r>
            </m:num>
            <m:den>
              <m:r>
                <m:t xml:space="preserve">A</m:t>
              </m:r>
            </m:den>
          </m:f>
          <m:r>
            <m:t xml:space="preserve">donde</m:t>
          </m:r>
          <m:r>
            <m:t xml:space="preserve">M</m:t>
          </m:r>
          <m:r>
            <m:t xml:space="preserve">y</m:t>
          </m:r>
          <m:r>
            <m:t xml:space="preserve">A</m:t>
          </m:r>
          <m:r>
            <m:t xml:space="preserve">son</m:t>
          </m:r>
          <m:r>
            <m:t xml:space="preserve">la</m:t>
          </m:r>
          <m:r>
            <m:t xml:space="preserve">amplitud</m:t>
          </m:r>
          <m:r>
            <m:t xml:space="preserve">del</m:t>
          </m:r>
          <m:r>
            <m:t xml:space="preserve">mensaje</m:t>
          </m:r>
          <m:r>
            <m:t xml:space="preserve">y</m:t>
          </m:r>
          <m:r>
            <m:t xml:space="preserve">la</m:t>
          </m:r>
          <m:r>
            <m:t xml:space="preserve">amplitud</m:t>
          </m:r>
          <m:r>
            <m:t xml:space="preserve">de</m:t>
          </m:r>
          <m:r>
            <m:t xml:space="preserve">la</m:t>
          </m:r>
          <m:r>
            <m:t xml:space="preserve">portadora</m:t>
          </m:r>
        </m:oMath>
      </m:oMathPara>
    </w:p>
    <w:p>
      <w:pPr>
        <w:pStyle w:val="Normal"/>
        <w:bidi w:val="0"/>
        <w:jc w:val="start"/>
        <w:rPr>
          <w:rStyle w:val="Strong"/>
          <w:rFonts w:ascii="Times New Roman" w:hAnsi="Times New Roman"/>
          <w:b w:val="false"/>
          <w:bCs w:val="false"/>
        </w:rPr>
      </w:pPr>
      <w:r>
        <w:rPr/>
      </w:r>
    </w:p>
    <w:p>
      <w:pPr>
        <w:pStyle w:val="Normal"/>
        <w:bidi w:val="0"/>
        <w:jc w:val="start"/>
        <w:rPr/>
      </w:pPr>
      <w:r>
        <w:rPr>
          <w:rStyle w:val="Strong"/>
          <w:rFonts w:ascii="Times New Roman" w:hAnsi="Times New Roman"/>
          <w:b w:val="false"/>
          <w:bCs w:val="false"/>
        </w:rPr>
        <w:t>Para evitar la distorsi</w:t>
      </w:r>
      <w:r>
        <w:rPr>
          <w:rStyle w:val="Strong"/>
          <w:rFonts w:ascii="Times New Roman" w:hAnsi="Times New Roman"/>
          <w:b w:val="false"/>
          <w:bCs w:val="false"/>
        </w:rPr>
        <w:t>ó</w:t>
      </w:r>
      <w:r>
        <w:rPr>
          <w:rStyle w:val="Strong"/>
          <w:rFonts w:ascii="Times New Roman" w:hAnsi="Times New Roman"/>
          <w:b w:val="false"/>
          <w:bCs w:val="false"/>
        </w:rPr>
        <w:t xml:space="preserve">n, se usan circuitos limitadores para evitar una variación por encima del 100% o de h = </w:t>
      </w:r>
      <w:r>
        <w:rPr>
          <w:rStyle w:val="Strong"/>
          <w:rFonts w:ascii="Times New Roman" w:hAnsi="Times New Roman"/>
          <w:b w:val="false"/>
          <w:bCs w:val="false"/>
        </w:rPr>
        <w:t>1</w:t>
      </w:r>
      <w:r>
        <mc:AlternateContent>
          <mc:Choice Requires="wps">
            <w:drawing>
              <wp:anchor distT="0" distB="0" distL="0" distR="0" simplePos="0" relativeHeight="11" behindDoc="0" locked="0" layoutInCell="0" allowOverlap="1">
                <wp:simplePos x="0" y="0"/>
                <wp:positionH relativeFrom="column">
                  <wp:posOffset>1203325</wp:posOffset>
                </wp:positionH>
                <wp:positionV relativeFrom="paragraph">
                  <wp:posOffset>450215</wp:posOffset>
                </wp:positionV>
                <wp:extent cx="2667635" cy="3035935"/>
                <wp:effectExtent l="0" t="0" r="0" b="0"/>
                <wp:wrapSquare wrapText="largest"/>
                <wp:docPr id="1" name="Marco1"/>
                <a:graphic xmlns:a="http://schemas.openxmlformats.org/drawingml/2006/main">
                  <a:graphicData uri="http://schemas.microsoft.com/office/word/2010/wordprocessingShape">
                    <wps:wsp>
                      <wps:cNvSpPr txBox="1"/>
                      <wps:spPr>
                        <a:xfrm>
                          <a:off x="0" y="0"/>
                          <a:ext cx="2667635" cy="3035935"/>
                        </a:xfrm>
                        <a:prstGeom prst="rect"/>
                        <a:solidFill>
                          <a:srgbClr val="FFFFFF"/>
                        </a:solidFill>
                      </wps:spPr>
                      <wps:txbx>
                        <w:txbxContent>
                          <w:p>
                            <w:pPr>
                              <w:pStyle w:val="Figura"/>
                              <w:bidi w:val="0"/>
                              <w:spacing w:before="120" w:after="120"/>
                              <w:jc w:val="start"/>
                              <w:rPr/>
                            </w:pPr>
                            <w:r>
                              <w:rPr/>
                              <w:drawing>
                                <wp:inline distT="0" distB="0" distL="0" distR="0">
                                  <wp:extent cx="2667635" cy="2860675"/>
                                  <wp:effectExtent l="0" t="0" r="0" b="0"/>
                                  <wp:docPr id="2"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1"/>
                                          <pic:cNvPicPr>
                                            <a:picLocks noChangeAspect="1" noChangeArrowheads="1"/>
                                          </pic:cNvPicPr>
                                        </pic:nvPicPr>
                                        <pic:blipFill>
                                          <a:blip r:embed="rId2"/>
                                          <a:stretch>
                                            <a:fillRect/>
                                          </a:stretch>
                                        </pic:blipFill>
                                        <pic:spPr bwMode="auto">
                                          <a:xfrm>
                                            <a:off x="0" y="0"/>
                                            <a:ext cx="2667635" cy="2860675"/>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1</w:t>
                            </w:r>
                            <w:r>
                              <w:rPr/>
                              <w:fldChar w:fldCharType="end"/>
                            </w:r>
                            <w:r>
                              <w:rPr/>
                              <w:t>: Visualización de diferentes h</w:t>
                            </w:r>
                          </w:p>
                        </w:txbxContent>
                      </wps:txbx>
                      <wps:bodyPr anchor="t" lIns="0" tIns="0" rIns="0" bIns="0">
                        <a:noAutofit/>
                      </wps:bodyPr>
                    </wps:wsp>
                  </a:graphicData>
                </a:graphic>
              </wp:anchor>
            </w:drawing>
          </mc:Choice>
          <mc:Fallback>
            <w:pict>
              <v:rect style="position:absolute;rotation:-0;width:210.05pt;height:239.05pt;mso-wrap-distance-left:0pt;mso-wrap-distance-right:0pt;mso-wrap-distance-top:0pt;mso-wrap-distance-bottom:0pt;margin-top:35.45pt;mso-position-vertical-relative:text;margin-left:94.75pt;mso-position-horizontal-relative:text">
                <v:textbox inset="0in,0in,0in,0in">
                  <w:txbxContent>
                    <w:p>
                      <w:pPr>
                        <w:pStyle w:val="Figura"/>
                        <w:bidi w:val="0"/>
                        <w:spacing w:before="120" w:after="120"/>
                        <w:jc w:val="start"/>
                        <w:rPr/>
                      </w:pPr>
                      <w:r>
                        <w:rPr/>
                        <w:drawing>
                          <wp:inline distT="0" distB="0" distL="0" distR="0">
                            <wp:extent cx="2667635" cy="2860675"/>
                            <wp:effectExtent l="0" t="0" r="0" b="0"/>
                            <wp:docPr id="3"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1"/>
                                    <pic:cNvPicPr>
                                      <a:picLocks noChangeAspect="1" noChangeArrowheads="1"/>
                                    </pic:cNvPicPr>
                                  </pic:nvPicPr>
                                  <pic:blipFill>
                                    <a:blip r:embed="rId3"/>
                                    <a:stretch>
                                      <a:fillRect/>
                                    </a:stretch>
                                  </pic:blipFill>
                                  <pic:spPr bwMode="auto">
                                    <a:xfrm>
                                      <a:off x="0" y="0"/>
                                      <a:ext cx="2667635" cy="2860675"/>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1</w:t>
                      </w:r>
                      <w:r>
                        <w:rPr/>
                        <w:fldChar w:fldCharType="end"/>
                      </w:r>
                      <w:r>
                        <w:rPr/>
                        <w:t>: Visualización de diferentes h</w:t>
                      </w:r>
                    </w:p>
                  </w:txbxContent>
                </v:textbox>
                <w10:wrap type="square" side="largest"/>
              </v:rect>
            </w:pict>
          </mc:Fallback>
        </mc:AlternateContent>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pPr>
      <w:r>
        <w:rPr>
          <w:rStyle w:val="Strong"/>
          <w:rFonts w:ascii="Times New Roman" w:hAnsi="Times New Roman"/>
          <w:b w:val="false"/>
          <w:bCs w:val="false"/>
        </w:rPr>
        <w:t>Implementación en python:</w:t>
      </w:r>
    </w:p>
    <w:p>
      <w:pPr>
        <w:pStyle w:val="Normal"/>
        <w:bidi w:val="0"/>
        <w:jc w:val="start"/>
        <w:rPr/>
      </w:pPr>
      <w:r>
        <w:rPr>
          <w:rStyle w:val="Strong"/>
          <w:rFonts w:ascii="Times New Roman" w:hAnsi="Times New Roman"/>
          <w:b w:val="false"/>
          <w:bCs w:val="false"/>
        </w:rPr>
        <w:t>Se usan las librerías “NumPy” y “matplotlib”, la primera permite crear vectores y matrices grandes multidimensionales, junto con una gran colección de funciones matemáticas de alto nivel para operar con ellas, mientras, la segunda es la encargada de la generación de los gráficos en 2 dimensiones que nos permiten visualizar los distintos casos presentados a continuación.</w:t>
      </w:r>
    </w:p>
    <w:p>
      <w:pPr>
        <w:pStyle w:val="Normal"/>
        <w:bidi w:val="0"/>
        <w:jc w:val="start"/>
        <w:rPr/>
      </w:pPr>
      <w:r>
        <w:rPr>
          <w:rStyle w:val="Strong"/>
          <w:rFonts w:ascii="Times New Roman" w:hAnsi="Times New Roman"/>
          <w:b w:val="false"/>
          <w:bCs w:val="false"/>
        </w:rPr>
        <w:t>Usando el código implementado por la pagina web que se nos proporcionó en la consigna.</w:t>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rStyle w:val="Strong"/>
          <w:rFonts w:ascii="Times New Roman" w:hAnsi="Times New Roman"/>
          <w:b w:val="false"/>
          <w:bCs w:val="false"/>
        </w:rPr>
      </w:pPr>
      <w:r>
        <w:rPr/>
      </w:r>
    </w:p>
    <w:p>
      <w:pPr>
        <w:pStyle w:val="Normal"/>
        <w:bidi w:val="0"/>
        <w:jc w:val="start"/>
        <w:rPr/>
      </w:pPr>
      <w:r>
        <w:rPr>
          <w:rStyle w:val="Strong"/>
          <w:rFonts w:ascii="Times New Roman" w:hAnsi="Times New Roman"/>
          <w:b w:val="false"/>
          <w:bCs w:val="false"/>
          <w:u w:val="none"/>
        </w:rPr>
        <w:t>Casos de prueba:</w:t>
      </w:r>
    </w:p>
    <w:p>
      <w:pPr>
        <w:pStyle w:val="Normal"/>
        <w:bidi w:val="0"/>
        <w:jc w:val="start"/>
        <w:rPr>
          <w:rStyle w:val="Strong"/>
          <w:rFonts w:ascii="Times New Roman" w:hAnsi="Times New Roman"/>
          <w:b w:val="false"/>
          <w:bCs w:val="false"/>
          <w:u w:val="none"/>
        </w:rPr>
      </w:pPr>
      <w:r>
        <w:rPr/>
      </w:r>
    </w:p>
    <w:p>
      <w:pPr>
        <w:pStyle w:val="Normal"/>
        <w:bidi w:val="0"/>
        <w:jc w:val="start"/>
        <w:rPr/>
      </w:pPr>
      <w:r>
        <w:rPr>
          <w:rStyle w:val="Strong"/>
          <w:rFonts w:ascii="Times New Roman" w:hAnsi="Times New Roman"/>
          <w:b w:val="false"/>
          <w:bCs w:val="false"/>
          <w:u w:val="none"/>
        </w:rPr>
        <w:t>Caso 1 :</w:t>
      </w:r>
    </w:p>
    <w:p>
      <w:pPr>
        <w:pStyle w:val="Normal"/>
        <w:bidi w:val="0"/>
        <w:jc w:val="start"/>
        <w:rPr/>
      </w:pPr>
      <w:r>
        <w:rPr>
          <w:rStyle w:val="Strong"/>
          <w:rFonts w:ascii="Times New Roman" w:hAnsi="Times New Roman"/>
          <w:b w:val="false"/>
          <w:bCs w:val="false"/>
          <w:u w:val="none"/>
        </w:rPr>
        <w:t>Se utiliza un h = 0,5 dando el 50% de modulación</w:t>
      </w:r>
    </w:p>
    <w:p>
      <w:pPr>
        <w:pStyle w:val="Normal"/>
        <w:bidi w:val="0"/>
        <w:jc w:val="start"/>
        <w:rPr>
          <w:rStyle w:val="Strong"/>
          <w:rFonts w:ascii="Times New Roman" w:hAnsi="Times New Roman"/>
          <w:b w:val="false"/>
          <w:bCs w:val="false"/>
          <w:u w:val="none"/>
        </w:rPr>
      </w:pPr>
      <w:r>
        <w:rPr/>
      </w:r>
      <w:r>
        <mc:AlternateContent>
          <mc:Choice Requires="wps">
            <w:drawing>
              <wp:anchor distT="0" distB="0" distL="0" distR="0" simplePos="0" relativeHeight="13" behindDoc="0" locked="0" layoutInCell="0" allowOverlap="1">
                <wp:simplePos x="0" y="0"/>
                <wp:positionH relativeFrom="column">
                  <wp:align>center</wp:align>
                </wp:positionH>
                <wp:positionV relativeFrom="paragraph">
                  <wp:posOffset>635</wp:posOffset>
                </wp:positionV>
                <wp:extent cx="5596255" cy="3024505"/>
                <wp:effectExtent l="0" t="0" r="0" b="0"/>
                <wp:wrapSquare wrapText="largest"/>
                <wp:docPr id="4" name="Marco2"/>
                <a:graphic xmlns:a="http://schemas.openxmlformats.org/drawingml/2006/main">
                  <a:graphicData uri="http://schemas.microsoft.com/office/word/2010/wordprocessingShape">
                    <wps:wsp>
                      <wps:cNvSpPr txBox="1"/>
                      <wps:spPr>
                        <a:xfrm>
                          <a:off x="0" y="0"/>
                          <a:ext cx="5596255" cy="3024505"/>
                        </a:xfrm>
                        <a:prstGeom prst="rect"/>
                        <a:solidFill>
                          <a:srgbClr val="FFFFFF"/>
                        </a:solidFill>
                      </wps:spPr>
                      <wps:txbx>
                        <w:txbxContent>
                          <w:p>
                            <w:pPr>
                              <w:pStyle w:val="Figura"/>
                              <w:bidi w:val="0"/>
                              <w:spacing w:before="120" w:after="120"/>
                              <w:jc w:val="start"/>
                              <w:rPr/>
                            </w:pPr>
                            <w:r>
                              <w:rPr/>
                              <w:drawing>
                                <wp:inline distT="0" distB="0" distL="0" distR="0">
                                  <wp:extent cx="5596255" cy="2773045"/>
                                  <wp:effectExtent l="0" t="0" r="0" b="0"/>
                                  <wp:docPr id="5" name="Image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2"/>
                                          <pic:cNvPicPr>
                                            <a:picLocks noChangeAspect="1" noChangeArrowheads="1"/>
                                          </pic:cNvPicPr>
                                        </pic:nvPicPr>
                                        <pic:blipFill>
                                          <a:blip r:embed="rId4"/>
                                          <a:stretch>
                                            <a:fillRect/>
                                          </a:stretch>
                                        </pic:blipFill>
                                        <pic:spPr bwMode="auto">
                                          <a:xfrm>
                                            <a:off x="0" y="0"/>
                                            <a:ext cx="5596255" cy="2773045"/>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2</w:t>
                            </w:r>
                            <w:r>
                              <w:rPr/>
                              <w:fldChar w:fldCharType="end"/>
                            </w:r>
                            <w:r>
                              <w:rPr/>
                              <w:t>: h = 0,5</w:t>
                            </w:r>
                          </w:p>
                        </w:txbxContent>
                      </wps:txbx>
                      <wps:bodyPr anchor="t" lIns="0" tIns="0" rIns="0" bIns="0">
                        <a:noAutofit/>
                      </wps:bodyPr>
                    </wps:wsp>
                  </a:graphicData>
                </a:graphic>
              </wp:anchor>
            </w:drawing>
          </mc:Choice>
          <mc:Fallback>
            <w:pict>
              <v:rect style="position:absolute;rotation:-0;width:440.65pt;height:238.15pt;mso-wrap-distance-left:0pt;mso-wrap-distance-right:0pt;mso-wrap-distance-top:0pt;mso-wrap-distance-bottom:0pt;margin-top:0pt;mso-position-vertical:top;mso-position-vertical-relative:text;margin-left:20.65pt;mso-position-horizontal:center;mso-position-horizontal-relative:text">
                <v:textbox inset="0in,0in,0in,0in">
                  <w:txbxContent>
                    <w:p>
                      <w:pPr>
                        <w:pStyle w:val="Figura"/>
                        <w:bidi w:val="0"/>
                        <w:spacing w:before="120" w:after="120"/>
                        <w:jc w:val="start"/>
                        <w:rPr/>
                      </w:pPr>
                      <w:r>
                        <w:rPr/>
                        <w:drawing>
                          <wp:inline distT="0" distB="0" distL="0" distR="0">
                            <wp:extent cx="5596255" cy="2773045"/>
                            <wp:effectExtent l="0" t="0" r="0" b="0"/>
                            <wp:docPr id="6" name="Image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2"/>
                                    <pic:cNvPicPr>
                                      <a:picLocks noChangeAspect="1" noChangeArrowheads="1"/>
                                    </pic:cNvPicPr>
                                  </pic:nvPicPr>
                                  <pic:blipFill>
                                    <a:blip r:embed="rId5"/>
                                    <a:stretch>
                                      <a:fillRect/>
                                    </a:stretch>
                                  </pic:blipFill>
                                  <pic:spPr bwMode="auto">
                                    <a:xfrm>
                                      <a:off x="0" y="0"/>
                                      <a:ext cx="5596255" cy="2773045"/>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2</w:t>
                      </w:r>
                      <w:r>
                        <w:rPr/>
                        <w:fldChar w:fldCharType="end"/>
                      </w:r>
                      <w:r>
                        <w:rPr/>
                        <w:t>: h = 0,5</w:t>
                      </w:r>
                    </w:p>
                  </w:txbxContent>
                </v:textbox>
                <w10:wrap type="square" side="largest"/>
              </v:rect>
            </w:pict>
          </mc:Fallback>
        </mc:AlternateContent>
      </w:r>
    </w:p>
    <w:p>
      <w:pPr>
        <w:pStyle w:val="Normal"/>
        <w:bidi w:val="0"/>
        <w:jc w:val="start"/>
        <w:rPr>
          <w:rStyle w:val="Strong"/>
          <w:rFonts w:ascii="Times New Roman" w:hAnsi="Times New Roman"/>
          <w:b w:val="false"/>
          <w:bCs w:val="false"/>
          <w:u w:val="none"/>
        </w:rPr>
      </w:pPr>
      <w:r>
        <w:rPr/>
      </w:r>
    </w:p>
    <w:p>
      <w:pPr>
        <w:pStyle w:val="Normal"/>
        <w:bidi w:val="0"/>
        <w:jc w:val="start"/>
        <w:rPr/>
      </w:pPr>
      <w:r>
        <w:rPr>
          <w:rStyle w:val="Strong"/>
          <w:rFonts w:ascii="Times New Roman" w:hAnsi="Times New Roman"/>
          <w:b w:val="false"/>
          <w:bCs w:val="false"/>
          <w:u w:val="none"/>
        </w:rPr>
        <w:t>Caso 2:</w:t>
      </w:r>
    </w:p>
    <w:p>
      <w:pPr>
        <w:pStyle w:val="Normal"/>
        <w:bidi w:val="0"/>
        <w:jc w:val="start"/>
        <w:rPr/>
      </w:pPr>
      <w:r>
        <w:rPr>
          <w:rStyle w:val="Strong"/>
          <w:rFonts w:ascii="Times New Roman" w:hAnsi="Times New Roman"/>
          <w:b w:val="false"/>
          <w:bCs w:val="false"/>
          <w:u w:val="none"/>
        </w:rPr>
        <w:t>Se utiliza un h = 1 con una modulación del 100%</w:t>
      </w:r>
    </w:p>
    <w:p>
      <w:pPr>
        <w:pStyle w:val="Normal"/>
        <w:bidi w:val="0"/>
        <w:jc w:val="start"/>
        <w:rPr>
          <w:rFonts w:ascii="Times New Roman" w:hAnsi="Times New Roman"/>
        </w:rPr>
      </w:pPr>
      <w:r>
        <w:rPr>
          <w:rFonts w:ascii="Times New Roman" w:hAnsi="Times New Roman"/>
        </w:rPr>
      </w:r>
      <w:r>
        <mc:AlternateContent>
          <mc:Choice Requires="wps">
            <w:drawing>
              <wp:anchor distT="0" distB="0" distL="0" distR="0" simplePos="0" relativeHeight="15" behindDoc="0" locked="0" layoutInCell="0" allowOverlap="1">
                <wp:simplePos x="0" y="0"/>
                <wp:positionH relativeFrom="column">
                  <wp:align>center</wp:align>
                </wp:positionH>
                <wp:positionV relativeFrom="paragraph">
                  <wp:posOffset>635</wp:posOffset>
                </wp:positionV>
                <wp:extent cx="4965065" cy="3302000"/>
                <wp:effectExtent l="0" t="0" r="0" b="0"/>
                <wp:wrapSquare wrapText="largest"/>
                <wp:docPr id="7" name="Marco3"/>
                <a:graphic xmlns:a="http://schemas.openxmlformats.org/drawingml/2006/main">
                  <a:graphicData uri="http://schemas.microsoft.com/office/word/2010/wordprocessingShape">
                    <wps:wsp>
                      <wps:cNvSpPr txBox="1"/>
                      <wps:spPr>
                        <a:xfrm>
                          <a:off x="0" y="0"/>
                          <a:ext cx="4965065" cy="3302000"/>
                        </a:xfrm>
                        <a:prstGeom prst="rect"/>
                        <a:solidFill>
                          <a:srgbClr val="FFFFFF"/>
                        </a:solidFill>
                      </wps:spPr>
                      <wps:txbx>
                        <w:txbxContent>
                          <w:p>
                            <w:pPr>
                              <w:pStyle w:val="Figura"/>
                              <w:bidi w:val="0"/>
                              <w:spacing w:before="120" w:after="120"/>
                              <w:jc w:val="start"/>
                              <w:rPr/>
                            </w:pPr>
                            <w:r>
                              <w:rPr/>
                              <w:drawing>
                                <wp:inline distT="0" distB="0" distL="0" distR="0">
                                  <wp:extent cx="4965065" cy="3050540"/>
                                  <wp:effectExtent l="0" t="0" r="0" b="0"/>
                                  <wp:docPr id="8" name="Image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3"/>
                                          <pic:cNvPicPr>
                                            <a:picLocks noChangeAspect="1" noChangeArrowheads="1"/>
                                          </pic:cNvPicPr>
                                        </pic:nvPicPr>
                                        <pic:blipFill>
                                          <a:blip r:embed="rId6"/>
                                          <a:stretch>
                                            <a:fillRect/>
                                          </a:stretch>
                                        </pic:blipFill>
                                        <pic:spPr bwMode="auto">
                                          <a:xfrm>
                                            <a:off x="0" y="0"/>
                                            <a:ext cx="4965065" cy="3050540"/>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3</w:t>
                            </w:r>
                            <w:r>
                              <w:rPr/>
                              <w:fldChar w:fldCharType="end"/>
                            </w:r>
                            <w:r>
                              <w:rPr/>
                              <w:t>: h = 1</w:t>
                            </w:r>
                          </w:p>
                        </w:txbxContent>
                      </wps:txbx>
                      <wps:bodyPr anchor="t" lIns="0" tIns="0" rIns="0" bIns="0">
                        <a:noAutofit/>
                      </wps:bodyPr>
                    </wps:wsp>
                  </a:graphicData>
                </a:graphic>
              </wp:anchor>
            </w:drawing>
          </mc:Choice>
          <mc:Fallback>
            <w:pict>
              <v:rect style="position:absolute;rotation:-0;width:390.95pt;height:260pt;mso-wrap-distance-left:0pt;mso-wrap-distance-right:0pt;mso-wrap-distance-top:0pt;mso-wrap-distance-bottom:0pt;margin-top:0pt;mso-position-vertical:top;mso-position-vertical-relative:text;margin-left:45.5pt;mso-position-horizontal:center;mso-position-horizontal-relative:text">
                <v:textbox inset="0in,0in,0in,0in">
                  <w:txbxContent>
                    <w:p>
                      <w:pPr>
                        <w:pStyle w:val="Figura"/>
                        <w:bidi w:val="0"/>
                        <w:spacing w:before="120" w:after="120"/>
                        <w:jc w:val="start"/>
                        <w:rPr/>
                      </w:pPr>
                      <w:r>
                        <w:rPr/>
                        <w:drawing>
                          <wp:inline distT="0" distB="0" distL="0" distR="0">
                            <wp:extent cx="4965065" cy="3050540"/>
                            <wp:effectExtent l="0" t="0" r="0" b="0"/>
                            <wp:docPr id="9" name="Image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3"/>
                                    <pic:cNvPicPr>
                                      <a:picLocks noChangeAspect="1" noChangeArrowheads="1"/>
                                    </pic:cNvPicPr>
                                  </pic:nvPicPr>
                                  <pic:blipFill>
                                    <a:blip r:embed="rId7"/>
                                    <a:stretch>
                                      <a:fillRect/>
                                    </a:stretch>
                                  </pic:blipFill>
                                  <pic:spPr bwMode="auto">
                                    <a:xfrm>
                                      <a:off x="0" y="0"/>
                                      <a:ext cx="4965065" cy="3050540"/>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3</w:t>
                      </w:r>
                      <w:r>
                        <w:rPr/>
                        <w:fldChar w:fldCharType="end"/>
                      </w:r>
                      <w:r>
                        <w:rPr/>
                        <w:t>: h = 1</w:t>
                      </w:r>
                    </w:p>
                  </w:txbxContent>
                </v:textbox>
                <w10:wrap type="square" side="largest"/>
              </v:rect>
            </w:pict>
          </mc:Fallback>
        </mc:AlternateContent>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t>Caso 3 :</w:t>
      </w:r>
    </w:p>
    <w:p>
      <w:pPr>
        <w:pStyle w:val="Normal"/>
        <w:bidi w:val="0"/>
        <w:jc w:val="start"/>
        <w:rPr>
          <w:rFonts w:ascii="Times New Roman" w:hAnsi="Times New Roman"/>
        </w:rPr>
      </w:pPr>
      <w:r>
        <w:rPr>
          <w:rFonts w:ascii="Times New Roman" w:hAnsi="Times New Roman"/>
        </w:rPr>
        <w:t>Se utiliza un h = 2 con una modulación del 200%</w:t>
      </w:r>
    </w:p>
    <w:p>
      <w:pPr>
        <w:pStyle w:val="Normal"/>
        <w:bidi w:val="0"/>
        <w:jc w:val="start"/>
        <w:rPr>
          <w:rFonts w:ascii="Times New Roman" w:hAnsi="Times New Roman"/>
        </w:rPr>
      </w:pPr>
      <w:r>
        <w:rPr>
          <w:rFonts w:ascii="Times New Roman" w:hAnsi="Times New Roman"/>
        </w:rPr>
      </w:r>
      <w:r>
        <mc:AlternateContent>
          <mc:Choice Requires="wps">
            <w:drawing>
              <wp:anchor distT="0" distB="0" distL="0" distR="0" simplePos="0" relativeHeight="17" behindDoc="0" locked="0" layoutInCell="0" allowOverlap="1">
                <wp:simplePos x="0" y="0"/>
                <wp:positionH relativeFrom="column">
                  <wp:align>center</wp:align>
                </wp:positionH>
                <wp:positionV relativeFrom="paragraph">
                  <wp:posOffset>635</wp:posOffset>
                </wp:positionV>
                <wp:extent cx="5325745" cy="3550285"/>
                <wp:effectExtent l="0" t="0" r="0" b="0"/>
                <wp:wrapSquare wrapText="largest"/>
                <wp:docPr id="10" name="Marco4"/>
                <a:graphic xmlns:a="http://schemas.openxmlformats.org/drawingml/2006/main">
                  <a:graphicData uri="http://schemas.microsoft.com/office/word/2010/wordprocessingShape">
                    <wps:wsp>
                      <wps:cNvSpPr txBox="1"/>
                      <wps:spPr>
                        <a:xfrm>
                          <a:off x="0" y="0"/>
                          <a:ext cx="5325745" cy="3550285"/>
                        </a:xfrm>
                        <a:prstGeom prst="rect"/>
                        <a:solidFill>
                          <a:srgbClr val="FFFFFF"/>
                        </a:solidFill>
                      </wps:spPr>
                      <wps:txbx>
                        <w:txbxContent>
                          <w:p>
                            <w:pPr>
                              <w:pStyle w:val="Figura"/>
                              <w:bidi w:val="0"/>
                              <w:spacing w:before="120" w:after="120"/>
                              <w:jc w:val="start"/>
                              <w:rPr/>
                            </w:pPr>
                            <w:r>
                              <w:rPr/>
                              <w:drawing>
                                <wp:inline distT="0" distB="0" distL="0" distR="0">
                                  <wp:extent cx="5325745" cy="3298825"/>
                                  <wp:effectExtent l="0" t="0" r="0" b="0"/>
                                  <wp:docPr id="11" name="Image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n4"/>
                                          <pic:cNvPicPr>
                                            <a:picLocks noChangeAspect="1" noChangeArrowheads="1"/>
                                          </pic:cNvPicPr>
                                        </pic:nvPicPr>
                                        <pic:blipFill>
                                          <a:blip r:embed="rId8"/>
                                          <a:stretch>
                                            <a:fillRect/>
                                          </a:stretch>
                                        </pic:blipFill>
                                        <pic:spPr bwMode="auto">
                                          <a:xfrm>
                                            <a:off x="0" y="0"/>
                                            <a:ext cx="5325745" cy="3298825"/>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4</w:t>
                            </w:r>
                            <w:r>
                              <w:rPr/>
                              <w:fldChar w:fldCharType="end"/>
                            </w:r>
                            <w:r>
                              <w:rPr/>
                              <w:t>: h = 2</w:t>
                            </w:r>
                          </w:p>
                        </w:txbxContent>
                      </wps:txbx>
                      <wps:bodyPr anchor="t" lIns="0" tIns="0" rIns="0" bIns="0">
                        <a:noAutofit/>
                      </wps:bodyPr>
                    </wps:wsp>
                  </a:graphicData>
                </a:graphic>
              </wp:anchor>
            </w:drawing>
          </mc:Choice>
          <mc:Fallback>
            <w:pict>
              <v:rect style="position:absolute;rotation:-0;width:419.35pt;height:279.55pt;mso-wrap-distance-left:0pt;mso-wrap-distance-right:0pt;mso-wrap-distance-top:0pt;mso-wrap-distance-bottom:0pt;margin-top:0pt;mso-position-vertical:top;mso-position-vertical-relative:text;margin-left:31.3pt;mso-position-horizontal:center;mso-position-horizontal-relative:text">
                <v:textbox inset="0in,0in,0in,0in">
                  <w:txbxContent>
                    <w:p>
                      <w:pPr>
                        <w:pStyle w:val="Figura"/>
                        <w:bidi w:val="0"/>
                        <w:spacing w:before="120" w:after="120"/>
                        <w:jc w:val="start"/>
                        <w:rPr/>
                      </w:pPr>
                      <w:r>
                        <w:rPr/>
                        <w:drawing>
                          <wp:inline distT="0" distB="0" distL="0" distR="0">
                            <wp:extent cx="5325745" cy="3298825"/>
                            <wp:effectExtent l="0" t="0" r="0" b="0"/>
                            <wp:docPr id="12" name="Image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n4"/>
                                    <pic:cNvPicPr>
                                      <a:picLocks noChangeAspect="1" noChangeArrowheads="1"/>
                                    </pic:cNvPicPr>
                                  </pic:nvPicPr>
                                  <pic:blipFill>
                                    <a:blip r:embed="rId9"/>
                                    <a:stretch>
                                      <a:fillRect/>
                                    </a:stretch>
                                  </pic:blipFill>
                                  <pic:spPr bwMode="auto">
                                    <a:xfrm>
                                      <a:off x="0" y="0"/>
                                      <a:ext cx="5325745" cy="3298825"/>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4</w:t>
                      </w:r>
                      <w:r>
                        <w:rPr/>
                        <w:fldChar w:fldCharType="end"/>
                      </w:r>
                      <w:r>
                        <w:rPr/>
                        <w:t>: h = 2</w:t>
                      </w:r>
                    </w:p>
                  </w:txbxContent>
                </v:textbox>
                <w10:wrap type="square" side="largest"/>
              </v:rect>
            </w:pict>
          </mc:Fallback>
        </mc:AlternateContent>
      </w:r>
    </w:p>
    <w:p>
      <w:pPr>
        <w:pStyle w:val="Normal"/>
        <w:bidi w:val="0"/>
        <w:jc w:val="start"/>
        <w:rPr>
          <w:rFonts w:ascii="Times New Roman" w:hAnsi="Times New Roman"/>
        </w:rPr>
      </w:pPr>
      <w:r>
        <w:rPr>
          <w:rFonts w:ascii="Times New Roman" w:hAnsi="Times New Roman"/>
        </w:rPr>
        <w:t>Caso 4:</w:t>
      </w:r>
    </w:p>
    <w:p>
      <w:pPr>
        <w:pStyle w:val="Normal"/>
        <w:bidi w:val="0"/>
        <w:jc w:val="start"/>
        <w:rPr>
          <w:rFonts w:ascii="Times New Roman" w:hAnsi="Times New Roman"/>
        </w:rPr>
      </w:pPr>
      <w:r>
        <w:rPr>
          <w:rFonts w:ascii="Times New Roman" w:hAnsi="Times New Roman"/>
        </w:rPr>
        <w:t>Se bajo la frecuencia de la señal portadora desde 40kHz a 10kHz</w:t>
      </w:r>
    </w:p>
    <w:p>
      <w:pPr>
        <w:pStyle w:val="Normal"/>
        <w:bidi w:val="0"/>
        <w:jc w:val="start"/>
        <w:rPr>
          <w:rFonts w:ascii="Times New Roman" w:hAnsi="Times New Roman"/>
        </w:rPr>
      </w:pPr>
      <w:r>
        <w:rPr>
          <w:rFonts w:ascii="Times New Roman" w:hAnsi="Times New Roman"/>
        </w:rPr>
      </w:r>
      <w:r>
        <mc:AlternateContent>
          <mc:Choice Requires="wps">
            <w:drawing>
              <wp:anchor distT="0" distB="0" distL="0" distR="0" simplePos="0" relativeHeight="19" behindDoc="0" locked="0" layoutInCell="0" allowOverlap="1">
                <wp:simplePos x="0" y="0"/>
                <wp:positionH relativeFrom="column">
                  <wp:align>center</wp:align>
                </wp:positionH>
                <wp:positionV relativeFrom="paragraph">
                  <wp:posOffset>635</wp:posOffset>
                </wp:positionV>
                <wp:extent cx="4933315" cy="3249930"/>
                <wp:effectExtent l="0" t="0" r="0" b="0"/>
                <wp:wrapSquare wrapText="largest"/>
                <wp:docPr id="13" name="Marco5"/>
                <a:graphic xmlns:a="http://schemas.openxmlformats.org/drawingml/2006/main">
                  <a:graphicData uri="http://schemas.microsoft.com/office/word/2010/wordprocessingShape">
                    <wps:wsp>
                      <wps:cNvSpPr txBox="1"/>
                      <wps:spPr>
                        <a:xfrm>
                          <a:off x="0" y="0"/>
                          <a:ext cx="4933315" cy="3249930"/>
                        </a:xfrm>
                        <a:prstGeom prst="rect"/>
                        <a:solidFill>
                          <a:srgbClr val="FFFFFF"/>
                        </a:solidFill>
                      </wps:spPr>
                      <wps:txbx>
                        <w:txbxContent>
                          <w:p>
                            <w:pPr>
                              <w:pStyle w:val="Figura"/>
                              <w:bidi w:val="0"/>
                              <w:spacing w:before="120" w:after="120"/>
                              <w:jc w:val="start"/>
                              <w:rPr/>
                            </w:pPr>
                            <w:r>
                              <w:rPr/>
                              <w:drawing>
                                <wp:inline distT="0" distB="0" distL="0" distR="0">
                                  <wp:extent cx="4933315" cy="2998470"/>
                                  <wp:effectExtent l="0" t="0" r="0" b="0"/>
                                  <wp:docPr id="14" name="Imagen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n5"/>
                                          <pic:cNvPicPr>
                                            <a:picLocks noChangeAspect="1" noChangeArrowheads="1"/>
                                          </pic:cNvPicPr>
                                        </pic:nvPicPr>
                                        <pic:blipFill>
                                          <a:blip r:embed="rId10"/>
                                          <a:stretch>
                                            <a:fillRect/>
                                          </a:stretch>
                                        </pic:blipFill>
                                        <pic:spPr bwMode="auto">
                                          <a:xfrm>
                                            <a:off x="0" y="0"/>
                                            <a:ext cx="4933315" cy="2998470"/>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5</w:t>
                            </w:r>
                            <w:r>
                              <w:rPr/>
                              <w:fldChar w:fldCharType="end"/>
                            </w:r>
                            <w:r>
                              <w:rPr/>
                              <w:t>: Señal portadora con frecuencia de 10kHz</w:t>
                            </w:r>
                          </w:p>
                        </w:txbxContent>
                      </wps:txbx>
                      <wps:bodyPr anchor="t" lIns="0" tIns="0" rIns="0" bIns="0">
                        <a:noAutofit/>
                      </wps:bodyPr>
                    </wps:wsp>
                  </a:graphicData>
                </a:graphic>
              </wp:anchor>
            </w:drawing>
          </mc:Choice>
          <mc:Fallback>
            <w:pict>
              <v:rect style="position:absolute;rotation:-0;width:388.45pt;height:255.9pt;mso-wrap-distance-left:0pt;mso-wrap-distance-right:0pt;mso-wrap-distance-top:0pt;mso-wrap-distance-bottom:0pt;margin-top:0pt;mso-position-vertical:top;mso-position-vertical-relative:text;margin-left:46.75pt;mso-position-horizontal:center;mso-position-horizontal-relative:text">
                <v:textbox inset="0in,0in,0in,0in">
                  <w:txbxContent>
                    <w:p>
                      <w:pPr>
                        <w:pStyle w:val="Figura"/>
                        <w:bidi w:val="0"/>
                        <w:spacing w:before="120" w:after="120"/>
                        <w:jc w:val="start"/>
                        <w:rPr/>
                      </w:pPr>
                      <w:r>
                        <w:rPr/>
                        <w:drawing>
                          <wp:inline distT="0" distB="0" distL="0" distR="0">
                            <wp:extent cx="4933315" cy="2998470"/>
                            <wp:effectExtent l="0" t="0" r="0" b="0"/>
                            <wp:docPr id="15" name="Imagen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n5"/>
                                    <pic:cNvPicPr>
                                      <a:picLocks noChangeAspect="1" noChangeArrowheads="1"/>
                                    </pic:cNvPicPr>
                                  </pic:nvPicPr>
                                  <pic:blipFill>
                                    <a:blip r:embed="rId11"/>
                                    <a:stretch>
                                      <a:fillRect/>
                                    </a:stretch>
                                  </pic:blipFill>
                                  <pic:spPr bwMode="auto">
                                    <a:xfrm>
                                      <a:off x="0" y="0"/>
                                      <a:ext cx="4933315" cy="2998470"/>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5</w:t>
                      </w:r>
                      <w:r>
                        <w:rPr/>
                        <w:fldChar w:fldCharType="end"/>
                      </w:r>
                      <w:r>
                        <w:rPr/>
                        <w:t>: Señal portadora con frecuencia de 10kHz</w:t>
                      </w:r>
                    </w:p>
                  </w:txbxContent>
                </v:textbox>
                <w10:wrap type="square" side="largest"/>
              </v:rect>
            </w:pict>
          </mc:Fallback>
        </mc:AlternateContent>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t>Caso5:</w:t>
      </w:r>
    </w:p>
    <w:p>
      <w:pPr>
        <w:pStyle w:val="Normal"/>
        <w:bidi w:val="0"/>
        <w:jc w:val="start"/>
        <w:rPr>
          <w:rFonts w:ascii="Times New Roman" w:hAnsi="Times New Roman"/>
        </w:rPr>
      </w:pPr>
      <w:r>
        <w:rPr>
          <w:rFonts w:ascii="Times New Roman" w:hAnsi="Times New Roman"/>
        </w:rPr>
        <w:t>Se subió la frecuencia de la señal moduladora desde 4kHz a 40kHz</w:t>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u w:val="none"/>
        </w:rPr>
      </w:pPr>
      <w:r>
        <w:rPr>
          <w:rFonts w:ascii="Times New Roman" w:hAnsi="Times New Roman"/>
          <w:u w:val="none"/>
        </w:rPr>
      </w:r>
      <w:r>
        <mc:AlternateContent>
          <mc:Choice Requires="wps">
            <w:drawing>
              <wp:anchor distT="0" distB="0" distL="0" distR="0" simplePos="0" relativeHeight="22" behindDoc="0" locked="0" layoutInCell="0" allowOverlap="1">
                <wp:simplePos x="0" y="0"/>
                <wp:positionH relativeFrom="column">
                  <wp:align>center</wp:align>
                </wp:positionH>
                <wp:positionV relativeFrom="paragraph">
                  <wp:posOffset>635</wp:posOffset>
                </wp:positionV>
                <wp:extent cx="4907280" cy="2705100"/>
                <wp:effectExtent l="0" t="0" r="0" b="0"/>
                <wp:wrapSquare wrapText="largest"/>
                <wp:docPr id="16" name="Marco6"/>
                <a:graphic xmlns:a="http://schemas.openxmlformats.org/drawingml/2006/main">
                  <a:graphicData uri="http://schemas.microsoft.com/office/word/2010/wordprocessingShape">
                    <wps:wsp>
                      <wps:cNvSpPr txBox="1"/>
                      <wps:spPr>
                        <a:xfrm>
                          <a:off x="0" y="0"/>
                          <a:ext cx="4907280" cy="2705100"/>
                        </a:xfrm>
                        <a:prstGeom prst="rect"/>
                        <a:solidFill>
                          <a:srgbClr val="FFFFFF"/>
                        </a:solidFill>
                      </wps:spPr>
                      <wps:txbx>
                        <w:txbxContent>
                          <w:p>
                            <w:pPr>
                              <w:pStyle w:val="Figura"/>
                              <w:bidi w:val="0"/>
                              <w:spacing w:before="120" w:after="120"/>
                              <w:jc w:val="start"/>
                              <w:rPr/>
                            </w:pPr>
                            <w:r>
                              <w:rPr/>
                              <w:drawing>
                                <wp:inline distT="0" distB="0" distL="0" distR="0">
                                  <wp:extent cx="4907280" cy="2453640"/>
                                  <wp:effectExtent l="0" t="0" r="0" b="0"/>
                                  <wp:docPr id="17" name="Imagen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n6"/>
                                          <pic:cNvPicPr>
                                            <a:picLocks noChangeAspect="1" noChangeArrowheads="1"/>
                                          </pic:cNvPicPr>
                                        </pic:nvPicPr>
                                        <pic:blipFill>
                                          <a:blip r:embed="rId12"/>
                                          <a:stretch>
                                            <a:fillRect/>
                                          </a:stretch>
                                        </pic:blipFill>
                                        <pic:spPr bwMode="auto">
                                          <a:xfrm>
                                            <a:off x="0" y="0"/>
                                            <a:ext cx="4907280" cy="2453640"/>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6</w:t>
                            </w:r>
                            <w:r>
                              <w:rPr/>
                              <w:fldChar w:fldCharType="end"/>
                            </w:r>
                            <w:r>
                              <w:rPr/>
                              <w:t>: Señal moduladora a 40kHz</w:t>
                            </w:r>
                          </w:p>
                        </w:txbxContent>
                      </wps:txbx>
                      <wps:bodyPr anchor="t" lIns="0" tIns="0" rIns="0" bIns="0">
                        <a:noAutofit/>
                      </wps:bodyPr>
                    </wps:wsp>
                  </a:graphicData>
                </a:graphic>
              </wp:anchor>
            </w:drawing>
          </mc:Choice>
          <mc:Fallback>
            <w:pict>
              <v:rect style="position:absolute;rotation:-0;width:386.4pt;height:213pt;mso-wrap-distance-left:0pt;mso-wrap-distance-right:0pt;mso-wrap-distance-top:0pt;mso-wrap-distance-bottom:0pt;margin-top:0pt;mso-position-vertical:top;mso-position-vertical-relative:text;margin-left:47.75pt;mso-position-horizontal:center;mso-position-horizontal-relative:text">
                <v:textbox inset="0in,0in,0in,0in">
                  <w:txbxContent>
                    <w:p>
                      <w:pPr>
                        <w:pStyle w:val="Figura"/>
                        <w:bidi w:val="0"/>
                        <w:spacing w:before="120" w:after="120"/>
                        <w:jc w:val="start"/>
                        <w:rPr/>
                      </w:pPr>
                      <w:r>
                        <w:rPr/>
                        <w:drawing>
                          <wp:inline distT="0" distB="0" distL="0" distR="0">
                            <wp:extent cx="4907280" cy="2453640"/>
                            <wp:effectExtent l="0" t="0" r="0" b="0"/>
                            <wp:docPr id="18" name="Imagen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n6"/>
                                    <pic:cNvPicPr>
                                      <a:picLocks noChangeAspect="1" noChangeArrowheads="1"/>
                                    </pic:cNvPicPr>
                                  </pic:nvPicPr>
                                  <pic:blipFill>
                                    <a:blip r:embed="rId13"/>
                                    <a:stretch>
                                      <a:fillRect/>
                                    </a:stretch>
                                  </pic:blipFill>
                                  <pic:spPr bwMode="auto">
                                    <a:xfrm>
                                      <a:off x="0" y="0"/>
                                      <a:ext cx="4907280" cy="2453640"/>
                                    </a:xfrm>
                                    <a:prstGeom prst="rect">
                                      <a:avLst/>
                                    </a:prstGeom>
                                    <a:noFill/>
                                  </pic:spPr>
                                </pic:pic>
                              </a:graphicData>
                            </a:graphic>
                          </wp:inline>
                        </w:drawing>
                        <w:t xml:space="preserve">Figura </w:t>
                      </w:r>
                      <w:r>
                        <w:rPr/>
                        <w:fldChar w:fldCharType="begin"/>
                      </w:r>
                      <w:r>
                        <w:rPr/>
                        <w:instrText xml:space="preserve"> SEQ Figura \* ARABIC </w:instrText>
                      </w:r>
                      <w:r>
                        <w:rPr/>
                        <w:fldChar w:fldCharType="separate"/>
                      </w:r>
                      <w:r>
                        <w:rPr/>
                        <w:t>6</w:t>
                      </w:r>
                      <w:r>
                        <w:rPr/>
                        <w:fldChar w:fldCharType="end"/>
                      </w:r>
                      <w:r>
                        <w:rPr/>
                        <w:t>: Señal moduladora a 40kHz</w:t>
                      </w:r>
                    </w:p>
                  </w:txbxContent>
                </v:textbox>
                <w10:wrap type="square" side="largest"/>
              </v:rect>
            </w:pict>
          </mc:Fallback>
        </mc:AlternateContent>
      </w:r>
    </w:p>
    <w:p>
      <w:pPr>
        <w:pStyle w:val="Normal"/>
        <w:bidi w:val="0"/>
        <w:jc w:val="start"/>
        <w:rPr>
          <w:rFonts w:ascii="Times New Roman" w:hAnsi="Times New Roman"/>
        </w:rPr>
      </w:pPr>
      <w:r>
        <w:rPr>
          <w:rFonts w:ascii="Times New Roman" w:hAnsi="Times New Roman"/>
        </w:rPr>
        <w:t>Conclusión</w:t>
      </w:r>
    </w:p>
    <w:p>
      <w:pPr>
        <w:pStyle w:val="Normal"/>
        <w:bidi w:val="0"/>
        <w:jc w:val="start"/>
        <w:rPr>
          <w:rFonts w:ascii="Times New Roman" w:hAnsi="Times New Roman"/>
        </w:rPr>
      </w:pPr>
      <w:r>
        <w:rPr>
          <w:rFonts w:ascii="Times New Roman" w:hAnsi="Times New Roman"/>
        </w:rPr>
        <w:t xml:space="preserve">A través de las distintas pruebas realizadas, se pudo </w:t>
      </w:r>
      <w:r>
        <w:rPr>
          <w:rFonts w:ascii="Times New Roman" w:hAnsi="Times New Roman"/>
        </w:rPr>
        <w:t xml:space="preserve">comprobar la importancia de mantener un indice </w:t>
      </w:r>
      <w:r>
        <w:rPr>
          <w:rFonts w:ascii="Times New Roman" w:hAnsi="Times New Roman"/>
        </w:rPr>
      </w:r>
      <m:oMath xmlns:m="http://schemas.openxmlformats.org/officeDocument/2006/math">
        <m:sSub>
          <m:e>
            <m:r>
              <m:t xml:space="preserve">K</m:t>
            </m:r>
          </m:e>
          <m:sub>
            <m:r>
              <m:t xml:space="preserve">a</m:t>
            </m:r>
          </m:sub>
        </m:sSub>
      </m:oMath>
      <w:r>
        <w:rPr>
          <w:rFonts w:ascii="Times New Roman" w:hAnsi="Times New Roman"/>
        </w:rPr>
        <w:t xml:space="preserve"> </w:t>
      </w:r>
      <w:r>
        <w:rPr>
          <w:rFonts w:ascii="Times New Roman" w:hAnsi="Times New Roman"/>
        </w:rPr>
        <w:t>en un rango adecuado para evitar una sobre modulación y producir una distorsión en la señal de la modulación. Por otro lado, se comprobó la necesidad de conservar una relación de frecuencias adecuadas para que el proceso de modulación se produzca de manera correcta.</w:t>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p>
      <w:pPr>
        <w:pStyle w:val="Normal"/>
        <w:bidi w:val="0"/>
        <w:jc w:val="start"/>
        <w:rPr>
          <w:rFonts w:ascii="Times New Roman" w:hAnsi="Times New Roman"/>
        </w:rPr>
      </w:pPr>
      <w:r>
        <w:rPr>
          <w:rFonts w:ascii="Times New Roman" w:hAnsi="Times New Roman"/>
        </w:rPr>
      </w:r>
    </w:p>
    <w:sectPr>
      <w:type w:val="nextPage"/>
      <w:pgSz w:w="11906" w:h="16838"/>
      <w:pgMar w:left="1134"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Liberation Sans">
    <w:altName w:val="Arial"/>
    <w:charset w:val="00" w:characterSet="windows-1252"/>
    <w:family w:val="swiss"/>
    <w:pitch w:val="variable"/>
  </w:font>
  <w:font w:name="Times New Roman">
    <w:charset w:val="01"/>
    <w:family w:val="roman"/>
    <w:pitch w:val="variable"/>
  </w:font>
</w:fonts>
</file>

<file path=word/settings.xml><?xml version="1.0" encoding="utf-8"?>
<w:settings xmlns:w="http://schemas.openxmlformats.org/wordprocessingml/2006/main">
  <w:zoom w:percent="180"/>
  <w:defaultTabStop w:val="709"/>
  <w:autoHyphenation w:val="true"/>
  <w:hyphenationZone w:val="0"/>
  <w:compat>
    <w:adjustLineHeightInTable/>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s-AR"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s-AR" w:eastAsia="zh-CN" w:bidi="hi-IN"/>
    </w:rPr>
  </w:style>
  <w:style w:type="character" w:styleId="Strong">
    <w:name w:val="Strong"/>
    <w:qFormat/>
    <w:rPr>
      <w:b/>
      <w:bCs/>
    </w:rPr>
  </w:style>
  <w:style w:type="character" w:styleId="Emphasis">
    <w:name w:val="Emphasis"/>
    <w:qFormat/>
    <w:rPr>
      <w:i/>
      <w:iCs/>
    </w:rPr>
  </w:style>
  <w:style w:type="character" w:styleId="Hyperlink">
    <w:name w:val="Hyperlink"/>
    <w:rPr>
      <w:color w:val="000080"/>
      <w:u w:val="single"/>
    </w:rPr>
  </w:style>
  <w:style w:type="paragraph" w:styleId="Ttulo">
    <w:name w:val="Título"/>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Figura">
    <w:name w:val="Figura"/>
    <w:basedOn w:val="Caption"/>
    <w:qFormat/>
    <w:pPr/>
    <w:rPr/>
  </w:style>
  <w:style w:type="paragraph" w:styleId="Texto">
    <w:name w:val="Texto"/>
    <w:basedOn w:val="Caption"/>
    <w:qFormat/>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2.png"/><Relationship Id="rId6" Type="http://schemas.openxmlformats.org/officeDocument/2006/relationships/image" Target="media/image3.png"/><Relationship Id="rId7" Type="http://schemas.openxmlformats.org/officeDocument/2006/relationships/image" Target="media/image3.png"/><Relationship Id="rId8" Type="http://schemas.openxmlformats.org/officeDocument/2006/relationships/image" Target="media/image4.png"/><Relationship Id="rId9" Type="http://schemas.openxmlformats.org/officeDocument/2006/relationships/image" Target="media/image4.png"/><Relationship Id="rId10" Type="http://schemas.openxmlformats.org/officeDocument/2006/relationships/image" Target="media/image5.png"/><Relationship Id="rId11" Type="http://schemas.openxmlformats.org/officeDocument/2006/relationships/image" Target="media/image5.png"/><Relationship Id="rId12" Type="http://schemas.openxmlformats.org/officeDocument/2006/relationships/image" Target="media/image6.png"/><Relationship Id="rId13" Type="http://schemas.openxmlformats.org/officeDocument/2006/relationships/image" Target="media/image6.png"/><Relationship Id="rId14" Type="http://schemas.openxmlformats.org/officeDocument/2006/relationships/fontTable" Target="fontTable.xml"/><Relationship Id="rId15" Type="http://schemas.openxmlformats.org/officeDocument/2006/relationships/settings" Target="settings.xml"/><Relationship Id="rId1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14</TotalTime>
  <Application>LibreOffice/26.2.5.2$Windows_X86_64 LibreOffice_project/cd7284b4cbbfeb507e630c1aac019f4157393acb</Application>
  <AppVersion>15.0000</AppVersion>
  <Pages>4</Pages>
  <Words>387</Words>
  <Characters>1864</Characters>
  <CharactersWithSpaces>2230</CharactersWithSpaces>
  <Paragraphs>29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2026-08-24T01:01:07Z</dcterms:created>
  <dc:creator/>
  <dc:description/>
  <dc:language>es-AR</dc:language>
  <cp:lastModifiedBy/>
  <dcterms:modified xsi:type="dcterms:W3CDTF">2026-08-24T12:27:07Z</dcterms:modified>
  <cp:revision>2</cp:revision>
  <dc:subject/>
  <dc:title/>
</cp:coreProperties>
</file>