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12BB" w14:textId="37DCC259" w:rsidR="004411FA" w:rsidRPr="004411FA" w:rsidRDefault="004411FA" w:rsidP="004411FA">
      <w:pPr>
        <w:pStyle w:val="ae"/>
        <w:ind w:firstLine="0"/>
        <w:rPr>
          <w:sz w:val="32"/>
          <w:szCs w:val="32"/>
        </w:rPr>
      </w:pPr>
      <w:r w:rsidRPr="004411FA">
        <w:rPr>
          <w:sz w:val="32"/>
          <w:szCs w:val="32"/>
        </w:rPr>
        <w:t xml:space="preserve">Проектирование пациентов с неврологической патологией </w:t>
      </w:r>
    </w:p>
    <w:p w14:paraId="4955829A" w14:textId="77777777" w:rsidR="004411FA" w:rsidRDefault="004411FA" w:rsidP="004411FA">
      <w:pPr>
        <w:pStyle w:val="ae"/>
        <w:ind w:left="525" w:firstLine="0"/>
      </w:pPr>
    </w:p>
    <w:p w14:paraId="1481DDBC" w14:textId="70803C16" w:rsidR="00D9743F" w:rsidRDefault="001F607B" w:rsidP="00D9743F">
      <w:pPr>
        <w:pStyle w:val="ae"/>
        <w:numPr>
          <w:ilvl w:val="0"/>
          <w:numId w:val="1"/>
        </w:numPr>
      </w:pPr>
      <w:r>
        <w:t>Исследование</w:t>
      </w:r>
      <w:r w:rsidR="00D9743F">
        <w:t xml:space="preserve"> реабилитаци</w:t>
      </w:r>
      <w:r>
        <w:t>онных</w:t>
      </w:r>
      <w:r w:rsidRPr="001F607B">
        <w:t xml:space="preserve"> </w:t>
      </w:r>
      <w:r>
        <w:t>комплексов</w:t>
      </w:r>
      <w:r w:rsidR="00D9743F">
        <w:t xml:space="preserve"> восстановления пациентов с </w:t>
      </w:r>
      <w:r w:rsidR="00374495">
        <w:t xml:space="preserve">неврологической патологией </w:t>
      </w:r>
    </w:p>
    <w:p w14:paraId="115DA55D" w14:textId="74A0B09D" w:rsidR="004411FA" w:rsidRDefault="004411FA" w:rsidP="004411FA">
      <w:pPr>
        <w:pStyle w:val="ae"/>
        <w:numPr>
          <w:ilvl w:val="0"/>
          <w:numId w:val="1"/>
        </w:numPr>
      </w:pPr>
      <w:r>
        <w:t xml:space="preserve">Аналоговые разработки реабилитационных аппаратов и установок </w:t>
      </w:r>
    </w:p>
    <w:p w14:paraId="0E3A5207" w14:textId="70C015DD" w:rsidR="000D3645" w:rsidRDefault="00CF73B7" w:rsidP="000D3645">
      <w:pPr>
        <w:pStyle w:val="ae"/>
        <w:numPr>
          <w:ilvl w:val="0"/>
          <w:numId w:val="1"/>
        </w:numPr>
      </w:pPr>
      <w:r>
        <w:t>Промышленные разработки для реабилитации товары общего спрос</w:t>
      </w:r>
      <w:r w:rsidR="000D3645">
        <w:t xml:space="preserve">а </w:t>
      </w:r>
    </w:p>
    <w:p w14:paraId="47B4B02B" w14:textId="292E8406" w:rsidR="000D3645" w:rsidRDefault="000D3645" w:rsidP="009A398E">
      <w:pPr>
        <w:pStyle w:val="ae"/>
        <w:numPr>
          <w:ilvl w:val="0"/>
          <w:numId w:val="1"/>
        </w:numPr>
      </w:pPr>
      <w:r>
        <w:t>Итоги и выводы по обзору литературы</w:t>
      </w:r>
      <w:r w:rsidR="009A398E">
        <w:t xml:space="preserve"> </w:t>
      </w:r>
    </w:p>
    <w:p w14:paraId="4A8EE6BE" w14:textId="77777777" w:rsidR="00EB25F0" w:rsidRDefault="00EB25F0" w:rsidP="009A398E">
      <w:pPr>
        <w:pStyle w:val="ae"/>
        <w:numPr>
          <w:ilvl w:val="0"/>
          <w:numId w:val="1"/>
        </w:numPr>
      </w:pPr>
    </w:p>
    <w:p w14:paraId="764744FD" w14:textId="18CEA4A4" w:rsidR="00CC5B1F" w:rsidRDefault="00CC5B1F" w:rsidP="00EB25F0">
      <w:pPr>
        <w:pStyle w:val="ae"/>
        <w:ind w:firstLine="0"/>
      </w:pPr>
      <w:r>
        <w:t xml:space="preserve">Роль трудотерапии в реабилитационном комплексе </w:t>
      </w:r>
    </w:p>
    <w:p w14:paraId="2F57186F" w14:textId="0D3060B2" w:rsidR="00CC5B1F" w:rsidRDefault="00EB25F0" w:rsidP="00EB25F0">
      <w:pPr>
        <w:ind w:firstLine="0"/>
      </w:pPr>
      <w:r>
        <w:t>Методы и полезные разработки в трудотерапии</w:t>
      </w:r>
    </w:p>
    <w:p w14:paraId="5B51B7AF" w14:textId="0C61998C" w:rsidR="00E103E8" w:rsidRDefault="00E103E8" w:rsidP="00EB25F0">
      <w:pPr>
        <w:ind w:firstLine="0"/>
      </w:pPr>
    </w:p>
    <w:p w14:paraId="30D13E66" w14:textId="77777777" w:rsidR="00E103E8" w:rsidRDefault="00E103E8" w:rsidP="00EB25F0">
      <w:pPr>
        <w:ind w:firstLine="0"/>
      </w:pPr>
      <w:r w:rsidRPr="00E103E8">
        <w:rPr>
          <w:highlight w:val="yellow"/>
        </w:rPr>
        <w:t>ВВЕДЕНИЕ</w:t>
      </w:r>
    </w:p>
    <w:p w14:paraId="4045C578" w14:textId="77777777" w:rsidR="001B072A" w:rsidRDefault="00E103E8" w:rsidP="001B072A">
      <w:bookmarkStart w:id="0" w:name="_Hlk189774268"/>
      <w:r>
        <w:t xml:space="preserve">Неврологические патологии населения ограничивают полноценность </w:t>
      </w:r>
      <w:r w:rsidR="00201F41">
        <w:t>жизни и</w:t>
      </w:r>
      <w:r>
        <w:t xml:space="preserve"> комфортное существование большого количества людей, </w:t>
      </w:r>
      <w:r w:rsidR="00201F41">
        <w:t xml:space="preserve">а также приносят сопутствующие проблемы семьям и близким, которые столкнулись с </w:t>
      </w:r>
      <w:r w:rsidR="00EF39AC">
        <w:t>данной</w:t>
      </w:r>
      <w:r w:rsidR="00201F41">
        <w:t xml:space="preserve"> проблемой.</w:t>
      </w:r>
      <w:r w:rsidR="00CC3B4E">
        <w:t xml:space="preserve"> П</w:t>
      </w:r>
      <w:r w:rsidR="00201F41">
        <w:t>о результатам большого исследования</w:t>
      </w:r>
      <w:r w:rsidR="00EF39AC">
        <w:t xml:space="preserve"> </w:t>
      </w:r>
      <w:r w:rsidR="00EF39AC" w:rsidRPr="00EF39AC">
        <w:t>«Глобальное бремя болезней, травм и их факторов риска»</w:t>
      </w:r>
      <w:r w:rsidR="00201F41">
        <w:t xml:space="preserve"> 2021 г.,</w:t>
      </w:r>
      <w:r w:rsidR="00EF39AC">
        <w:t xml:space="preserve"> проведённого</w:t>
      </w:r>
      <w:r w:rsidR="00201F41">
        <w:t xml:space="preserve"> всемирной организацией здравохранения</w:t>
      </w:r>
      <w:r w:rsidR="00EF39AC">
        <w:t>,</w:t>
      </w:r>
      <w:r w:rsidR="00201F41">
        <w:t xml:space="preserve"> были опубликованы результаты, подтверждающие </w:t>
      </w:r>
      <w:r w:rsidR="00EF39AC">
        <w:t>теорию о том</w:t>
      </w:r>
      <w:r w:rsidR="00201F41">
        <w:t xml:space="preserve">, что треть населения всего мира страдает от различных видов неврологических </w:t>
      </w:r>
      <w:r w:rsidR="00EF39AC">
        <w:t>заболеваний</w:t>
      </w:r>
      <w:r w:rsidR="00201F41">
        <w:t>.</w:t>
      </w:r>
      <w:r w:rsidR="00EF39AC">
        <w:t xml:space="preserve"> </w:t>
      </w:r>
    </w:p>
    <w:p w14:paraId="2EDD19BF" w14:textId="6A18B268" w:rsidR="001B072A" w:rsidRDefault="001B072A" w:rsidP="00503F22">
      <w:r>
        <w:t xml:space="preserve">К причинам неврологической патологии относят инсульт, неонатальную </w:t>
      </w:r>
      <w:r w:rsidRPr="00CC3B4E">
        <w:t>энцефалопати</w:t>
      </w:r>
      <w:r>
        <w:t>ю</w:t>
      </w:r>
      <w:r w:rsidRPr="00CC3B4E">
        <w:t xml:space="preserve"> (поражение головного мозга), мигрень, деменци</w:t>
      </w:r>
      <w:r>
        <w:t>ю</w:t>
      </w:r>
      <w:r w:rsidRPr="00CC3B4E">
        <w:t>, диабетическ</w:t>
      </w:r>
      <w:r>
        <w:t>ую</w:t>
      </w:r>
      <w:r w:rsidRPr="00CC3B4E">
        <w:t xml:space="preserve"> нейропати</w:t>
      </w:r>
      <w:r>
        <w:t>ю</w:t>
      </w:r>
      <w:r w:rsidRPr="00CC3B4E">
        <w:t xml:space="preserve"> (поражение нервных волокон), менингит, эпилепси</w:t>
      </w:r>
      <w:r>
        <w:t>ю</w:t>
      </w:r>
      <w:r w:rsidRPr="00CC3B4E">
        <w:t>, неврологические нарушения у недоношенных, расстройства аутистического спектра и онкологические заболевания нервной системы.</w:t>
      </w:r>
      <w:r>
        <w:t xml:space="preserve"> На данный момент</w:t>
      </w:r>
      <w:r w:rsidRPr="00EF39AC">
        <w:t xml:space="preserve"> неврологические заболевания являются ведущей причиной нездоровья и инвалидности </w:t>
      </w:r>
      <w:r>
        <w:t xml:space="preserve">человечества. Для формирования комфортного проживания таких людей необходимы ресурсы не только системы здравоохранения, но и </w:t>
      </w:r>
      <w:r w:rsidR="00503F22">
        <w:t xml:space="preserve">предоставление достаточной подготовленности обустройства города или населённого пункта, в котором проживает человек. </w:t>
      </w:r>
      <w:r>
        <w:t xml:space="preserve"> </w:t>
      </w:r>
    </w:p>
    <w:p w14:paraId="79B48BF8" w14:textId="4BE05B58" w:rsidR="00CC3B4E" w:rsidRDefault="00CC3B4E" w:rsidP="00CC3B4E">
      <w:r>
        <w:t>Сегодня система здравоохранения использует передовые технологии для исследования патологий и делает шаг навстречу к более ранней диагностике заболеваний, их лечению и дальнейшей профилактике, вместе с этим развиваются методы реабилитации, появляются новые комплексные методики по возвращению пострадавшего человека в социум. Курс реабилитации включает</w:t>
      </w:r>
      <w:r w:rsidR="00503F22">
        <w:t xml:space="preserve"> индивидуальный подход и</w:t>
      </w:r>
      <w:r>
        <w:t xml:space="preserve"> полноценную проработку </w:t>
      </w:r>
      <w:r w:rsidR="00503F22">
        <w:t xml:space="preserve">самостоятельного функционирования человека в </w:t>
      </w:r>
      <w:r>
        <w:t>каждой сфер</w:t>
      </w:r>
      <w:r w:rsidR="00503F22">
        <w:t>е</w:t>
      </w:r>
      <w:r>
        <w:t xml:space="preserve"> жизни для развития его</w:t>
      </w:r>
      <w:r w:rsidR="005D35DF">
        <w:t xml:space="preserve"> </w:t>
      </w:r>
      <w:r>
        <w:t>восстановления.</w:t>
      </w:r>
    </w:p>
    <w:bookmarkEnd w:id="0"/>
    <w:p w14:paraId="36E38E97" w14:textId="77777777" w:rsidR="001E683B" w:rsidRDefault="001E683B" w:rsidP="00CC3B4E"/>
    <w:p w14:paraId="564F76DA" w14:textId="77777777" w:rsidR="00EF39AC" w:rsidRDefault="00EF39AC" w:rsidP="00EB25F0">
      <w:pPr>
        <w:ind w:firstLine="0"/>
      </w:pPr>
    </w:p>
    <w:p w14:paraId="7A96A721" w14:textId="29D09049" w:rsidR="00201F41" w:rsidRDefault="001E683B" w:rsidP="00EB25F0">
      <w:pPr>
        <w:ind w:firstLine="0"/>
      </w:pPr>
      <w:r>
        <w:br w:type="column"/>
      </w:r>
    </w:p>
    <w:p w14:paraId="33691E37" w14:textId="47002BAD" w:rsidR="00201F41" w:rsidRDefault="00201F41" w:rsidP="00EB25F0">
      <w:pPr>
        <w:ind w:firstLine="0"/>
      </w:pPr>
      <w:r>
        <w:t xml:space="preserve">Всемирная организация здравоохранения в 2021 г. опубликовала результаты большого исследования, по итогам которого подтвердилось </w:t>
      </w:r>
    </w:p>
    <w:p w14:paraId="2ED2DF49" w14:textId="77777777" w:rsidR="00201F41" w:rsidRDefault="00201F41" w:rsidP="00EB25F0">
      <w:pPr>
        <w:ind w:firstLine="0"/>
      </w:pPr>
    </w:p>
    <w:p w14:paraId="17B58B93" w14:textId="77777777" w:rsidR="00201F41" w:rsidRDefault="00201F41" w:rsidP="00EB25F0">
      <w:pPr>
        <w:ind w:firstLine="0"/>
      </w:pPr>
    </w:p>
    <w:p w14:paraId="2B9B7CBD" w14:textId="77777777" w:rsidR="00201F41" w:rsidRDefault="00201F41" w:rsidP="00201F41">
      <w:pPr>
        <w:ind w:firstLine="0"/>
      </w:pPr>
      <w:r>
        <w:t xml:space="preserve">Всемирная организация здравоохранения заявила о трети населения  о </w:t>
      </w:r>
    </w:p>
    <w:p w14:paraId="7B5FF680" w14:textId="06EF2C5B" w:rsidR="00E103E8" w:rsidRDefault="00201F41" w:rsidP="00EB25F0">
      <w:pPr>
        <w:ind w:firstLine="0"/>
      </w:pPr>
      <w:r>
        <w:t>П</w:t>
      </w:r>
      <w:r w:rsidR="00E103E8">
        <w:t>о статистическим данным всемирной организации здравоохранения</w:t>
      </w:r>
      <w:r>
        <w:t>, представленным в 2021 году</w:t>
      </w:r>
      <w:r w:rsidR="00E103E8">
        <w:t xml:space="preserve"> </w:t>
      </w:r>
      <w:r>
        <w:t xml:space="preserve">известно </w:t>
      </w:r>
    </w:p>
    <w:p w14:paraId="01F1FD6A" w14:textId="77777777" w:rsidR="00E103E8" w:rsidRDefault="00E103E8" w:rsidP="00EB25F0">
      <w:pPr>
        <w:ind w:firstLine="0"/>
      </w:pPr>
    </w:p>
    <w:p w14:paraId="62E5A13E" w14:textId="391EE4C3" w:rsidR="00E103E8" w:rsidRDefault="00E103E8" w:rsidP="00EB25F0">
      <w:pPr>
        <w:ind w:firstLine="0"/>
      </w:pPr>
      <w:r>
        <w:t xml:space="preserve">Реабилитационная система для восстановления пациентов с </w:t>
      </w:r>
      <w:r w:rsidRPr="00E103E8">
        <w:t>неврологической патологией</w:t>
      </w:r>
      <w:r>
        <w:t xml:space="preserve"> любого характера</w:t>
      </w:r>
    </w:p>
    <w:p w14:paraId="5B816C5E" w14:textId="77777777" w:rsidR="001B0EA0" w:rsidRDefault="001B0EA0" w:rsidP="001B0EA0">
      <w:pPr>
        <w:pStyle w:val="a9"/>
        <w:ind w:left="0"/>
      </w:pPr>
      <w:r w:rsidRPr="001F466E">
        <w:t>Подводя итог вышесказанному, необходимо подчеркнуть, что реабилитация в нашей стране — это не только сложная и многогранная система восстановительных мер, но и комплексная система мер по первичной профилактике и укреплению здоровья у здоровых и практически здоровых людей.</w:t>
      </w:r>
    </w:p>
    <w:p w14:paraId="6E300D76" w14:textId="3B4BA343" w:rsidR="00297A2E" w:rsidRPr="00297A2E" w:rsidRDefault="00642C64" w:rsidP="00EB25F0">
      <w:pPr>
        <w:ind w:firstLine="0"/>
        <w:rPr>
          <w:b/>
          <w:bCs/>
        </w:rPr>
      </w:pPr>
      <w:r w:rsidRPr="00297A2E">
        <w:rPr>
          <w:b/>
          <w:bCs/>
        </w:rPr>
        <w:t xml:space="preserve">Эрготерапия – трудотерапия </w:t>
      </w:r>
    </w:p>
    <w:p w14:paraId="31BF00AB" w14:textId="65561494" w:rsidR="00297A2E" w:rsidRDefault="00297A2E" w:rsidP="00EB25F0">
      <w:pPr>
        <w:ind w:firstLine="0"/>
      </w:pPr>
      <w:r w:rsidRPr="00297A2E">
        <w:t>Стремительное развитие информационных, коммуникационных и цифровых технологий в современном обществе определяют высокие требования к интеллектуальному и физическому развитию населения.</w:t>
      </w:r>
    </w:p>
    <w:p w14:paraId="351328CC" w14:textId="11EC6594" w:rsidR="00297A2E" w:rsidRDefault="00297A2E" w:rsidP="00EB25F0">
      <w:pPr>
        <w:ind w:firstLine="0"/>
      </w:pPr>
      <w:r w:rsidRPr="00297A2E">
        <w:t>Эффективность реабилитационных мероприятий во многом определяется хорошей теоретической подготовкой и практическими навыками</w:t>
      </w:r>
    </w:p>
    <w:p w14:paraId="598F358C" w14:textId="77777777" w:rsidR="00297A2E" w:rsidRDefault="00297A2E" w:rsidP="00EB25F0">
      <w:pPr>
        <w:ind w:firstLine="0"/>
      </w:pPr>
    </w:p>
    <w:p w14:paraId="37F8668C" w14:textId="77777777" w:rsidR="00D8171F" w:rsidRDefault="00297A2E" w:rsidP="00EB25F0">
      <w:pPr>
        <w:ind w:firstLine="0"/>
      </w:pPr>
      <w:bookmarkStart w:id="1" w:name="_Hlk189778028"/>
      <w:r w:rsidRPr="00297A2E">
        <w:t xml:space="preserve">Показанием к назначению реабилитации пациенту является не болезнь, а ее последствия. </w:t>
      </w:r>
    </w:p>
    <w:p w14:paraId="67A22857" w14:textId="77777777" w:rsidR="00D8171F" w:rsidRDefault="00D8171F" w:rsidP="00EB25F0">
      <w:pPr>
        <w:ind w:firstLine="0"/>
      </w:pPr>
    </w:p>
    <w:p w14:paraId="14DF8A28" w14:textId="4F82CA92" w:rsidR="00297A2E" w:rsidRDefault="00297A2E" w:rsidP="00EB25F0">
      <w:pPr>
        <w:ind w:firstLine="0"/>
      </w:pPr>
      <w:r w:rsidRPr="00297A2E">
        <w:t>При этом потребность в медицинской реабилитации существует тогда, когда имеется принципиальная возможность устранения или минимизации последствий. Различны и основные средства лечения (хирургические вмешательства, медикаментозная терапия, лечебные физические факторы) и реабилитации (физические упражнения, психотерапия, эрготерапия и др.).</w:t>
      </w:r>
    </w:p>
    <w:bookmarkEnd w:id="1"/>
    <w:p w14:paraId="6945F16C" w14:textId="77777777" w:rsidR="00297A2E" w:rsidRDefault="00297A2E" w:rsidP="00EB25F0">
      <w:pPr>
        <w:ind w:firstLine="0"/>
      </w:pPr>
    </w:p>
    <w:p w14:paraId="4082C56B" w14:textId="497A65B0" w:rsidR="00297A2E" w:rsidRDefault="00297A2E" w:rsidP="00EB25F0">
      <w:pPr>
        <w:ind w:firstLine="0"/>
      </w:pPr>
      <w:r>
        <w:t xml:space="preserve">Введение: </w:t>
      </w:r>
      <w:r>
        <w:br/>
        <w:t>Реабилитация из 3 этапов:</w:t>
      </w:r>
    </w:p>
    <w:p w14:paraId="35EEF80E" w14:textId="43852322" w:rsidR="00297A2E" w:rsidRDefault="00297A2E" w:rsidP="00EB25F0">
      <w:pPr>
        <w:ind w:firstLine="0"/>
      </w:pPr>
      <w:r>
        <w:t xml:space="preserve">Медикаменты </w:t>
      </w:r>
    </w:p>
    <w:p w14:paraId="0447EFBD" w14:textId="65669F39" w:rsidR="00297A2E" w:rsidRDefault="00297A2E" w:rsidP="00EB25F0">
      <w:pPr>
        <w:ind w:firstLine="0"/>
      </w:pPr>
      <w:r>
        <w:t>Спорт</w:t>
      </w:r>
    </w:p>
    <w:p w14:paraId="0343ECBD" w14:textId="292B1E90" w:rsidR="00297A2E" w:rsidRDefault="00297A2E" w:rsidP="00EB25F0">
      <w:pPr>
        <w:ind w:firstLine="0"/>
      </w:pPr>
      <w:r>
        <w:t xml:space="preserve">Техническое оснащение </w:t>
      </w:r>
    </w:p>
    <w:p w14:paraId="19FAEF99" w14:textId="46038062" w:rsidR="00297A2E" w:rsidRDefault="00297A2E" w:rsidP="00EB25F0">
      <w:pPr>
        <w:ind w:firstLine="0"/>
      </w:pPr>
      <w:r>
        <w:lastRenderedPageBreak/>
        <w:t xml:space="preserve">Социализация  </w:t>
      </w:r>
    </w:p>
    <w:p w14:paraId="5A2D507C" w14:textId="77777777" w:rsidR="00D8171F" w:rsidRDefault="00D8171F" w:rsidP="00EB25F0">
      <w:pPr>
        <w:ind w:firstLine="0"/>
      </w:pPr>
    </w:p>
    <w:p w14:paraId="10D6C48C" w14:textId="6DBB520F" w:rsidR="00D8171F" w:rsidRDefault="00D8171F" w:rsidP="00EB25F0">
      <w:pPr>
        <w:ind w:firstLine="0"/>
      </w:pPr>
      <w:bookmarkStart w:id="2" w:name="_Hlk189778490"/>
      <w:r w:rsidRPr="00D8171F">
        <w:rPr>
          <w:highlight w:val="yellow"/>
        </w:rPr>
        <w:t>Теоретической основой медицинской реабилитации является трехмерная концепция нарушений здоровья - Международная классификация функционирования, ограничения деятельности и здоровья</w:t>
      </w:r>
      <w:bookmarkEnd w:id="2"/>
      <w:r w:rsidRPr="00D8171F">
        <w:t xml:space="preserve"> (МКФ; International Classification of Functionation - ICF, 2001). Эта классификация основана на положении о том, что не болезнь создает ограничения жизнедеятельности, а окружающие условия социальной среды (рис. 1.2). В МКФ </w:t>
      </w:r>
      <w:bookmarkStart w:id="3" w:name="_Hlk189778518"/>
      <w:r w:rsidRPr="00D8171F">
        <w:t>определены три уровня медико-биологических и психосоциальных последствий болезни (травмы) и рассмотрено состояние человека с позиций трех составляющих здоровья: нарушения структуры и функций организма (B - Body), активности организма (A - Activity) и социального участия пациента (P - Participation).</w:t>
      </w:r>
    </w:p>
    <w:p w14:paraId="0CD7AA7B" w14:textId="77777777" w:rsidR="000A2341" w:rsidRDefault="000A2341" w:rsidP="00EB25F0">
      <w:pPr>
        <w:ind w:firstLine="0"/>
      </w:pPr>
    </w:p>
    <w:p w14:paraId="39EEBFD1" w14:textId="2A90557C" w:rsidR="00780536" w:rsidRPr="00780536" w:rsidRDefault="00780536" w:rsidP="00780536">
      <w:pPr>
        <w:pStyle w:val="1"/>
        <w:spacing w:before="240" w:after="240"/>
        <w:ind w:left="709" w:righ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36">
        <w:rPr>
          <w:rFonts w:ascii="Times New Roman" w:hAnsi="Times New Roman" w:cs="Times New Roman"/>
          <w:color w:val="000000" w:themeColor="text1"/>
          <w:sz w:val="24"/>
          <w:szCs w:val="24"/>
        </w:rPr>
        <w:t>1.1 Компоненты реабилитационного комплекса пациентов с неврологической патологией</w:t>
      </w:r>
    </w:p>
    <w:p w14:paraId="17418BEC" w14:textId="77777777" w:rsidR="00780536" w:rsidRDefault="00780536" w:rsidP="00780536">
      <w:bookmarkStart w:id="4" w:name="_Hlk190348239"/>
      <w:bookmarkStart w:id="5" w:name="_Hlk190346293"/>
      <w:bookmarkStart w:id="6" w:name="_Hlk190381066"/>
      <w:r>
        <w:t>Инсульт (</w:t>
      </w:r>
      <w:r w:rsidRPr="00371A17">
        <w:t>клинический синдром, представленный очаговыми неврологическими и/или  общемозговыми нарушениями, развивающийся внезапно вследствие острого нарушения мозгового кровообращения, сохраняющийся не  менее 24 ч</w:t>
      </w:r>
      <w:r>
        <w:t>) и</w:t>
      </w:r>
      <w:r w:rsidRPr="00774015">
        <w:t xml:space="preserve"> острые нарушения мозгового кровообращения (</w:t>
      </w:r>
      <w:r w:rsidRPr="00371A17">
        <w:t>понятие более широкое и включает не только инсульт, но и преходящие нарушения мозгового кровообращения или транзиторные ишемические атаки, а также малый инсульт</w:t>
      </w:r>
      <w:r>
        <w:t xml:space="preserve">)  являются одним из самых распространённых причин неврологической патологии, что входит в перечень 10 самых частых заболеваний </w:t>
      </w:r>
      <w:r w:rsidRPr="00371A17">
        <w:rPr>
          <w:highlight w:val="blue"/>
        </w:rPr>
        <w:t>(</w:t>
      </w:r>
      <w:hyperlink r:id="rId5" w:history="1">
        <w:r w:rsidRPr="008B2381">
          <w:rPr>
            <w:rStyle w:val="af"/>
            <w:highlight w:val="blue"/>
          </w:rPr>
          <w:t>https://static-ru.insales.ru/files/1/6502/13744486/original/insult_sovr_tehn_sod_i_prim_str.pdf</w:t>
        </w:r>
      </w:hyperlink>
      <w:r w:rsidRPr="00371A17">
        <w:rPr>
          <w:highlight w:val="blue"/>
        </w:rPr>
        <w:t>)</w:t>
      </w:r>
      <w:r>
        <w:t>.</w:t>
      </w:r>
    </w:p>
    <w:p w14:paraId="48A19741" w14:textId="77777777" w:rsidR="00780536" w:rsidRDefault="00780536" w:rsidP="00780536">
      <w:r w:rsidRPr="00B8731B">
        <w:t>Реабилитация пациентов, перенесших инсульт, заключается в комбинированном и координированном использовании медикосоциальных мероприятий, направленных на восстановление физической, психологической и профессиональной активности.</w:t>
      </w:r>
      <w:r>
        <w:t xml:space="preserve"> </w:t>
      </w:r>
      <w:r w:rsidRPr="00B8731B">
        <w:t>Считается, что реабилитационные мероприятия могут быть эффективны у 80% лиц, перенесших инсульт (у 10% отмечается полное самостоятельное восстановление двигательного дефекта, а у 10% реабилитационные мероприятия являются бесперспективными)</w:t>
      </w:r>
      <w:r>
        <w:t xml:space="preserve"> </w:t>
      </w:r>
      <w:r w:rsidRPr="00E4719F">
        <w:rPr>
          <w:highlight w:val="magenta"/>
        </w:rPr>
        <w:t xml:space="preserve">(источник </w:t>
      </w:r>
      <w:hyperlink r:id="rId6" w:history="1">
        <w:r w:rsidRPr="00E4719F">
          <w:rPr>
            <w:rStyle w:val="af"/>
            <w:highlight w:val="magenta"/>
          </w:rPr>
          <w:t>https://www.rcrm.by/upload/science/posob_doctor/2015-5.PDF</w:t>
        </w:r>
      </w:hyperlink>
      <w:r w:rsidRPr="00E4719F">
        <w:rPr>
          <w:highlight w:val="magenta"/>
        </w:rPr>
        <w:t xml:space="preserve"> ).</w:t>
      </w:r>
    </w:p>
    <w:p w14:paraId="7A346D21" w14:textId="77777777" w:rsidR="00780536" w:rsidRDefault="00780536" w:rsidP="00780536">
      <w:r w:rsidRPr="00E4719F">
        <w:t xml:space="preserve">Особую категорию составляют постинсультные пациенты, в лечении которых отсутствовал полный и адекватный курс реабилитационных мероприятий в течение первых 6–12 месяцев после развития </w:t>
      </w:r>
      <w:r>
        <w:t>с</w:t>
      </w:r>
      <w:r w:rsidRPr="00E4719F">
        <w:t>осудист</w:t>
      </w:r>
      <w:r>
        <w:t>ого</w:t>
      </w:r>
      <w:r w:rsidRPr="00E4719F">
        <w:t xml:space="preserve"> заболевания головного мозга</w:t>
      </w:r>
      <w:r>
        <w:t xml:space="preserve"> </w:t>
      </w:r>
      <w:r w:rsidRPr="00774015">
        <w:rPr>
          <w:highlight w:val="green"/>
        </w:rPr>
        <w:t>(file:///C:/Users/1/Downloads/sovremennye-vozmozhnosti-organizatsii-reabilitatsii-patsientov-posle-insulta.pdf).</w:t>
      </w:r>
      <w:r>
        <w:t xml:space="preserve"> К рискам, которые проявляются вследствие несвоевременного обращения </w:t>
      </w:r>
      <w:r>
        <w:lastRenderedPageBreak/>
        <w:t xml:space="preserve">к реабилитации и приводят к необратимым последствиям относят осудистые нарушения, </w:t>
      </w:r>
      <w:r w:rsidRPr="00E4719F">
        <w:t>нарушения двигательных, чувствительных, координаторных, речевых и других неврологических функций</w:t>
      </w:r>
      <w:r>
        <w:t xml:space="preserve">, что усложняет процесс восстановления, так как наибольшая результативность достигается в первые месяцы начала мероприятий. </w:t>
      </w:r>
    </w:p>
    <w:p w14:paraId="484B86FF" w14:textId="77777777" w:rsidR="00780536" w:rsidRDefault="00780536" w:rsidP="00780536">
      <w:r w:rsidRPr="00B7298A">
        <w:t xml:space="preserve">Выделяют 5 периодов инсульта: </w:t>
      </w:r>
    </w:p>
    <w:p w14:paraId="1486AFCB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о</w:t>
      </w:r>
      <w:r w:rsidRPr="00B7298A">
        <w:t xml:space="preserve">стрейший период (первые 5 суток). </w:t>
      </w:r>
    </w:p>
    <w:p w14:paraId="0E12B958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о</w:t>
      </w:r>
      <w:r w:rsidRPr="00B7298A">
        <w:t xml:space="preserve">стрый период (первые 28 суток). </w:t>
      </w:r>
    </w:p>
    <w:p w14:paraId="7F5D1A17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р</w:t>
      </w:r>
      <w:r w:rsidRPr="00B7298A">
        <w:t xml:space="preserve">анний восстановительный период (первые 6 месяцев). </w:t>
      </w:r>
    </w:p>
    <w:p w14:paraId="31BEDC3E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п</w:t>
      </w:r>
      <w:r w:rsidRPr="00B7298A">
        <w:t xml:space="preserve">оздний восстановительный период (от 6 мес. до 1 года). </w:t>
      </w:r>
    </w:p>
    <w:p w14:paraId="021401FB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п</w:t>
      </w:r>
      <w:r w:rsidRPr="00B7298A">
        <w:t>ериод остаточных явлений после инсульта (после 1 года с момента развития инсульта)</w:t>
      </w:r>
      <w:r>
        <w:t xml:space="preserve">. </w:t>
      </w:r>
    </w:p>
    <w:p w14:paraId="549CAA49" w14:textId="77777777" w:rsidR="00780536" w:rsidRDefault="00780536" w:rsidP="00780536">
      <w:r>
        <w:t xml:space="preserve">Первичная реабилитация начинается уже на этапе раннего восстановительного периода медикаментозным способом, с привлечением технологий специализированных кабинетов, инструментария и технических средств реабилитации. </w:t>
      </w:r>
    </w:p>
    <w:p w14:paraId="193DA3E4" w14:textId="77777777" w:rsidR="00780536" w:rsidRDefault="00780536" w:rsidP="00780536">
      <w:r>
        <w:t>Оказание медицинской помощи разделяется на 3 этапа, каждый из которых играет важную роль в реабилитационной программе пациента: д</w:t>
      </w:r>
      <w:r w:rsidRPr="003965BB">
        <w:t>огоспитальный этап</w:t>
      </w:r>
      <w:r>
        <w:t>, г</w:t>
      </w:r>
      <w:r w:rsidRPr="003965BB">
        <w:t>оспитальный этап</w:t>
      </w:r>
      <w:r>
        <w:t>, а</w:t>
      </w:r>
      <w:r w:rsidRPr="003965BB">
        <w:t>мбулаторно</w:t>
      </w:r>
      <w:r>
        <w:t>-</w:t>
      </w:r>
      <w:r w:rsidRPr="003965BB">
        <w:t>поликлинический этап</w:t>
      </w:r>
      <w:r>
        <w:t xml:space="preserve">. </w:t>
      </w:r>
    </w:p>
    <w:p w14:paraId="6CC5257C" w14:textId="77777777" w:rsidR="00780536" w:rsidRDefault="00780536" w:rsidP="00780536">
      <w:r>
        <w:t xml:space="preserve">Первый этап полностью осуществляется врачами скорой медицинской помощи. </w:t>
      </w:r>
      <w:r w:rsidRPr="001A5B43">
        <w:t xml:space="preserve">Второй этап </w:t>
      </w:r>
      <w:r>
        <w:t>реализуется также врачами с</w:t>
      </w:r>
      <w:r w:rsidRPr="001A5B43">
        <w:t>тационар</w:t>
      </w:r>
      <w:r>
        <w:t xml:space="preserve">а, где находятся специализированные отделения </w:t>
      </w:r>
      <w:r w:rsidRPr="001A5B43">
        <w:t xml:space="preserve">для лечения </w:t>
      </w:r>
      <w:r>
        <w:t>пациентов,</w:t>
      </w:r>
      <w:r w:rsidRPr="003965BB">
        <w:t xml:space="preserve"> </w:t>
      </w:r>
      <w:r w:rsidRPr="001A5B43">
        <w:t xml:space="preserve">где возможны точная диагностика </w:t>
      </w:r>
      <w:r>
        <w:t xml:space="preserve">и исследования, а также специализированные отделения для первичной реабилитации. </w:t>
      </w:r>
      <w:r w:rsidRPr="00371A17">
        <w:rPr>
          <w:highlight w:val="blue"/>
        </w:rPr>
        <w:t>(</w:t>
      </w:r>
      <w:hyperlink r:id="rId7" w:history="1">
        <w:r w:rsidRPr="008B2381">
          <w:rPr>
            <w:rStyle w:val="af"/>
            <w:highlight w:val="blue"/>
          </w:rPr>
          <w:t>https://static-ru.insales.ru/files/1/6502/13744486/original/insult_sovr_tehn_sod_i_prim_str.pdf</w:t>
        </w:r>
      </w:hyperlink>
      <w:r w:rsidRPr="00371A17">
        <w:rPr>
          <w:highlight w:val="blue"/>
        </w:rPr>
        <w:t>)</w:t>
      </w:r>
      <w:r w:rsidRPr="00B7298A">
        <w:t>.</w:t>
      </w:r>
      <w:r>
        <w:t xml:space="preserve"> </w:t>
      </w:r>
    </w:p>
    <w:p w14:paraId="623C0712" w14:textId="77777777" w:rsidR="00780536" w:rsidRDefault="00780536" w:rsidP="00780536">
      <w:r>
        <w:t xml:space="preserve">Третий этап содержит в большем соотношении реабилитационные мероприятия, которые назначаются как можно раньше, сразу после того, как пациент будет в состоянии приступить к упражнениям после частичного восстановления чувствительности мышц, для развития их функций. Ключевые этапы, включают последовательность реабилитационных мероприятий по уровню подготовленности пациента и усложнению программы от простого к более сложному </w:t>
      </w:r>
      <w:r w:rsidRPr="00E4719F">
        <w:rPr>
          <w:highlight w:val="magenta"/>
        </w:rPr>
        <w:t xml:space="preserve">(источник </w:t>
      </w:r>
      <w:hyperlink r:id="rId8" w:history="1">
        <w:r w:rsidRPr="00E4719F">
          <w:rPr>
            <w:rStyle w:val="af"/>
            <w:highlight w:val="magenta"/>
          </w:rPr>
          <w:t>https://www.rcrm.by/upload/science/posob_doctor/2015-5.PDF</w:t>
        </w:r>
      </w:hyperlink>
      <w:r w:rsidRPr="00E4719F">
        <w:rPr>
          <w:highlight w:val="magenta"/>
        </w:rPr>
        <w:t xml:space="preserve"> ).</w:t>
      </w:r>
    </w:p>
    <w:p w14:paraId="33E835A6" w14:textId="77777777" w:rsidR="00780536" w:rsidRDefault="00780536" w:rsidP="00780536">
      <w:r w:rsidRPr="00744F57">
        <w:t>Вначале проводится пассивная гимнастика (движения в суставах пораженных конечностей совершает методист). Затем упражнения усложняются, пациента начинают присаживать, а затем обучают садиться самостоятельно и вставать с постели. Пациент учится стоять вначале с поддержкой методиста, затем самостоятельно</w:t>
      </w:r>
      <w:r>
        <w:t>, в</w:t>
      </w:r>
      <w:r w:rsidRPr="00744F57">
        <w:t xml:space="preserve"> дальнейшем пациент обучается ходьбе. Сначала это ходьба на месте, затем ходьба по палате с опорой на прикроватную раму, потом самостоятельная ходьба с опорой на четырех- или трехножную трость. Расстояние и объем передвижений постепенно увеличиваются: ходьба </w:t>
      </w:r>
      <w:r w:rsidRPr="00744F57">
        <w:lastRenderedPageBreak/>
        <w:t>по палате, по больничному коридору, по лестнице, выход на улицу и, наконец, пользование транспортом</w:t>
      </w:r>
      <w:r>
        <w:t xml:space="preserve"> </w:t>
      </w:r>
      <w:r w:rsidRPr="00E4719F">
        <w:rPr>
          <w:highlight w:val="magenta"/>
        </w:rPr>
        <w:t>().</w:t>
      </w:r>
    </w:p>
    <w:p w14:paraId="093196E1" w14:textId="77777777" w:rsidR="00EC684F" w:rsidRDefault="0090324B" w:rsidP="00EC684F">
      <w:pPr>
        <w:rPr>
          <w:highlight w:val="cyan"/>
        </w:rPr>
      </w:pPr>
      <w:r w:rsidRPr="00EC75F7">
        <w:t xml:space="preserve">Инсульт в своём проявлении несёт большое количество последствий, которые необходимо минимизировать и свести к минимуму во избежание риска рецидива и потери функций систем человеческого тела. К первичным постинсультным осложнениям относят возникающие нарушения двигательного аппарата, бульбарные и псевдобульбарные нарушения (к ним относится </w:t>
      </w:r>
      <w:r w:rsidR="00D834CF" w:rsidRPr="00EC75F7">
        <w:t>дисфагия</w:t>
      </w:r>
      <w:r w:rsidR="00D834CF" w:rsidRPr="00EC75F7">
        <w:rPr>
          <w:b/>
          <w:bCs/>
        </w:rPr>
        <w:t xml:space="preserve">, </w:t>
      </w:r>
      <w:r w:rsidRPr="00EC75F7">
        <w:t>потеря функции глотания)</w:t>
      </w:r>
      <w:r w:rsidR="00D834CF" w:rsidRPr="00EC75F7">
        <w:t>, постинсультные артропатии (пролежни, частичная атрофия мышц), речевые нарушения, постинсультные когнитивные и эмоционально–волевые расстройства, связанные с психическим состоянием пациента и его дальнейшей социализации в обществе.</w:t>
      </w:r>
      <w:r w:rsidR="00A452AF" w:rsidRPr="00EC75F7">
        <w:t xml:space="preserve"> Комплекс первичной реабилитации возвращает пациенту самые базовые функции для поддержания жизни, в первую очередь они закрывают базовые потребности человека в передвижении, питании, психической адекватности и социальной привязанности к внешнему миру</w:t>
      </w:r>
      <w:r w:rsidR="00EC75F7">
        <w:t xml:space="preserve"> (</w:t>
      </w:r>
      <w:hyperlink r:id="rId9" w:history="1">
        <w:r w:rsidR="00EC75F7" w:rsidRPr="00A25501">
          <w:rPr>
            <w:rStyle w:val="af"/>
          </w:rPr>
          <w:t>https://www.rmj.ru/articles/nevrologiya/Reabilitaciya_posle_insulyta/</w:t>
        </w:r>
      </w:hyperlink>
      <w:r w:rsidR="00EC75F7">
        <w:t>)</w:t>
      </w:r>
      <w:r w:rsidR="00A452AF" w:rsidRPr="00EC75F7">
        <w:t>.</w:t>
      </w:r>
      <w:r w:rsidR="00A452AF">
        <w:t xml:space="preserve"> </w:t>
      </w:r>
      <w:r w:rsidR="00EC684F" w:rsidRPr="009769E7">
        <w:t xml:space="preserve">Оригинальная статья опубликована на сайте РМЖ </w:t>
      </w:r>
      <w:r w:rsidR="00EC684F" w:rsidRPr="009769E7">
        <w:rPr>
          <w:highlight w:val="cyan"/>
        </w:rPr>
        <w:t>(Русский медицинский журнал): </w:t>
      </w:r>
      <w:hyperlink r:id="rId10" w:anchor="ixzz908yZVbT9" w:history="1">
        <w:r w:rsidR="00EC684F" w:rsidRPr="009769E7">
          <w:rPr>
            <w:rStyle w:val="af"/>
            <w:highlight w:val="cyan"/>
          </w:rPr>
          <w:t>https://www.rmj.ru/articles/nevrologiya/Reabilitaciya_posle_insulyta/#ixzz908yZVbT9</w:t>
        </w:r>
      </w:hyperlink>
      <w:r w:rsidR="00EC684F">
        <w:rPr>
          <w:highlight w:val="cyan"/>
        </w:rPr>
        <w:t xml:space="preserve"> </w:t>
      </w:r>
      <w:r w:rsidR="00EC684F" w:rsidRPr="009769E7">
        <w:rPr>
          <w:highlight w:val="cyan"/>
        </w:rPr>
        <w:t>Under Creative Commons License: </w:t>
      </w:r>
      <w:hyperlink r:id="rId11" w:history="1">
        <w:r w:rsidR="00EC684F" w:rsidRPr="009769E7">
          <w:rPr>
            <w:rStyle w:val="af"/>
            <w:highlight w:val="cyan"/>
          </w:rPr>
          <w:t>Attribution</w:t>
        </w:r>
      </w:hyperlink>
      <w:r w:rsidR="00EC684F">
        <w:rPr>
          <w:highlight w:val="cyan"/>
        </w:rPr>
        <w:t xml:space="preserve">  </w:t>
      </w:r>
      <w:r w:rsidR="00EC684F" w:rsidRPr="009769E7">
        <w:rPr>
          <w:highlight w:val="cyan"/>
        </w:rPr>
        <w:t>Оригинальная статья опубликована на сайте РМЖ</w:t>
      </w:r>
      <w:r w:rsidR="00EC684F">
        <w:rPr>
          <w:highlight w:val="cyan"/>
        </w:rPr>
        <w:t xml:space="preserve"> </w:t>
      </w:r>
      <w:r w:rsidR="00EC684F" w:rsidRPr="009769E7">
        <w:rPr>
          <w:highlight w:val="cyan"/>
        </w:rPr>
        <w:t>(Русский медицинский журнал):</w:t>
      </w:r>
    </w:p>
    <w:p w14:paraId="4E75EFE2" w14:textId="77777777" w:rsidR="00EC684F" w:rsidRPr="00EC684F" w:rsidRDefault="00EC684F" w:rsidP="00EC684F">
      <w:pPr>
        <w:ind w:firstLine="0"/>
        <w:rPr>
          <w:highlight w:val="cyan"/>
          <w:lang w:val="en-US"/>
        </w:rPr>
      </w:pPr>
      <w:r w:rsidRPr="00EC684F">
        <w:rPr>
          <w:highlight w:val="cyan"/>
          <w:lang w:val="en-US"/>
        </w:rPr>
        <w:t> </w:t>
      </w:r>
      <w:hyperlink r:id="rId12" w:anchor="ixzz908xuQPJa" w:history="1">
        <w:r w:rsidRPr="00EC684F">
          <w:rPr>
            <w:rStyle w:val="af"/>
            <w:highlight w:val="cyan"/>
            <w:lang w:val="en-US"/>
          </w:rPr>
          <w:t>https://www.rmj.ru/articles/nevrologiya/Reabilitaciya_posle_insulyta/#ixzz908xuQPJa</w:t>
        </w:r>
      </w:hyperlink>
      <w:r w:rsidRPr="00EC684F">
        <w:rPr>
          <w:highlight w:val="cyan"/>
          <w:lang w:val="en-US"/>
        </w:rPr>
        <w:br/>
        <w:t>Under Creative Commons License: </w:t>
      </w:r>
      <w:hyperlink r:id="rId13" w:history="1">
        <w:r w:rsidRPr="00EC684F">
          <w:rPr>
            <w:rStyle w:val="af"/>
            <w:highlight w:val="cyan"/>
            <w:lang w:val="en-US"/>
          </w:rPr>
          <w:t>Attribution</w:t>
        </w:r>
      </w:hyperlink>
    </w:p>
    <w:p w14:paraId="3A134A30" w14:textId="3D1F5883" w:rsidR="00604EE6" w:rsidRPr="008C5876" w:rsidRDefault="00354E82" w:rsidP="00780536">
      <w:pPr>
        <w:rPr>
          <w:color w:val="000000" w:themeColor="text1"/>
        </w:rPr>
      </w:pPr>
      <w:r w:rsidRPr="00EC684F">
        <w:t>В постинсультном периоде (в остром и восстановительном) происходит как процесс восстановления нарушенных функций, так и развитие различных патологических состояний, которые условно включают в группу вторичных постинсультных осложнений</w:t>
      </w:r>
      <w:r w:rsidR="00EC75F7" w:rsidRPr="00EC684F">
        <w:t xml:space="preserve">, </w:t>
      </w:r>
      <w:r w:rsidR="009769E7">
        <w:t>которые связаны с</w:t>
      </w:r>
      <w:r w:rsidR="00EC75F7">
        <w:t xml:space="preserve"> ограничени</w:t>
      </w:r>
      <w:r w:rsidR="009769E7">
        <w:t>ем</w:t>
      </w:r>
      <w:r w:rsidR="00EC75F7">
        <w:t xml:space="preserve"> движений в суставах</w:t>
      </w:r>
      <w:r w:rsidR="00EC684F">
        <w:t>.</w:t>
      </w:r>
      <w:r w:rsidR="00EC75F7">
        <w:t xml:space="preserve"> </w:t>
      </w:r>
      <w:r w:rsidR="00EC684F">
        <w:t>Д</w:t>
      </w:r>
      <w:r w:rsidR="00160306" w:rsidRPr="00160306">
        <w:t>ля борьбы с таким осложнением</w:t>
      </w:r>
      <w:r w:rsidR="00EC684F">
        <w:t xml:space="preserve"> </w:t>
      </w:r>
      <w:r w:rsidR="00160306" w:rsidRPr="00160306">
        <w:t>как спастичность (нарастание тонуса в мышцах пораженных конечностей) применяются физиотерапевтические методы (криотерапия, озокеритовые и парафиновые аппликации</w:t>
      </w:r>
      <w:r w:rsidR="00EC684F">
        <w:t xml:space="preserve">), </w:t>
      </w:r>
      <w:r w:rsidR="00160306" w:rsidRPr="00160306">
        <w:t>массаж. Применяют также метод лечения положением. Он заключается в укладке пораженной конечности таким образом, чтобы мышцы, в которых наблюдается повышение тонуса, были растянуты</w:t>
      </w:r>
      <w:r w:rsidR="00EC684F">
        <w:t xml:space="preserve"> с помощью специальных лонгет</w:t>
      </w:r>
      <w:r w:rsidR="00160306" w:rsidRPr="00160306">
        <w:t>. Медикаментозная коррекция спастичности основана на приеме миорелаксантов</w:t>
      </w:r>
      <w:r w:rsidR="00EC684F">
        <w:t xml:space="preserve"> </w:t>
      </w:r>
      <w:r w:rsidR="00EC684F" w:rsidRPr="0021154F">
        <w:rPr>
          <w:color w:val="000000" w:themeColor="text1"/>
          <w:highlight w:val="darkMagenta"/>
        </w:rPr>
        <w:t>(</w:t>
      </w:r>
      <w:hyperlink r:id="rId14" w:history="1"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https</w:t>
        </w:r>
        <w:r w:rsidR="00EC684F" w:rsidRPr="0021154F">
          <w:rPr>
            <w:rStyle w:val="af"/>
            <w:color w:val="000000" w:themeColor="text1"/>
            <w:highlight w:val="darkMagenta"/>
          </w:rPr>
          <w:t>://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eduherald</w:t>
        </w:r>
        <w:r w:rsidR="00EC684F" w:rsidRPr="0021154F">
          <w:rPr>
            <w:rStyle w:val="af"/>
            <w:color w:val="000000" w:themeColor="text1"/>
            <w:highlight w:val="darkMagenta"/>
          </w:rPr>
          <w:t>.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ru</w:t>
        </w:r>
        <w:r w:rsidR="00EC684F" w:rsidRPr="0021154F">
          <w:rPr>
            <w:rStyle w:val="af"/>
            <w:color w:val="000000" w:themeColor="text1"/>
            <w:highlight w:val="darkMagenta"/>
          </w:rPr>
          <w:t>/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ru</w:t>
        </w:r>
        <w:r w:rsidR="00EC684F" w:rsidRPr="0021154F">
          <w:rPr>
            <w:rStyle w:val="af"/>
            <w:color w:val="000000" w:themeColor="text1"/>
            <w:highlight w:val="darkMagenta"/>
          </w:rPr>
          <w:t>/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article</w:t>
        </w:r>
        <w:r w:rsidR="00EC684F" w:rsidRPr="0021154F">
          <w:rPr>
            <w:rStyle w:val="af"/>
            <w:color w:val="000000" w:themeColor="text1"/>
            <w:highlight w:val="darkMagenta"/>
          </w:rPr>
          <w:t>/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view</w:t>
        </w:r>
        <w:r w:rsidR="00EC684F" w:rsidRPr="0021154F">
          <w:rPr>
            <w:rStyle w:val="af"/>
            <w:color w:val="000000" w:themeColor="text1"/>
            <w:highlight w:val="darkMagenta"/>
          </w:rPr>
          <w:t>?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id</w:t>
        </w:r>
        <w:r w:rsidR="00EC684F" w:rsidRPr="0021154F">
          <w:rPr>
            <w:rStyle w:val="af"/>
            <w:color w:val="000000" w:themeColor="text1"/>
            <w:highlight w:val="darkMagenta"/>
          </w:rPr>
          <w:t>=18145</w:t>
        </w:r>
      </w:hyperlink>
      <w:r w:rsidR="00EC684F" w:rsidRPr="0021154F">
        <w:rPr>
          <w:color w:val="000000" w:themeColor="text1"/>
          <w:highlight w:val="darkMagenta"/>
        </w:rPr>
        <w:t xml:space="preserve"> )</w:t>
      </w:r>
      <w:r w:rsidR="00160306" w:rsidRPr="0021154F">
        <w:rPr>
          <w:color w:val="000000" w:themeColor="text1"/>
          <w:highlight w:val="darkMagenta"/>
        </w:rPr>
        <w:t>.</w:t>
      </w:r>
      <w:r w:rsidR="00160306" w:rsidRPr="0021154F">
        <w:rPr>
          <w:color w:val="000000" w:themeColor="text1"/>
        </w:rPr>
        <w:t xml:space="preserve"> </w:t>
      </w:r>
    </w:p>
    <w:p w14:paraId="38E59E01" w14:textId="34E5DE6E" w:rsidR="00780536" w:rsidRDefault="00C55627" w:rsidP="00003225">
      <w:r>
        <w:t xml:space="preserve">Целью достижения результата с помощью реабилитации является обучение пациента самостоятельному выполнению бытовых навыков, и возможности выполнять максимальный объём первичных хозяйственных задач в пределах некоторых полученных физических ограничений.  </w:t>
      </w:r>
      <w:r w:rsidRPr="00C55627">
        <w:t xml:space="preserve">Для достижения этой цели нельзя медлить с началом тренировок </w:t>
      </w:r>
      <w:r w:rsidRPr="00C55627">
        <w:lastRenderedPageBreak/>
        <w:t xml:space="preserve">навыков самообслуживания. В план реабилитационного лечения с </w:t>
      </w:r>
      <w:r w:rsidR="00003225">
        <w:t>ранних этапов</w:t>
      </w:r>
      <w:r w:rsidRPr="00C55627">
        <w:t xml:space="preserve"> </w:t>
      </w:r>
      <w:r w:rsidR="00003225">
        <w:t xml:space="preserve">включают тренировку самостоятельности, после шагов, которые приближают человека к самообслуживанию </w:t>
      </w:r>
      <w:r w:rsidR="00003225" w:rsidRPr="00003225">
        <w:rPr>
          <w:highlight w:val="darkRed"/>
        </w:rPr>
        <w:t>(</w:t>
      </w:r>
      <w:hyperlink r:id="rId15" w:history="1">
        <w:r w:rsidR="00003225" w:rsidRPr="00003225">
          <w:rPr>
            <w:rStyle w:val="af"/>
            <w:highlight w:val="darkRed"/>
          </w:rPr>
          <w:t>file:///C:/Users/1/Downloads/uhod_posle_insulta.pdf</w:t>
        </w:r>
      </w:hyperlink>
      <w:r w:rsidR="00003225" w:rsidRPr="00003225">
        <w:rPr>
          <w:highlight w:val="darkRed"/>
        </w:rPr>
        <w:t xml:space="preserve"> ).</w:t>
      </w:r>
      <w:bookmarkEnd w:id="4"/>
      <w:bookmarkEnd w:id="5"/>
      <w:r w:rsidR="00003225">
        <w:t xml:space="preserve"> </w:t>
      </w:r>
    </w:p>
    <w:p w14:paraId="0FCC8901" w14:textId="77777777" w:rsidR="00416C1F" w:rsidRDefault="00003225" w:rsidP="00416C1F">
      <w:r w:rsidRPr="00483CAD">
        <w:t xml:space="preserve">Пациенты, перенесшие инсульт, должны также научиться самостоятельно одеваться и раздеваться, умываться, принимать пищу и следить за личной гигиеной. Тренируя перечисленные действия, надо осваивать нормальные стереотипы движений. Эти движения помогут восстановлению нормальной чувствительности. Первоначально все движения по самообслуживанию должны выполняться с помощью ассистента, а затем, по мере улучшения двигательных функций пациента, становиться все более самостоятельными и произвольными. </w:t>
      </w:r>
      <w:r w:rsidR="008C5876" w:rsidRPr="00483CAD">
        <w:t>При плановом развитии важно</w:t>
      </w:r>
      <w:r w:rsidRPr="00483CAD">
        <w:t xml:space="preserve"> не допускать появления разочарования от неудач</w:t>
      </w:r>
      <w:r w:rsidR="008C5876" w:rsidRPr="00483CAD">
        <w:t>, д</w:t>
      </w:r>
      <w:r w:rsidRPr="00483CAD">
        <w:t>ля этого реабилитационная программа должна строиться в пределах реальных возможностей пациента</w:t>
      </w:r>
      <w:r w:rsidR="008C5876" w:rsidRPr="00483CAD">
        <w:t xml:space="preserve">. </w:t>
      </w:r>
      <w:r w:rsidR="00950271">
        <w:t>(</w:t>
      </w:r>
      <w:hyperlink r:id="rId16" w:history="1">
        <w:r w:rsidR="00950271" w:rsidRPr="007805BD">
          <w:rPr>
            <w:rStyle w:val="af"/>
            <w:highlight w:val="darkGreen"/>
            <w:lang w:val="en-US"/>
          </w:rPr>
          <w:t>file</w:t>
        </w:r>
        <w:r w:rsidR="00950271" w:rsidRPr="007805BD">
          <w:rPr>
            <w:rStyle w:val="af"/>
            <w:highlight w:val="darkGreen"/>
          </w:rPr>
          <w:t>:///</w:t>
        </w:r>
        <w:r w:rsidR="00950271" w:rsidRPr="007805BD">
          <w:rPr>
            <w:rStyle w:val="af"/>
            <w:highlight w:val="darkGreen"/>
            <w:lang w:val="en-US"/>
          </w:rPr>
          <w:t>C</w:t>
        </w:r>
        <w:r w:rsidR="00950271" w:rsidRPr="007805BD">
          <w:rPr>
            <w:rStyle w:val="af"/>
            <w:highlight w:val="darkGreen"/>
          </w:rPr>
          <w:t>:/</w:t>
        </w:r>
        <w:r w:rsidR="00950271" w:rsidRPr="007805BD">
          <w:rPr>
            <w:rStyle w:val="af"/>
            <w:highlight w:val="darkGreen"/>
            <w:lang w:val="en-US"/>
          </w:rPr>
          <w:t>Users</w:t>
        </w:r>
        <w:r w:rsidR="00950271" w:rsidRPr="007805BD">
          <w:rPr>
            <w:rStyle w:val="af"/>
            <w:highlight w:val="darkGreen"/>
          </w:rPr>
          <w:t>/1/</w:t>
        </w:r>
        <w:r w:rsidR="00950271" w:rsidRPr="007805BD">
          <w:rPr>
            <w:rStyle w:val="af"/>
            <w:highlight w:val="darkGreen"/>
            <w:lang w:val="en-US"/>
          </w:rPr>
          <w:t>Downloads</w:t>
        </w:r>
        <w:r w:rsidR="00950271" w:rsidRPr="007805BD">
          <w:rPr>
            <w:rStyle w:val="af"/>
            <w:highlight w:val="darkGreen"/>
          </w:rPr>
          <w:t>/</w:t>
        </w:r>
        <w:r w:rsidR="00950271" w:rsidRPr="007805BD">
          <w:rPr>
            <w:rStyle w:val="af"/>
            <w:highlight w:val="darkGreen"/>
            <w:lang w:val="en-US"/>
          </w:rPr>
          <w:t>uhod</w:t>
        </w:r>
        <w:r w:rsidR="00950271" w:rsidRPr="007805BD">
          <w:rPr>
            <w:rStyle w:val="af"/>
            <w:highlight w:val="darkGreen"/>
          </w:rPr>
          <w:t>_</w:t>
        </w:r>
        <w:r w:rsidR="00950271" w:rsidRPr="007805BD">
          <w:rPr>
            <w:rStyle w:val="af"/>
            <w:highlight w:val="darkGreen"/>
            <w:lang w:val="en-US"/>
          </w:rPr>
          <w:t>posle</w:t>
        </w:r>
        <w:r w:rsidR="00950271" w:rsidRPr="007805BD">
          <w:rPr>
            <w:rStyle w:val="af"/>
            <w:highlight w:val="darkGreen"/>
          </w:rPr>
          <w:t>_</w:t>
        </w:r>
        <w:r w:rsidR="00950271" w:rsidRPr="007805BD">
          <w:rPr>
            <w:rStyle w:val="af"/>
            <w:highlight w:val="darkGreen"/>
            <w:lang w:val="en-US"/>
          </w:rPr>
          <w:t>insulta</w:t>
        </w:r>
        <w:r w:rsidR="00950271" w:rsidRPr="007805BD">
          <w:rPr>
            <w:rStyle w:val="af"/>
            <w:highlight w:val="darkGreen"/>
          </w:rPr>
          <w:t>.</w:t>
        </w:r>
        <w:r w:rsidR="00950271" w:rsidRPr="007805BD">
          <w:rPr>
            <w:rStyle w:val="af"/>
            <w:highlight w:val="darkGreen"/>
            <w:lang w:val="en-US"/>
          </w:rPr>
          <w:t>pdf</w:t>
        </w:r>
      </w:hyperlink>
      <w:r w:rsidR="00950271" w:rsidRPr="007805BD">
        <w:rPr>
          <w:highlight w:val="darkGreen"/>
        </w:rPr>
        <w:t xml:space="preserve"> )</w:t>
      </w:r>
    </w:p>
    <w:p w14:paraId="4A65F91E" w14:textId="629BD879" w:rsidR="00416C1F" w:rsidRDefault="00950271" w:rsidP="00416C1F">
      <w:r>
        <w:t>Для развития самостоятельности человека в бытовых условиях существуют различные функциональные установки для развития моторики рук и успешного восстановления функций верхних конечностей, регулярное использование которых значительно облегчает работу над задачами по самоорганизации личной гигиены и досуга пациентов.</w:t>
      </w:r>
    </w:p>
    <w:p w14:paraId="06914C27" w14:textId="07F19A79" w:rsidR="004D78FF" w:rsidRDefault="00950271" w:rsidP="004D78FF">
      <w:r>
        <w:t xml:space="preserve">Эрготерапия, или </w:t>
      </w:r>
      <w:r w:rsidR="00416C1F">
        <w:t>терапия посредством деятельности</w:t>
      </w:r>
      <w:r>
        <w:t xml:space="preserve"> имеет огромный вес и большое значение на этапе реабилитации</w:t>
      </w:r>
      <w:r w:rsidR="00416C1F">
        <w:t xml:space="preserve">. </w:t>
      </w:r>
      <w:r w:rsidR="004D78FF" w:rsidRPr="004D78FF">
        <w:t xml:space="preserve">Персональная активность – это все виды деятельности, касающиеся ухода за собой и перемещения, </w:t>
      </w:r>
      <w:r w:rsidR="004D78FF">
        <w:t xml:space="preserve">например </w:t>
      </w:r>
      <w:r w:rsidR="004D78FF" w:rsidRPr="004D78FF">
        <w:t>прием пищи</w:t>
      </w:r>
      <w:r w:rsidR="004D78FF">
        <w:t xml:space="preserve">, </w:t>
      </w:r>
      <w:r w:rsidR="004D78FF" w:rsidRPr="004D78FF">
        <w:t>контролирование функций мочевого пузыря и кишечника</w:t>
      </w:r>
      <w:r w:rsidR="004D78FF">
        <w:t xml:space="preserve">, </w:t>
      </w:r>
      <w:r w:rsidR="004D78FF" w:rsidRPr="004D78FF">
        <w:t>прием ванны/душа</w:t>
      </w:r>
      <w:r w:rsidR="004D78FF">
        <w:t>,</w:t>
      </w:r>
      <w:r w:rsidR="004D78FF" w:rsidRPr="004D78FF">
        <w:t xml:space="preserve"> перемещение</w:t>
      </w:r>
      <w:r w:rsidR="004D78FF">
        <w:t>,</w:t>
      </w:r>
      <w:r w:rsidR="004D78FF" w:rsidRPr="004D78FF">
        <w:t xml:space="preserve"> личная гигиена</w:t>
      </w:r>
      <w:r w:rsidR="004D78FF">
        <w:t>,</w:t>
      </w:r>
      <w:r w:rsidR="004D78FF" w:rsidRPr="004D78FF">
        <w:t xml:space="preserve"> уход за собой (бритье, причесывание, макияж, уход за ногтями)</w:t>
      </w:r>
      <w:r w:rsidR="004D78FF">
        <w:t>,</w:t>
      </w:r>
      <w:r w:rsidR="004D78FF" w:rsidRPr="004D78FF">
        <w:t xml:space="preserve"> уход за вспомогательными приспособлениями</w:t>
      </w:r>
      <w:r w:rsidR="004D78FF">
        <w:t>,</w:t>
      </w:r>
      <w:r w:rsidR="004D78FF" w:rsidRPr="004D78FF">
        <w:t xml:space="preserve"> сон</w:t>
      </w:r>
      <w:r w:rsidR="004D78FF">
        <w:t xml:space="preserve"> и </w:t>
      </w:r>
      <w:r w:rsidR="004D78FF" w:rsidRPr="004D78FF">
        <w:t>отдых</w:t>
      </w:r>
      <w:r w:rsidR="004D78FF">
        <w:t>,</w:t>
      </w:r>
      <w:r w:rsidR="004D78FF" w:rsidRPr="004D78FF">
        <w:t xml:space="preserve"> общение. Инструментальная активность – это все виды деятельности, необходимые в повседневной жизни, такие как: приготовление пищи</w:t>
      </w:r>
      <w:r w:rsidR="004D78FF">
        <w:t>,</w:t>
      </w:r>
      <w:r w:rsidR="004D78FF" w:rsidRPr="004D78FF">
        <w:t xml:space="preserve"> уборка</w:t>
      </w:r>
      <w:r w:rsidR="004D78FF">
        <w:t>,</w:t>
      </w:r>
      <w:r w:rsidR="004D78FF" w:rsidRPr="004D78FF">
        <w:t xml:space="preserve"> покупки</w:t>
      </w:r>
      <w:r w:rsidR="004D78FF">
        <w:t xml:space="preserve">, </w:t>
      </w:r>
      <w:r w:rsidR="004D78FF" w:rsidRPr="004D78FF">
        <w:t>забота о других</w:t>
      </w:r>
      <w:r w:rsidR="004D78FF">
        <w:t xml:space="preserve"> </w:t>
      </w:r>
      <w:r w:rsidR="004D78FF" w:rsidRPr="004D78FF">
        <w:t>людях</w:t>
      </w:r>
      <w:r w:rsidR="004D78FF">
        <w:t xml:space="preserve">, </w:t>
      </w:r>
      <w:r w:rsidR="004D78FF" w:rsidRPr="004D78FF">
        <w:t>воспитание детей</w:t>
      </w:r>
      <w:r w:rsidR="004D78FF">
        <w:t>,</w:t>
      </w:r>
      <w:r w:rsidR="004D78FF" w:rsidRPr="004D78FF">
        <w:t xml:space="preserve"> забота о домашних животны</w:t>
      </w:r>
      <w:r w:rsidR="004D78FF">
        <w:t>х,</w:t>
      </w:r>
      <w:r w:rsidR="004D78FF" w:rsidRPr="004D78FF">
        <w:t xml:space="preserve"> использование коммуникативных приспособлений</w:t>
      </w:r>
      <w:r w:rsidR="004D78FF">
        <w:t xml:space="preserve">, </w:t>
      </w:r>
      <w:r w:rsidR="004D78FF" w:rsidRPr="004D78FF">
        <w:t>пользование транспортными средствами</w:t>
      </w:r>
      <w:r w:rsidR="004D78FF">
        <w:t>,</w:t>
      </w:r>
      <w:r w:rsidR="004D78FF" w:rsidRPr="004D78FF">
        <w:t xml:space="preserve"> управление финансами</w:t>
      </w:r>
      <w:r w:rsidR="004D78FF">
        <w:t>,</w:t>
      </w:r>
      <w:r w:rsidR="004D78FF" w:rsidRPr="004D78FF">
        <w:t xml:space="preserve"> поддержание здоровья</w:t>
      </w:r>
      <w:r w:rsidR="004D78FF">
        <w:t xml:space="preserve"> и др</w:t>
      </w:r>
      <w:r w:rsidR="004D78FF" w:rsidRPr="004D78FF">
        <w:t>. К категории продуктивной деятельности относятся: работа оплачиваемая</w:t>
      </w:r>
      <w:r w:rsidR="004D78FF">
        <w:t xml:space="preserve">, </w:t>
      </w:r>
      <w:r w:rsidR="004D78FF" w:rsidRPr="004D78FF">
        <w:t>работа волонтерская</w:t>
      </w:r>
      <w:r w:rsidR="004D78FF">
        <w:t>,</w:t>
      </w:r>
      <w:r w:rsidR="004D78FF" w:rsidRPr="004D78FF">
        <w:t xml:space="preserve"> обучение</w:t>
      </w:r>
      <w:r w:rsidR="004D78FF">
        <w:t>,</w:t>
      </w:r>
      <w:r w:rsidR="004D78FF" w:rsidRPr="004D78FF">
        <w:t xml:space="preserve"> игра.</w:t>
      </w:r>
    </w:p>
    <w:p w14:paraId="503C5310" w14:textId="1F40C129" w:rsidR="004D78FF" w:rsidRPr="007545AB" w:rsidRDefault="004D78FF" w:rsidP="00416C1F">
      <w:pPr>
        <w:rPr>
          <w:lang w:val="en-US"/>
        </w:rPr>
      </w:pPr>
      <w:r w:rsidRPr="004D78FF">
        <w:rPr>
          <w:highlight w:val="yellow"/>
          <w:lang w:val="en-US"/>
        </w:rPr>
        <w:t>(</w:t>
      </w:r>
      <w:hyperlink r:id="rId17" w:history="1">
        <w:r w:rsidRPr="004D78FF">
          <w:rPr>
            <w:rStyle w:val="af"/>
            <w:highlight w:val="yellow"/>
            <w:lang w:val="en-US"/>
          </w:rPr>
          <w:t>file:///C:/Users/1/Downloads/ergoterapiya-rol-vosstanovleniya-aktivnosti-i-uchastiya-v-reabilitatsii-patsientov.pdf</w:t>
        </w:r>
      </w:hyperlink>
      <w:r w:rsidRPr="004D78FF">
        <w:rPr>
          <w:highlight w:val="yellow"/>
          <w:lang w:val="en-US"/>
        </w:rPr>
        <w:t xml:space="preserve"> )</w:t>
      </w:r>
    </w:p>
    <w:p w14:paraId="341055F0" w14:textId="26AE8EA4" w:rsidR="00DA53D1" w:rsidRDefault="004D78FF" w:rsidP="00DA53D1">
      <w:r>
        <w:t>Поэтапное планирование реабилитации предполагает использование специализированного вспомогательного оборудования, что включает в себя прохождени</w:t>
      </w:r>
      <w:r w:rsidR="00BA7646">
        <w:t xml:space="preserve">е занятий с помощью </w:t>
      </w:r>
      <w:bookmarkEnd w:id="3"/>
      <w:r w:rsidR="000B2CDC">
        <w:t>медицинского оборудования</w:t>
      </w:r>
      <w:r w:rsidR="00BA7646">
        <w:t>,</w:t>
      </w:r>
      <w:r w:rsidR="000B2CDC">
        <w:t xml:space="preserve"> наиболее часто применяют в</w:t>
      </w:r>
      <w:r w:rsidR="00BA7646">
        <w:t>елотренажер</w:t>
      </w:r>
      <w:r w:rsidR="000B2CDC">
        <w:t>ы, к</w:t>
      </w:r>
      <w:r w:rsidR="00BA7646">
        <w:t>омплекс для тренировки ру</w:t>
      </w:r>
      <w:r w:rsidR="000B2CDC">
        <w:t>к, т</w:t>
      </w:r>
      <w:r w:rsidR="00BA7646">
        <w:t>ренажеры для нижних конечностей</w:t>
      </w:r>
      <w:r w:rsidR="000B2CDC">
        <w:t>, т</w:t>
      </w:r>
      <w:r w:rsidR="00BA7646">
        <w:t>ехнические средства реабилитации</w:t>
      </w:r>
      <w:r w:rsidR="000B2CDC">
        <w:t>, р</w:t>
      </w:r>
      <w:r w:rsidR="00BA7646">
        <w:t>екомендации по оснащению места больного</w:t>
      </w:r>
      <w:r w:rsidR="000B2CDC">
        <w:t xml:space="preserve">, </w:t>
      </w:r>
      <w:r w:rsidR="000B2CDC">
        <w:lastRenderedPageBreak/>
        <w:t>ф</w:t>
      </w:r>
      <w:r w:rsidR="00BA7646">
        <w:t>ункциональные кровати</w:t>
      </w:r>
      <w:r w:rsidR="000B2CDC">
        <w:t>, пр</w:t>
      </w:r>
      <w:r w:rsidR="00BA7646">
        <w:t>отивопролежневые матрасы</w:t>
      </w:r>
      <w:r w:rsidR="000B2CDC">
        <w:t>, п</w:t>
      </w:r>
      <w:r w:rsidR="00BA7646">
        <w:t>одъемники</w:t>
      </w:r>
      <w:r w:rsidR="000B2CDC">
        <w:t>, с</w:t>
      </w:r>
      <w:r w:rsidR="00BA7646">
        <w:t>анитарные приспособления</w:t>
      </w:r>
      <w:r w:rsidR="000B2CDC">
        <w:t xml:space="preserve">. Одним из наиболее важных компонентов </w:t>
      </w:r>
      <w:r w:rsidR="00DA53D1">
        <w:t xml:space="preserve">восстановления самостоятельности </w:t>
      </w:r>
      <w:r w:rsidR="000B2CDC">
        <w:t xml:space="preserve">является разработка моторики конечностей, </w:t>
      </w:r>
      <w:r w:rsidR="00DA53D1">
        <w:t>в частности, для разработки моторики рук существует много аналогов и разногабаритных устройств, позволяющих найти индивидуальный подход к разным возрастным категориям, в зависимости от серьёзности полученных травм</w:t>
      </w:r>
      <w:r w:rsidR="007805BD">
        <w:t xml:space="preserve"> (</w:t>
      </w:r>
      <w:hyperlink r:id="rId18" w:history="1">
        <w:r w:rsidR="007805BD" w:rsidRPr="00B85D9D">
          <w:rPr>
            <w:rStyle w:val="af"/>
          </w:rPr>
          <w:t>file:///C:/Users/1/Downloads/Диссертация_Мальнева_О.Э.pdf</w:t>
        </w:r>
      </w:hyperlink>
      <w:r w:rsidR="007805BD">
        <w:t xml:space="preserve"> </w:t>
      </w:r>
      <w:r w:rsidR="000E42BF">
        <w:t xml:space="preserve"> ЛФК+эрготерапия лучше действует чем тренажёры</w:t>
      </w:r>
      <w:r w:rsidR="007805BD">
        <w:t>)</w:t>
      </w:r>
      <w:r w:rsidR="00DA53D1">
        <w:t xml:space="preserve">. </w:t>
      </w:r>
    </w:p>
    <w:bookmarkEnd w:id="6"/>
    <w:p w14:paraId="26884683" w14:textId="77777777" w:rsidR="00DA53D1" w:rsidRDefault="00DA53D1" w:rsidP="00DA53D1"/>
    <w:p w14:paraId="2A05D28F" w14:textId="77777777" w:rsidR="000B2CDC" w:rsidRDefault="000B2CDC" w:rsidP="00BA7646"/>
    <w:p w14:paraId="4256A168" w14:textId="77777777" w:rsidR="00BA7646" w:rsidRPr="00950271" w:rsidRDefault="00BA7646" w:rsidP="00BA7646"/>
    <w:p w14:paraId="211B335C" w14:textId="025B4247" w:rsidR="002443D6" w:rsidRDefault="002443D6" w:rsidP="00780536">
      <w:pPr>
        <w:pStyle w:val="a9"/>
        <w:numPr>
          <w:ilvl w:val="0"/>
          <w:numId w:val="6"/>
        </w:numPr>
      </w:pPr>
      <w:r w:rsidRPr="002443D6">
        <w:t>Компоненты реабилитационного комплекса пациентов с неврологической патологией</w:t>
      </w:r>
    </w:p>
    <w:p w14:paraId="5B59BADF" w14:textId="3BD4918C" w:rsidR="00DE58E2" w:rsidRPr="00E30ED4" w:rsidRDefault="00DE58E2" w:rsidP="002443D6">
      <w:pPr>
        <w:ind w:firstLine="0"/>
        <w:rPr>
          <w:highlight w:val="yellow"/>
        </w:rPr>
      </w:pPr>
      <w:r w:rsidRPr="00E30ED4">
        <w:rPr>
          <w:highlight w:val="yellow"/>
        </w:rPr>
        <w:t xml:space="preserve">Какие пациенты относятся к неврологическим патологиям </w:t>
      </w:r>
    </w:p>
    <w:p w14:paraId="72E4BDC4" w14:textId="0EE0C0B3" w:rsidR="00E30ED4" w:rsidRDefault="00E30ED4" w:rsidP="00E30ED4">
      <w:pPr>
        <w:ind w:firstLine="0"/>
      </w:pPr>
      <w:r>
        <w:t>В основе как восстановления, так и компенсации на рушенных функций нервной системы лежат механизмы нейропластичности – способности нервной ткани к структурно функциональной перестройке, наступающей после ее повреждения (в результате болезни</w:t>
      </w:r>
    </w:p>
    <w:p w14:paraId="013B2E95" w14:textId="4B1F3BA9" w:rsidR="00E30ED4" w:rsidRDefault="00E30ED4" w:rsidP="00E30ED4">
      <w:pPr>
        <w:ind w:firstLine="0"/>
      </w:pPr>
      <w:r>
        <w:t>или травмы).</w:t>
      </w:r>
    </w:p>
    <w:p w14:paraId="28EBCAE3" w14:textId="37DC2D8C" w:rsidR="00BB3CBB" w:rsidRDefault="00BB3CBB" w:rsidP="00E30ED4">
      <w:pPr>
        <w:ind w:firstLine="0"/>
      </w:pPr>
      <w:r w:rsidRPr="00BB3CBB">
        <w:t xml:space="preserve">Кожно-мышечный нерв иннервирует мышцы – сгибатели плеча, выходит на предплечье и иннервирует его кожу. Срединный нерв делится на три ветви, иннервирующие все сгибатели предплечья, мышцы кисти, кожу ладоней и пальцев. Локтевой нерв на плече ветвей не дает, на предплечье иннервирует локтевой сгибатель запястья, в области запястья делится на концевые ветви, идущие к мышцам кисти и ее коже. Лучевой нерв – самый толстый, входит в трехглавую мышцу плеча и иннервирует заднюю поверхность предплечья. </w:t>
      </w:r>
    </w:p>
    <w:p w14:paraId="50E6382B" w14:textId="77777777" w:rsidR="00446F61" w:rsidRDefault="00446F61" w:rsidP="00E30ED4">
      <w:pPr>
        <w:ind w:firstLine="0"/>
      </w:pPr>
    </w:p>
    <w:p w14:paraId="62E3FC6D" w14:textId="2B0597A0" w:rsidR="00446F61" w:rsidRDefault="00446F61" w:rsidP="00E30ED4">
      <w:pPr>
        <w:ind w:firstLine="0"/>
      </w:pPr>
      <w:r>
        <w:t xml:space="preserve">3 этапа реабилитации: </w:t>
      </w:r>
    </w:p>
    <w:p w14:paraId="63201601" w14:textId="77777777" w:rsidR="00446F61" w:rsidRDefault="00446F61" w:rsidP="00E30ED4">
      <w:pPr>
        <w:ind w:firstLine="0"/>
      </w:pPr>
    </w:p>
    <w:p w14:paraId="467EC9AD" w14:textId="70A988CF" w:rsidR="00446F61" w:rsidRDefault="00446F61" w:rsidP="00E30ED4">
      <w:pPr>
        <w:ind w:firstLine="0"/>
      </w:pPr>
      <w:r w:rsidRPr="00446F61">
        <w:t xml:space="preserve">Систематичность реабилитации может быть обеспечена только хорошо организованным поэтапным построением реабилитационного процесса. «Идеальная» модель реабилитации больных с острыми заболеваниями головного мозга включает: [1] 1-й этап - реабилитация начинается в неврологическом (ангионеврологическом) или нейрохирургическом отделении, куда больного доставляет бригада скорой помощи (в случае инсульта или черепно- мозговой травмы) или он поступает в плановом порядке (в случае доброкачественной опухоли мозга); 2-й этап — реабилитация в специализированных </w:t>
      </w:r>
      <w:r w:rsidRPr="00446F61">
        <w:lastRenderedPageBreak/>
        <w:t>реабилитационных стационарах, куда больного переводят через 3—4 нед. после инсульта, черепно-мозговой травмы, операции удаления гематомы, доброкачественной опухоли, абсцесса, аневризмы; 2-й этап может иметь разные варианты в зависимости от тяжести состояния больного: первый вариант - больного с полным восстановлением функции выписывают на амбулаторное долечивание или в реабилитационный санаторий; второй вариант - больных с выраженным двигательным дефектом, которые к концу острого периода не могут самостоятельно передвигаться и элементарно обслуживать себя, переводят в нейрореабилитационное отделение (отделение ранней реабилитации) той же больницы, в которую поступил больной, или в нейрореабилитационное отделение крупной городской или областной больницы; третий вариант - больных с двигательными дефектами, которые могут самостоятельно передвигаться и элементарно обслуживать себя, переводят из неврологического или нейрохирургического отделения в реабилитационный центр. Сюда же переводят больных из нейрореабилитационного отделения (отделения ранней реабилитации) больницы по мере восстановления возможности самостоятельного передвижения. Больные с преимущественно речевой патологией могут быть переведены в центры патологии речи и нейрореабилитации; 3-й этап - амбулаторная реабилитация в условиях районного или межрайонного поликлинического реабилитационного центра или реабилитационных отделений поликлиники или восстановительных кабинетов поликлиники. Возможны такие формы амбулаторной реабилитации, как «дневной стационар», а для тяжелых, плохо ходящих больных — реабилитация на дому. Реабилитация двигательных нарушений включает следующие методы[3]: -Кинезотерапию (лечебную физкультуру); -Биоуправление с обратной связью; -Лечебный массаж; -Лечение положением; -Нервноомышечную электростимуляцию; -Физиотерапевтические методы (включая иглорефлексотерапию) при спастичности, артропатиях, болевых синдромах; -Бытовую реабилитацию с элементами трудотерапии (за рубежом – occupational therapy, эрготерапия); -При необходимости ортопедические мероприятия. -Реабилитация больных с нарушением речи включает психолого-педагогические занятия, проводимые</w:t>
      </w:r>
      <w:r>
        <w:t xml:space="preserve"> </w:t>
      </w:r>
      <w:r w:rsidRPr="00446F61">
        <w:t>специалистом по восстановлению речи, чтения, письма и счета, в роли которых выступают логопеды-афазиологи, реже – нейропсихологи. В том числе кинезитерапевта (специалиста по лечебной гимнастике), специалиста по биоуправлению с обратной связью, массажиста; иглорефлексотерапевта; инструктора по бытовой реабилитации (эрготерапевта); нейроуролога; социолога; реабилитационную медсестру</w:t>
      </w:r>
    </w:p>
    <w:p w14:paraId="42FBBB62" w14:textId="77777777" w:rsidR="002852DF" w:rsidRDefault="002852DF" w:rsidP="00E30ED4">
      <w:pPr>
        <w:ind w:firstLine="0"/>
      </w:pPr>
    </w:p>
    <w:p w14:paraId="7E5D6D69" w14:textId="78731802" w:rsidR="002852DF" w:rsidRDefault="002852DF" w:rsidP="00E30ED4">
      <w:pPr>
        <w:ind w:firstLine="0"/>
      </w:pPr>
      <w:r>
        <w:t xml:space="preserve">Эрготерапия имеет огромный вес и большое значение на этапе реабилитации </w:t>
      </w:r>
    </w:p>
    <w:p w14:paraId="780A9D4F" w14:textId="77777777" w:rsidR="00BB3CBB" w:rsidRPr="00BB3CBB" w:rsidRDefault="00BB3CBB" w:rsidP="00E30ED4">
      <w:pPr>
        <w:ind w:firstLine="0"/>
      </w:pPr>
    </w:p>
    <w:p w14:paraId="14525C66" w14:textId="27E46D20" w:rsidR="00DE58E2" w:rsidRPr="00E30ED4" w:rsidRDefault="00DE58E2" w:rsidP="002443D6">
      <w:pPr>
        <w:ind w:firstLine="0"/>
        <w:rPr>
          <w:highlight w:val="yellow"/>
        </w:rPr>
      </w:pPr>
      <w:r w:rsidRPr="00E30ED4">
        <w:rPr>
          <w:highlight w:val="yellow"/>
        </w:rPr>
        <w:lastRenderedPageBreak/>
        <w:t>Какие часто встречаются (было во введении)</w:t>
      </w:r>
    </w:p>
    <w:p w14:paraId="512015DF" w14:textId="405E148F" w:rsidR="00DE58E2" w:rsidRPr="00E30ED4" w:rsidRDefault="00DE58E2" w:rsidP="002443D6">
      <w:pPr>
        <w:ind w:firstLine="0"/>
        <w:rPr>
          <w:highlight w:val="yellow"/>
        </w:rPr>
      </w:pPr>
      <w:r w:rsidRPr="00E30ED4">
        <w:rPr>
          <w:highlight w:val="yellow"/>
        </w:rPr>
        <w:t>Из чего состоит реабилитация пациента (компоненты) в том числе эрготерапию, написать, что в неё входит, какие виды</w:t>
      </w:r>
    </w:p>
    <w:p w14:paraId="7654E6DD" w14:textId="182CD402" w:rsidR="00DE58E2" w:rsidRPr="00E30ED4" w:rsidRDefault="00DE58E2" w:rsidP="002443D6">
      <w:pPr>
        <w:ind w:firstLine="0"/>
        <w:rPr>
          <w:highlight w:val="yellow"/>
        </w:rPr>
      </w:pPr>
      <w:r w:rsidRPr="00E30ED4">
        <w:rPr>
          <w:highlight w:val="yellow"/>
        </w:rPr>
        <w:t xml:space="preserve">Творчество / игры / деятельность по дому  / деятеьность косметичексая / хобби / плавание / тд. </w:t>
      </w:r>
    </w:p>
    <w:p w14:paraId="17E23A22" w14:textId="1BB1428B" w:rsidR="00DE58E2" w:rsidRDefault="00DE58E2" w:rsidP="002443D6">
      <w:pPr>
        <w:ind w:firstLine="0"/>
      </w:pPr>
      <w:r w:rsidRPr="00E30ED4">
        <w:rPr>
          <w:highlight w:val="yellow"/>
        </w:rPr>
        <w:t>Какие исследования показывают, что эрготерапия действительно работает, почему это обосновано, что необходимо доделать, какие есть минусы, какие исследования прослеживались</w:t>
      </w:r>
      <w:r>
        <w:t xml:space="preserve"> </w:t>
      </w:r>
    </w:p>
    <w:p w14:paraId="63E2D00F" w14:textId="5209D442" w:rsidR="002443D6" w:rsidRDefault="00DE58E2" w:rsidP="00780536">
      <w:pPr>
        <w:pStyle w:val="a9"/>
        <w:numPr>
          <w:ilvl w:val="1"/>
          <w:numId w:val="6"/>
        </w:numPr>
      </w:pPr>
      <w:r w:rsidRPr="00DE58E2">
        <w:t>Изучение технических средств эрготерапии</w:t>
      </w:r>
    </w:p>
    <w:p w14:paraId="4C32FC7B" w14:textId="1E729E64" w:rsidR="00DE58E2" w:rsidRDefault="00DE58E2" w:rsidP="00DE58E2">
      <w:pPr>
        <w:pStyle w:val="a9"/>
        <w:ind w:left="705" w:firstLine="0"/>
      </w:pPr>
      <w:r>
        <w:t xml:space="preserve">Какие конкретные разработки есть </w:t>
      </w:r>
      <w:r w:rsidR="008A586A">
        <w:t xml:space="preserve"> </w:t>
      </w:r>
    </w:p>
    <w:p w14:paraId="3BC5A2E8" w14:textId="77777777" w:rsidR="00B079A0" w:rsidRPr="00B079A0" w:rsidRDefault="00B079A0" w:rsidP="00B079A0">
      <w:pPr>
        <w:pStyle w:val="a9"/>
        <w:ind w:left="705"/>
      </w:pPr>
      <w:r w:rsidRPr="00B079A0">
        <w:t>На рабочей поверхности стола Manualex расположены 12 отдельных тренажеров (по три с каждой стороны стола):</w:t>
      </w:r>
    </w:p>
    <w:p w14:paraId="28077BB8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сгибание пальцев</w:t>
      </w:r>
    </w:p>
    <w:p w14:paraId="422208BA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хватка цилиндрических поверхностей</w:t>
      </w:r>
    </w:p>
    <w:p w14:paraId="2EB59AF8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упражнения на противопоставление большого пальца</w:t>
      </w:r>
    </w:p>
    <w:p w14:paraId="0806D5F1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«щипцы»</w:t>
      </w:r>
    </w:p>
    <w:p w14:paraId="094A3AB9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«тяга к себе»</w:t>
      </w:r>
    </w:p>
    <w:p w14:paraId="7FBB7936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«тяга вверх»</w:t>
      </w:r>
    </w:p>
    <w:p w14:paraId="5625FAB0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сгибание пальцев</w:t>
      </w:r>
    </w:p>
    <w:p w14:paraId="0A0F0556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дорсальное сгибание запястья</w:t>
      </w:r>
    </w:p>
    <w:p w14:paraId="7D4C6E15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мультифункциональную хватку (шар)</w:t>
      </w:r>
    </w:p>
    <w:p w14:paraId="78282485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выпрямление пальцев</w:t>
      </w:r>
    </w:p>
    <w:p w14:paraId="370DFD20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пронацию–супинацию предплечья</w:t>
      </w:r>
    </w:p>
    <w:p w14:paraId="2EB48360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локтевое и лучевое отведение кисти</w:t>
      </w:r>
    </w:p>
    <w:p w14:paraId="3C6FAE0D" w14:textId="77777777" w:rsidR="00B079A0" w:rsidRPr="00B079A0" w:rsidRDefault="00B079A0" w:rsidP="00B079A0">
      <w:pPr>
        <w:pStyle w:val="a9"/>
        <w:ind w:left="705"/>
      </w:pPr>
      <w:r w:rsidRPr="00B079A0">
        <w:t>Габаритные размеры столешницы стола: 1200х1200 мм</w:t>
      </w:r>
    </w:p>
    <w:p w14:paraId="2374F4C7" w14:textId="77777777" w:rsidR="00B079A0" w:rsidRPr="00B079A0" w:rsidRDefault="00B079A0" w:rsidP="00B079A0">
      <w:pPr>
        <w:pStyle w:val="a9"/>
        <w:ind w:left="705"/>
      </w:pPr>
      <w:r w:rsidRPr="00B079A0">
        <w:t>Регулируемое усилие на каждом тренажере: 250 - 2750 г</w:t>
      </w:r>
    </w:p>
    <w:p w14:paraId="1E8C7B7B" w14:textId="77777777" w:rsidR="00B079A0" w:rsidRDefault="00B079A0" w:rsidP="00DE58E2">
      <w:pPr>
        <w:pStyle w:val="a9"/>
        <w:ind w:left="705" w:firstLine="0"/>
      </w:pPr>
    </w:p>
    <w:p w14:paraId="1EA1982A" w14:textId="77777777" w:rsidR="00B64065" w:rsidRPr="00B64065" w:rsidRDefault="00B64065" w:rsidP="00780536">
      <w:pPr>
        <w:pStyle w:val="a9"/>
        <w:numPr>
          <w:ilvl w:val="1"/>
          <w:numId w:val="6"/>
        </w:numPr>
      </w:pPr>
      <w:r w:rsidRPr="00B64065">
        <w:t>Производство социально-бытовых устройств реабилитации</w:t>
      </w:r>
    </w:p>
    <w:p w14:paraId="161D5914" w14:textId="3B26FF30" w:rsidR="00B64065" w:rsidRPr="006F021F" w:rsidRDefault="006F021F" w:rsidP="006F021F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Ведущие фирмы и поставщики реабилитационных разработок, какое обслуживание есть для устройств, какие характеристики, какие приборы для реабилитации мелкой моторики рук, как они работают и как обслуживаются, часто ли нужно использовать их, какие </w:t>
      </w:r>
      <w:r w:rsidR="00B64065" w:rsidRPr="006F021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E06BFF" w14:textId="77777777" w:rsidR="00B64065" w:rsidRDefault="00B64065" w:rsidP="00B64065">
      <w:pPr>
        <w:rPr>
          <w:sz w:val="26"/>
          <w:szCs w:val="26"/>
        </w:rPr>
      </w:pPr>
    </w:p>
    <w:p w14:paraId="5BE16A84" w14:textId="77777777" w:rsidR="002852DF" w:rsidRDefault="002852DF" w:rsidP="00B64065">
      <w:pPr>
        <w:rPr>
          <w:sz w:val="26"/>
          <w:szCs w:val="26"/>
        </w:rPr>
      </w:pPr>
    </w:p>
    <w:p w14:paraId="75B956EE" w14:textId="1572CCE8" w:rsidR="002852DF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ОЕ: </w:t>
      </w:r>
    </w:p>
    <w:p w14:paraId="79DE0689" w14:textId="0EA0C7A2" w:rsidR="002852DF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t xml:space="preserve">1 раздел </w:t>
      </w:r>
    </w:p>
    <w:p w14:paraId="1CE56F07" w14:textId="46252F41" w:rsidR="002852DF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t xml:space="preserve">Какие пациенты нуждаются в такой реабилитационной программе, пациенты с нарушением кровообращения мозга </w:t>
      </w:r>
    </w:p>
    <w:p w14:paraId="1C57F247" w14:textId="0EADA89B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>Организация реабилитации, для такого рода людей (3 стр)</w:t>
      </w:r>
    </w:p>
    <w:p w14:paraId="5F4E371F" w14:textId="238DE9FD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>Есть такие пациенты, сроки реабилитации и организованность реабилитации, какой комплекс реаилитации</w:t>
      </w:r>
    </w:p>
    <w:p w14:paraId="0B4287D5" w14:textId="7A1E3ABD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 xml:space="preserve">1.1 Вывод – технические средства является серьезна, важно для повседневной деяетельности, что не все средства реабилитации доступны, страдает сенсомоторика, мелкая моторика, это </w:t>
      </w:r>
    </w:p>
    <w:p w14:paraId="5D68CAF0" w14:textId="746EA9B8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>1.3 промышленно продаваемые зайти на какой-то сайт и купить, одна и таже функция</w:t>
      </w:r>
      <w:r w:rsidR="000B2CDC">
        <w:rPr>
          <w:sz w:val="26"/>
          <w:szCs w:val="26"/>
        </w:rPr>
        <w:t xml:space="preserve"> </w:t>
      </w:r>
    </w:p>
    <w:p w14:paraId="78230A58" w14:textId="77777777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 xml:space="preserve">1.2 Аналоги, патенты </w:t>
      </w:r>
    </w:p>
    <w:p w14:paraId="32965E12" w14:textId="4DA3AEB5" w:rsidR="000B2CDC" w:rsidRDefault="000B2CDC" w:rsidP="002852DF">
      <w:pPr>
        <w:rPr>
          <w:sz w:val="26"/>
          <w:szCs w:val="26"/>
        </w:rPr>
      </w:pPr>
      <w:r>
        <w:t>современные установки, реабилитационные и функциональные столы, испа</w:t>
      </w:r>
    </w:p>
    <w:p w14:paraId="34A811E9" w14:textId="1C8EB139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 xml:space="preserve">Итог рассуждений – нашла патент, но у него то, слишком неудобно, высокая цена, нет разных уровней. Нужно заменить компоненты и всё будет в шоколаде. </w:t>
      </w:r>
    </w:p>
    <w:p w14:paraId="0815E086" w14:textId="77777777" w:rsidR="00B079A0" w:rsidRDefault="00B079A0" w:rsidP="002852DF">
      <w:pPr>
        <w:rPr>
          <w:sz w:val="26"/>
          <w:szCs w:val="26"/>
        </w:rPr>
      </w:pPr>
    </w:p>
    <w:p w14:paraId="175D7A21" w14:textId="77777777" w:rsidR="002852DF" w:rsidRDefault="002852DF" w:rsidP="002852DF">
      <w:pPr>
        <w:rPr>
          <w:sz w:val="26"/>
          <w:szCs w:val="26"/>
        </w:rPr>
      </w:pPr>
    </w:p>
    <w:p w14:paraId="53A50194" w14:textId="54FE5155" w:rsidR="002852DF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t xml:space="preserve">1 источники </w:t>
      </w:r>
    </w:p>
    <w:p w14:paraId="319A893A" w14:textId="2669CB71" w:rsidR="00B64065" w:rsidRPr="00B64065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t xml:space="preserve">2 </w:t>
      </w:r>
    </w:p>
    <w:sectPr w:rsidR="00B64065" w:rsidRPr="00B6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521B"/>
    <w:multiLevelType w:val="hybridMultilevel"/>
    <w:tmpl w:val="2C7E3D16"/>
    <w:lvl w:ilvl="0" w:tplc="45682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58ED"/>
    <w:multiLevelType w:val="multilevel"/>
    <w:tmpl w:val="978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5126B"/>
    <w:multiLevelType w:val="hybridMultilevel"/>
    <w:tmpl w:val="7D828C32"/>
    <w:lvl w:ilvl="0" w:tplc="CBE0E292">
      <w:start w:val="1"/>
      <w:numFmt w:val="bullet"/>
      <w:lvlText w:val="̶"/>
      <w:lvlJc w:val="left"/>
      <w:pPr>
        <w:ind w:left="1429" w:hanging="360"/>
      </w:pPr>
      <w:rPr>
        <w:rFonts w:ascii="Times New Roman" w:eastAsia="Yu Mincho Light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156C7F"/>
    <w:multiLevelType w:val="multilevel"/>
    <w:tmpl w:val="3F3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CE6997"/>
    <w:multiLevelType w:val="hybridMultilevel"/>
    <w:tmpl w:val="6DFA9B22"/>
    <w:lvl w:ilvl="0" w:tplc="0DAE3E54">
      <w:start w:val="1"/>
      <w:numFmt w:val="decimal"/>
      <w:lvlText w:val="1.%1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433879"/>
    <w:multiLevelType w:val="multilevel"/>
    <w:tmpl w:val="7E8668E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926DC7"/>
    <w:multiLevelType w:val="multilevel"/>
    <w:tmpl w:val="C3CCF28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72F275A2"/>
    <w:multiLevelType w:val="multilevel"/>
    <w:tmpl w:val="3BA6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852500">
    <w:abstractNumId w:val="6"/>
  </w:num>
  <w:num w:numId="2" w16cid:durableId="473564601">
    <w:abstractNumId w:val="5"/>
  </w:num>
  <w:num w:numId="3" w16cid:durableId="359279530">
    <w:abstractNumId w:val="4"/>
  </w:num>
  <w:num w:numId="4" w16cid:durableId="145518689">
    <w:abstractNumId w:val="3"/>
  </w:num>
  <w:num w:numId="5" w16cid:durableId="1308704553">
    <w:abstractNumId w:val="2"/>
  </w:num>
  <w:num w:numId="6" w16cid:durableId="1428847341">
    <w:abstractNumId w:val="0"/>
  </w:num>
  <w:num w:numId="7" w16cid:durableId="741606114">
    <w:abstractNumId w:val="1"/>
  </w:num>
  <w:num w:numId="8" w16cid:durableId="1133596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36"/>
    <w:rsid w:val="00003225"/>
    <w:rsid w:val="0001276B"/>
    <w:rsid w:val="0008702C"/>
    <w:rsid w:val="000A2341"/>
    <w:rsid w:val="000B2CDC"/>
    <w:rsid w:val="000B608E"/>
    <w:rsid w:val="000C43AE"/>
    <w:rsid w:val="000D3645"/>
    <w:rsid w:val="000E42BF"/>
    <w:rsid w:val="000E6F50"/>
    <w:rsid w:val="00160306"/>
    <w:rsid w:val="001B072A"/>
    <w:rsid w:val="001B0EA0"/>
    <w:rsid w:val="001E683B"/>
    <w:rsid w:val="001F607B"/>
    <w:rsid w:val="00201F41"/>
    <w:rsid w:val="0021154F"/>
    <w:rsid w:val="002443D6"/>
    <w:rsid w:val="002852DF"/>
    <w:rsid w:val="00297A2E"/>
    <w:rsid w:val="00354E82"/>
    <w:rsid w:val="00374495"/>
    <w:rsid w:val="00416C1F"/>
    <w:rsid w:val="004411FA"/>
    <w:rsid w:val="00446F61"/>
    <w:rsid w:val="0048168A"/>
    <w:rsid w:val="00483CAD"/>
    <w:rsid w:val="00485508"/>
    <w:rsid w:val="00492836"/>
    <w:rsid w:val="004D78FF"/>
    <w:rsid w:val="00503F22"/>
    <w:rsid w:val="005267F9"/>
    <w:rsid w:val="005D35DF"/>
    <w:rsid w:val="00604EE6"/>
    <w:rsid w:val="00642C64"/>
    <w:rsid w:val="006D26C7"/>
    <w:rsid w:val="006D4BA7"/>
    <w:rsid w:val="006F021F"/>
    <w:rsid w:val="0071046C"/>
    <w:rsid w:val="007545AB"/>
    <w:rsid w:val="00780536"/>
    <w:rsid w:val="007805BD"/>
    <w:rsid w:val="007904A5"/>
    <w:rsid w:val="007B525E"/>
    <w:rsid w:val="008A586A"/>
    <w:rsid w:val="008C5876"/>
    <w:rsid w:val="0090324B"/>
    <w:rsid w:val="00950271"/>
    <w:rsid w:val="009769E7"/>
    <w:rsid w:val="0099394B"/>
    <w:rsid w:val="009A398E"/>
    <w:rsid w:val="00A06575"/>
    <w:rsid w:val="00A452AF"/>
    <w:rsid w:val="00B079A0"/>
    <w:rsid w:val="00B56E31"/>
    <w:rsid w:val="00B64065"/>
    <w:rsid w:val="00BA7646"/>
    <w:rsid w:val="00BB3CBB"/>
    <w:rsid w:val="00C129EE"/>
    <w:rsid w:val="00C55627"/>
    <w:rsid w:val="00CC3B4E"/>
    <w:rsid w:val="00CC5B1F"/>
    <w:rsid w:val="00CF73B7"/>
    <w:rsid w:val="00D8171F"/>
    <w:rsid w:val="00D834CF"/>
    <w:rsid w:val="00D9743F"/>
    <w:rsid w:val="00DA53D1"/>
    <w:rsid w:val="00DE58E2"/>
    <w:rsid w:val="00E103E8"/>
    <w:rsid w:val="00E30ED4"/>
    <w:rsid w:val="00E958AA"/>
    <w:rsid w:val="00EB25F0"/>
    <w:rsid w:val="00EC684F"/>
    <w:rsid w:val="00EC75F7"/>
    <w:rsid w:val="00EF39AC"/>
    <w:rsid w:val="00F16992"/>
    <w:rsid w:val="00FA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917D"/>
  <w15:chartTrackingRefBased/>
  <w15:docId w15:val="{28BAB946-26AB-4A01-9992-6821214B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271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8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8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8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8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8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8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8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485508"/>
    <w:rPr>
      <w:color w:val="000000" w:themeColor="text1"/>
      <w:sz w:val="26"/>
      <w:szCs w:val="26"/>
      <w:bdr w:val="none" w:sz="0" w:space="0" w:color="auto" w:frame="1"/>
      <w:shd w:val="clear" w:color="auto" w:fill="FFFFFF"/>
    </w:rPr>
  </w:style>
  <w:style w:type="character" w:customStyle="1" w:styleId="a4">
    <w:name w:val="основа Знак"/>
    <w:link w:val="a3"/>
    <w:locked/>
    <w:rsid w:val="00485508"/>
    <w:rPr>
      <w:rFonts w:ascii="Times New Roman" w:hAnsi="Times New Roman" w:cs="Times New Roman"/>
      <w:color w:val="000000" w:themeColor="text1"/>
      <w:sz w:val="26"/>
      <w:szCs w:val="26"/>
      <w:bdr w:val="none" w:sz="0" w:space="0" w:color="auto" w:frame="1"/>
    </w:rPr>
  </w:style>
  <w:style w:type="character" w:customStyle="1" w:styleId="10">
    <w:name w:val="Заголовок 1 Знак"/>
    <w:basedOn w:val="a0"/>
    <w:link w:val="1"/>
    <w:uiPriority w:val="9"/>
    <w:rsid w:val="0049283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9283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92836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2836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92836"/>
    <w:rPr>
      <w:rFonts w:eastAsiaTheme="majorEastAsia" w:cstheme="majorBidi"/>
      <w:color w:val="0F4761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92836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92836"/>
    <w:rPr>
      <w:rFonts w:eastAsiaTheme="majorEastAsia" w:cstheme="majorBidi"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92836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92836"/>
    <w:rPr>
      <w:rFonts w:eastAsiaTheme="majorEastAsia" w:cstheme="majorBidi"/>
      <w:color w:val="272727" w:themeColor="text1" w:themeTint="D8"/>
      <w:kern w:val="0"/>
      <w:sz w:val="24"/>
      <w:szCs w:val="24"/>
      <w:lang w:eastAsia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49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9283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49283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9283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92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2836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4928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28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2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92836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492836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E958A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780536"/>
    <w:rPr>
      <w:color w:val="467886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354E82"/>
  </w:style>
  <w:style w:type="character" w:styleId="af1">
    <w:name w:val="Unresolved Mention"/>
    <w:basedOn w:val="a0"/>
    <w:uiPriority w:val="99"/>
    <w:semiHidden/>
    <w:unhideWhenUsed/>
    <w:rsid w:val="00EC75F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EC68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rm.by/upload/science/posob_doctor/2015-5.PDF" TargetMode="External"/><Relationship Id="rId13" Type="http://schemas.openxmlformats.org/officeDocument/2006/relationships/hyperlink" Target="https://creativecommons.org/licenses/by/3.0" TargetMode="External"/><Relationship Id="rId18" Type="http://schemas.openxmlformats.org/officeDocument/2006/relationships/hyperlink" Target="file:///C:/Users/1/Downloads/&#1044;&#1080;&#1089;&#1089;&#1077;&#1088;&#1090;&#1072;&#1094;&#1080;&#1103;_&#1052;&#1072;&#1083;&#1100;&#1085;&#1077;&#1074;&#1072;_&#1054;.&#1069;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c-ru.insales.ru/files/1/6502/13744486/original/insult_sovr_tehn_sod_i_prim_str.pdf" TargetMode="External"/><Relationship Id="rId12" Type="http://schemas.openxmlformats.org/officeDocument/2006/relationships/hyperlink" Target="https://www.rmj.ru/articles/nevrologiya/Reabilitaciya_posle_insulyta/" TargetMode="External"/><Relationship Id="rId17" Type="http://schemas.openxmlformats.org/officeDocument/2006/relationships/hyperlink" Target="file:///C:/Users/1/Downloads/ergoterapiya-rol-vosstanovleniya-aktivnosti-i-uchastiya-v-reabilitatsii-patsientov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/Users/1/Downloads/uhod_posle_insulta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crm.by/upload/science/posob_doctor/2015-5.PDF" TargetMode="External"/><Relationship Id="rId11" Type="http://schemas.openxmlformats.org/officeDocument/2006/relationships/hyperlink" Target="https://creativecommons.org/licenses/by/3.0" TargetMode="External"/><Relationship Id="rId5" Type="http://schemas.openxmlformats.org/officeDocument/2006/relationships/hyperlink" Target="https://static-ru.insales.ru/files/1/6502/13744486/original/insult_sovr_tehn_sod_i_prim_str.pdf" TargetMode="External"/><Relationship Id="rId15" Type="http://schemas.openxmlformats.org/officeDocument/2006/relationships/hyperlink" Target="file:///C:/Users/1/Downloads/uhod_posle_insulta.pdf" TargetMode="External"/><Relationship Id="rId10" Type="http://schemas.openxmlformats.org/officeDocument/2006/relationships/hyperlink" Target="https://www.rmj.ru/articles/nevrologiya/Reabilitaciya_posle_insulyt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mj.ru/articles/nevrologiya/Reabilitaciya_posle_insulyta/" TargetMode="External"/><Relationship Id="rId14" Type="http://schemas.openxmlformats.org/officeDocument/2006/relationships/hyperlink" Target="https://eduherald.ru/ru/article/view?id=181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10</Pages>
  <Words>3390</Words>
  <Characters>19323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Поромова Дарина Юрьевна</dc:creator>
  <cp:keywords/>
  <dc:description/>
  <cp:lastModifiedBy>Поромова Дарина Юрьевна</cp:lastModifiedBy>
  <cp:revision>13</cp:revision>
  <dcterms:created xsi:type="dcterms:W3CDTF">2025-02-02T13:40:00Z</dcterms:created>
  <dcterms:modified xsi:type="dcterms:W3CDTF">2025-02-14T08:34:00Z</dcterms:modified>
</cp:coreProperties>
</file>