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C6942"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Citizens of Omelas,</w:t>
      </w:r>
    </w:p>
    <w:p w14:paraId="797EEA15"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 xml:space="preserve">Today, we stand at a crossroads, determined to rewrite the story of our </w:t>
      </w:r>
      <w:proofErr w:type="gramStart"/>
      <w:r w:rsidRPr="00AE0815">
        <w:rPr>
          <w:rFonts w:ascii="Times New Roman" w:hAnsi="Times New Roman" w:cs="Times New Roman"/>
        </w:rPr>
        <w:t>city—a story</w:t>
      </w:r>
      <w:proofErr w:type="gramEnd"/>
      <w:r w:rsidRPr="00AE0815">
        <w:rPr>
          <w:rFonts w:ascii="Times New Roman" w:hAnsi="Times New Roman" w:cs="Times New Roman"/>
        </w:rPr>
        <w:t xml:space="preserve"> where joy is not tethered to the misery of one but shared equally among all. As your leader, I envision a new Omelas: a society rooted in justice, strengthened by equality, and uplifted by happiness that embraces every citizen.</w:t>
      </w:r>
    </w:p>
    <w:p w14:paraId="14E7110E"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 xml:space="preserve">The tale of Omelas has long been a </w:t>
      </w:r>
      <w:proofErr w:type="gramStart"/>
      <w:r w:rsidRPr="00AE0815">
        <w:rPr>
          <w:rFonts w:ascii="Times New Roman" w:hAnsi="Times New Roman" w:cs="Times New Roman"/>
        </w:rPr>
        <w:t>paradox—a</w:t>
      </w:r>
      <w:proofErr w:type="gramEnd"/>
      <w:r w:rsidRPr="00AE0815">
        <w:rPr>
          <w:rFonts w:ascii="Times New Roman" w:hAnsi="Times New Roman" w:cs="Times New Roman"/>
        </w:rPr>
        <w:t xml:space="preserve"> utopia for many, built upon the silent suffering of one. But no society can truly thrive when even a single life is sacrificed for the comfort of others. Justice demands that we dismantle these structures of inequity. Equality requires that we share not just the privileges of prosperity but also the burdens of building a better future. Utility and happiness, too, must be reimagined—no longer defined by the greatest good for the greatest number, but by a more ethical, inclusive vision.</w:t>
      </w:r>
    </w:p>
    <w:p w14:paraId="7F860F70"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The Cornerstones of Justice and Equality</w:t>
      </w:r>
    </w:p>
    <w:p w14:paraId="550B3538"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 xml:space="preserve">Our journey begins with justice. Justice is not just the absence of oppression but the active presence of fairness. In </w:t>
      </w:r>
      <w:proofErr w:type="gramStart"/>
      <w:r w:rsidRPr="00AE0815">
        <w:rPr>
          <w:rFonts w:ascii="Times New Roman" w:hAnsi="Times New Roman" w:cs="Times New Roman"/>
        </w:rPr>
        <w:t>this</w:t>
      </w:r>
      <w:proofErr w:type="gramEnd"/>
      <w:r w:rsidRPr="00AE0815">
        <w:rPr>
          <w:rFonts w:ascii="Times New Roman" w:hAnsi="Times New Roman" w:cs="Times New Roman"/>
        </w:rPr>
        <w:t xml:space="preserve"> new Omelas, we will ensure that no individual bears an undue burden for the benefit of others. Every citizen, regardless of their station, will have access to the same opportunities and protections. This means creating a society where laws are fair, resources are equitably distributed, and no one’s humanity is diminished to serve the convenience of another.</w:t>
      </w:r>
    </w:p>
    <w:p w14:paraId="2A059729"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Equality is more than treating everyone the same; it is about addressing historical and systemic disparities to create a level playing field. In this new Omelas, we will prioritize policies that uplift marginalized groups. This includes investing in education and healthcare, ensuring that every child, regardless of their background, has the chance to thrive. Our economy will be designed to include the voices of all, particularly those who have been silenced or ignored. Equality will not be a distant ideal but a living practice, embedded in every aspect of our governance.</w:t>
      </w:r>
    </w:p>
    <w:p w14:paraId="3384D65D"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Utility and Happiness for All</w:t>
      </w:r>
    </w:p>
    <w:p w14:paraId="0A2078CB"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The traditional idea of utility—the greatest good for the greatest number—has failed us. It allowed us to justify the suffering of one for the happiness of many. In this new Omelas, utility will mean maximizing good in a way that honors every life. Happiness must not come at the expense of another’s dignity or freedom. True joy is collective, born from the knowledge that every individual has the chance to flourish.</w:t>
      </w:r>
    </w:p>
    <w:p w14:paraId="1AC6B068"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Addressing Ethical Dilemmas</w:t>
      </w:r>
    </w:p>
    <w:p w14:paraId="536A4326"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As we embark on this journey, we will confront difficult ethical dilemmas. To navigate these challenges, we will adopt a framework built on transparency, empathy, and inclusivity. Here are three key steps to address these dilemmas effectively:</w:t>
      </w:r>
    </w:p>
    <w:p w14:paraId="2E9ED994" w14:textId="77777777" w:rsidR="00AE0815" w:rsidRPr="00AE0815" w:rsidRDefault="00AE0815" w:rsidP="00AE0815">
      <w:pPr>
        <w:numPr>
          <w:ilvl w:val="0"/>
          <w:numId w:val="2"/>
        </w:numPr>
        <w:rPr>
          <w:rFonts w:ascii="Times New Roman" w:hAnsi="Times New Roman" w:cs="Times New Roman"/>
        </w:rPr>
      </w:pPr>
      <w:r w:rsidRPr="00AE0815">
        <w:rPr>
          <w:rFonts w:ascii="Times New Roman" w:hAnsi="Times New Roman" w:cs="Times New Roman"/>
        </w:rPr>
        <w:lastRenderedPageBreak/>
        <w:t xml:space="preserve">Protecting Minorities and Vulnerable Groups: We will establish robust legal protections for minorities and historically oppressed groups. This includes creating independent oversight bodies to ensure that their voices are </w:t>
      </w:r>
      <w:proofErr w:type="gramStart"/>
      <w:r w:rsidRPr="00AE0815">
        <w:rPr>
          <w:rFonts w:ascii="Times New Roman" w:hAnsi="Times New Roman" w:cs="Times New Roman"/>
        </w:rPr>
        <w:t>heard</w:t>
      </w:r>
      <w:proofErr w:type="gramEnd"/>
      <w:r w:rsidRPr="00AE0815">
        <w:rPr>
          <w:rFonts w:ascii="Times New Roman" w:hAnsi="Times New Roman" w:cs="Times New Roman"/>
        </w:rPr>
        <w:t xml:space="preserve"> and their rights are upheld. The suffering child of Omelas was a silent victim of an unjust system; we must never allow such silence to exist again.</w:t>
      </w:r>
    </w:p>
    <w:p w14:paraId="1F0DD544" w14:textId="77777777" w:rsidR="00AE0815" w:rsidRPr="00AE0815" w:rsidRDefault="00AE0815" w:rsidP="00AE0815">
      <w:pPr>
        <w:numPr>
          <w:ilvl w:val="0"/>
          <w:numId w:val="2"/>
        </w:numPr>
        <w:rPr>
          <w:rFonts w:ascii="Times New Roman" w:hAnsi="Times New Roman" w:cs="Times New Roman"/>
        </w:rPr>
      </w:pPr>
      <w:r w:rsidRPr="00AE0815">
        <w:rPr>
          <w:rFonts w:ascii="Times New Roman" w:hAnsi="Times New Roman" w:cs="Times New Roman"/>
        </w:rPr>
        <w:t>Fostering Open Dialogue: Dialogue is essential to rebuilding trust and promoting understanding. We will create platforms for citizens to engage in meaningful discussions about the challenges we face. These conversations will not only address immediate concerns but also help us develop a shared vision for the future. Empathy will be at the heart of these discussions, reminding us of our shared humanity.</w:t>
      </w:r>
    </w:p>
    <w:p w14:paraId="70BB44A7" w14:textId="77777777" w:rsidR="00AE0815" w:rsidRPr="00AE0815" w:rsidRDefault="00AE0815" w:rsidP="00AE0815">
      <w:pPr>
        <w:numPr>
          <w:ilvl w:val="0"/>
          <w:numId w:val="2"/>
        </w:numPr>
        <w:rPr>
          <w:rFonts w:ascii="Times New Roman" w:hAnsi="Times New Roman" w:cs="Times New Roman"/>
        </w:rPr>
      </w:pPr>
      <w:r w:rsidRPr="00AE0815">
        <w:rPr>
          <w:rFonts w:ascii="Times New Roman" w:hAnsi="Times New Roman" w:cs="Times New Roman"/>
        </w:rPr>
        <w:t>Investing in Sustainable and Inclusive Development: Economic growth must align with social equity. This means prioritizing infrastructure projects that benefit all citizens, not just the privileged few. We will also focus on long-term sustainability, ensuring that future generations inherit a society that is just, prosperous, and harmonious. Programs to support education, healthcare, and community development will be at the core of our vision.</w:t>
      </w:r>
    </w:p>
    <w:p w14:paraId="5B45A849"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A New Social Contract</w:t>
      </w:r>
    </w:p>
    <w:p w14:paraId="1A55EED5"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To realize this vision, we must forge a new social contract—one that binds us together in mutual respect and shared responsibility. Every citizen has a role to play in this transformation. As leaders, we will strive for transparency, accountability, and fairness. As citizens, you will be called upon to act with integrity, compassion, and a commitment to the common good.</w:t>
      </w:r>
    </w:p>
    <w:p w14:paraId="6DB833F3"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Together, we will make Omelas a beacon of hope—a city that proves justice and joy can coexist, a society that values every life equally. Let us move forward, not as individuals seeking personal gain, but as a community united in purpose and vision.</w:t>
      </w:r>
    </w:p>
    <w:p w14:paraId="4EADD18F"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This is our moment to redefine what it means to live in a good society. Together, we will build a future where no one walks away—because everyone belongs.</w:t>
      </w:r>
    </w:p>
    <w:p w14:paraId="7D4D4485" w14:textId="77777777" w:rsidR="00AE0815" w:rsidRPr="00AE0815" w:rsidRDefault="00AE0815" w:rsidP="00AE0815">
      <w:pPr>
        <w:rPr>
          <w:rFonts w:ascii="Times New Roman" w:hAnsi="Times New Roman" w:cs="Times New Roman"/>
        </w:rPr>
      </w:pPr>
      <w:r w:rsidRPr="00AE0815">
        <w:rPr>
          <w:rFonts w:ascii="Times New Roman" w:hAnsi="Times New Roman" w:cs="Times New Roman"/>
        </w:rPr>
        <w:t>4o</w:t>
      </w:r>
    </w:p>
    <w:p w14:paraId="0C4F83A6" w14:textId="77777777" w:rsidR="00435B44" w:rsidRPr="00AE0815" w:rsidRDefault="00435B44" w:rsidP="00AE0815">
      <w:pPr>
        <w:rPr>
          <w:rFonts w:ascii="Times New Roman" w:hAnsi="Times New Roman" w:cs="Times New Roman"/>
        </w:rPr>
      </w:pPr>
    </w:p>
    <w:sectPr w:rsidR="00435B44" w:rsidRPr="00AE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A4174E"/>
    <w:multiLevelType w:val="multilevel"/>
    <w:tmpl w:val="A418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33996"/>
    <w:multiLevelType w:val="multilevel"/>
    <w:tmpl w:val="BAFA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773667">
    <w:abstractNumId w:val="0"/>
  </w:num>
  <w:num w:numId="2" w16cid:durableId="1388606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44"/>
    <w:rsid w:val="00435B44"/>
    <w:rsid w:val="00AE0815"/>
    <w:rsid w:val="00CF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6DAB"/>
  <w15:chartTrackingRefBased/>
  <w15:docId w15:val="{A4C17970-8225-45FC-8BC9-F75C39A2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B44"/>
    <w:rPr>
      <w:rFonts w:eastAsiaTheme="majorEastAsia" w:cstheme="majorBidi"/>
      <w:color w:val="272727" w:themeColor="text1" w:themeTint="D8"/>
    </w:rPr>
  </w:style>
  <w:style w:type="paragraph" w:styleId="Title">
    <w:name w:val="Title"/>
    <w:basedOn w:val="Normal"/>
    <w:next w:val="Normal"/>
    <w:link w:val="TitleChar"/>
    <w:uiPriority w:val="10"/>
    <w:qFormat/>
    <w:rsid w:val="00435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B44"/>
    <w:pPr>
      <w:spacing w:before="160"/>
      <w:jc w:val="center"/>
    </w:pPr>
    <w:rPr>
      <w:i/>
      <w:iCs/>
      <w:color w:val="404040" w:themeColor="text1" w:themeTint="BF"/>
    </w:rPr>
  </w:style>
  <w:style w:type="character" w:customStyle="1" w:styleId="QuoteChar">
    <w:name w:val="Quote Char"/>
    <w:basedOn w:val="DefaultParagraphFont"/>
    <w:link w:val="Quote"/>
    <w:uiPriority w:val="29"/>
    <w:rsid w:val="00435B44"/>
    <w:rPr>
      <w:i/>
      <w:iCs/>
      <w:color w:val="404040" w:themeColor="text1" w:themeTint="BF"/>
    </w:rPr>
  </w:style>
  <w:style w:type="paragraph" w:styleId="ListParagraph">
    <w:name w:val="List Paragraph"/>
    <w:basedOn w:val="Normal"/>
    <w:uiPriority w:val="34"/>
    <w:qFormat/>
    <w:rsid w:val="00435B44"/>
    <w:pPr>
      <w:ind w:left="720"/>
      <w:contextualSpacing/>
    </w:pPr>
  </w:style>
  <w:style w:type="character" w:styleId="IntenseEmphasis">
    <w:name w:val="Intense Emphasis"/>
    <w:basedOn w:val="DefaultParagraphFont"/>
    <w:uiPriority w:val="21"/>
    <w:qFormat/>
    <w:rsid w:val="00435B44"/>
    <w:rPr>
      <w:i/>
      <w:iCs/>
      <w:color w:val="0F4761" w:themeColor="accent1" w:themeShade="BF"/>
    </w:rPr>
  </w:style>
  <w:style w:type="paragraph" w:styleId="IntenseQuote">
    <w:name w:val="Intense Quote"/>
    <w:basedOn w:val="Normal"/>
    <w:next w:val="Normal"/>
    <w:link w:val="IntenseQuoteChar"/>
    <w:uiPriority w:val="30"/>
    <w:qFormat/>
    <w:rsid w:val="00435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B44"/>
    <w:rPr>
      <w:i/>
      <w:iCs/>
      <w:color w:val="0F4761" w:themeColor="accent1" w:themeShade="BF"/>
    </w:rPr>
  </w:style>
  <w:style w:type="character" w:styleId="IntenseReference">
    <w:name w:val="Intense Reference"/>
    <w:basedOn w:val="DefaultParagraphFont"/>
    <w:uiPriority w:val="32"/>
    <w:qFormat/>
    <w:rsid w:val="00435B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997720">
      <w:bodyDiv w:val="1"/>
      <w:marLeft w:val="0"/>
      <w:marRight w:val="0"/>
      <w:marTop w:val="0"/>
      <w:marBottom w:val="0"/>
      <w:divBdr>
        <w:top w:val="none" w:sz="0" w:space="0" w:color="auto"/>
        <w:left w:val="none" w:sz="0" w:space="0" w:color="auto"/>
        <w:bottom w:val="none" w:sz="0" w:space="0" w:color="auto"/>
        <w:right w:val="none" w:sz="0" w:space="0" w:color="auto"/>
      </w:divBdr>
    </w:div>
    <w:div w:id="1190606158">
      <w:bodyDiv w:val="1"/>
      <w:marLeft w:val="0"/>
      <w:marRight w:val="0"/>
      <w:marTop w:val="0"/>
      <w:marBottom w:val="0"/>
      <w:divBdr>
        <w:top w:val="none" w:sz="0" w:space="0" w:color="auto"/>
        <w:left w:val="none" w:sz="0" w:space="0" w:color="auto"/>
        <w:bottom w:val="none" w:sz="0" w:space="0" w:color="auto"/>
        <w:right w:val="none" w:sz="0" w:space="0" w:color="auto"/>
      </w:divBdr>
    </w:div>
    <w:div w:id="1240944680">
      <w:bodyDiv w:val="1"/>
      <w:marLeft w:val="0"/>
      <w:marRight w:val="0"/>
      <w:marTop w:val="0"/>
      <w:marBottom w:val="0"/>
      <w:divBdr>
        <w:top w:val="none" w:sz="0" w:space="0" w:color="auto"/>
        <w:left w:val="none" w:sz="0" w:space="0" w:color="auto"/>
        <w:bottom w:val="none" w:sz="0" w:space="0" w:color="auto"/>
        <w:right w:val="none" w:sz="0" w:space="0" w:color="auto"/>
      </w:divBdr>
      <w:divsChild>
        <w:div w:id="1476531698">
          <w:marLeft w:val="0"/>
          <w:marRight w:val="0"/>
          <w:marTop w:val="0"/>
          <w:marBottom w:val="0"/>
          <w:divBdr>
            <w:top w:val="none" w:sz="0" w:space="0" w:color="auto"/>
            <w:left w:val="none" w:sz="0" w:space="0" w:color="auto"/>
            <w:bottom w:val="none" w:sz="0" w:space="0" w:color="auto"/>
            <w:right w:val="none" w:sz="0" w:space="0" w:color="auto"/>
          </w:divBdr>
          <w:divsChild>
            <w:div w:id="1277983061">
              <w:marLeft w:val="0"/>
              <w:marRight w:val="0"/>
              <w:marTop w:val="0"/>
              <w:marBottom w:val="0"/>
              <w:divBdr>
                <w:top w:val="none" w:sz="0" w:space="0" w:color="auto"/>
                <w:left w:val="none" w:sz="0" w:space="0" w:color="auto"/>
                <w:bottom w:val="none" w:sz="0" w:space="0" w:color="auto"/>
                <w:right w:val="none" w:sz="0" w:space="0" w:color="auto"/>
              </w:divBdr>
              <w:divsChild>
                <w:div w:id="2096632718">
                  <w:marLeft w:val="0"/>
                  <w:marRight w:val="0"/>
                  <w:marTop w:val="0"/>
                  <w:marBottom w:val="0"/>
                  <w:divBdr>
                    <w:top w:val="none" w:sz="0" w:space="0" w:color="auto"/>
                    <w:left w:val="none" w:sz="0" w:space="0" w:color="auto"/>
                    <w:bottom w:val="none" w:sz="0" w:space="0" w:color="auto"/>
                    <w:right w:val="none" w:sz="0" w:space="0" w:color="auto"/>
                  </w:divBdr>
                  <w:divsChild>
                    <w:div w:id="11526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82586">
          <w:marLeft w:val="0"/>
          <w:marRight w:val="0"/>
          <w:marTop w:val="0"/>
          <w:marBottom w:val="0"/>
          <w:divBdr>
            <w:top w:val="none" w:sz="0" w:space="0" w:color="auto"/>
            <w:left w:val="none" w:sz="0" w:space="0" w:color="auto"/>
            <w:bottom w:val="none" w:sz="0" w:space="0" w:color="auto"/>
            <w:right w:val="none" w:sz="0" w:space="0" w:color="auto"/>
          </w:divBdr>
          <w:divsChild>
            <w:div w:id="70860966">
              <w:marLeft w:val="0"/>
              <w:marRight w:val="0"/>
              <w:marTop w:val="0"/>
              <w:marBottom w:val="0"/>
              <w:divBdr>
                <w:top w:val="none" w:sz="0" w:space="0" w:color="auto"/>
                <w:left w:val="none" w:sz="0" w:space="0" w:color="auto"/>
                <w:bottom w:val="none" w:sz="0" w:space="0" w:color="auto"/>
                <w:right w:val="none" w:sz="0" w:space="0" w:color="auto"/>
              </w:divBdr>
              <w:divsChild>
                <w:div w:id="135950721">
                  <w:marLeft w:val="0"/>
                  <w:marRight w:val="0"/>
                  <w:marTop w:val="0"/>
                  <w:marBottom w:val="0"/>
                  <w:divBdr>
                    <w:top w:val="none" w:sz="0" w:space="0" w:color="auto"/>
                    <w:left w:val="none" w:sz="0" w:space="0" w:color="auto"/>
                    <w:bottom w:val="none" w:sz="0" w:space="0" w:color="auto"/>
                    <w:right w:val="none" w:sz="0" w:space="0" w:color="auto"/>
                  </w:divBdr>
                  <w:divsChild>
                    <w:div w:id="19881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93414">
      <w:bodyDiv w:val="1"/>
      <w:marLeft w:val="0"/>
      <w:marRight w:val="0"/>
      <w:marTop w:val="0"/>
      <w:marBottom w:val="0"/>
      <w:divBdr>
        <w:top w:val="none" w:sz="0" w:space="0" w:color="auto"/>
        <w:left w:val="none" w:sz="0" w:space="0" w:color="auto"/>
        <w:bottom w:val="none" w:sz="0" w:space="0" w:color="auto"/>
        <w:right w:val="none" w:sz="0" w:space="0" w:color="auto"/>
      </w:divBdr>
      <w:divsChild>
        <w:div w:id="1126779569">
          <w:marLeft w:val="0"/>
          <w:marRight w:val="0"/>
          <w:marTop w:val="0"/>
          <w:marBottom w:val="0"/>
          <w:divBdr>
            <w:top w:val="none" w:sz="0" w:space="0" w:color="auto"/>
            <w:left w:val="none" w:sz="0" w:space="0" w:color="auto"/>
            <w:bottom w:val="none" w:sz="0" w:space="0" w:color="auto"/>
            <w:right w:val="none" w:sz="0" w:space="0" w:color="auto"/>
          </w:divBdr>
          <w:divsChild>
            <w:div w:id="1883707399">
              <w:marLeft w:val="0"/>
              <w:marRight w:val="0"/>
              <w:marTop w:val="0"/>
              <w:marBottom w:val="0"/>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21007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9565">
          <w:marLeft w:val="0"/>
          <w:marRight w:val="0"/>
          <w:marTop w:val="0"/>
          <w:marBottom w:val="0"/>
          <w:divBdr>
            <w:top w:val="none" w:sz="0" w:space="0" w:color="auto"/>
            <w:left w:val="none" w:sz="0" w:space="0" w:color="auto"/>
            <w:bottom w:val="none" w:sz="0" w:space="0" w:color="auto"/>
            <w:right w:val="none" w:sz="0" w:space="0" w:color="auto"/>
          </w:divBdr>
          <w:divsChild>
            <w:div w:id="1264652209">
              <w:marLeft w:val="0"/>
              <w:marRight w:val="0"/>
              <w:marTop w:val="0"/>
              <w:marBottom w:val="0"/>
              <w:divBdr>
                <w:top w:val="none" w:sz="0" w:space="0" w:color="auto"/>
                <w:left w:val="none" w:sz="0" w:space="0" w:color="auto"/>
                <w:bottom w:val="none" w:sz="0" w:space="0" w:color="auto"/>
                <w:right w:val="none" w:sz="0" w:space="0" w:color="auto"/>
              </w:divBdr>
              <w:divsChild>
                <w:div w:id="368460770">
                  <w:marLeft w:val="0"/>
                  <w:marRight w:val="0"/>
                  <w:marTop w:val="0"/>
                  <w:marBottom w:val="0"/>
                  <w:divBdr>
                    <w:top w:val="none" w:sz="0" w:space="0" w:color="auto"/>
                    <w:left w:val="none" w:sz="0" w:space="0" w:color="auto"/>
                    <w:bottom w:val="none" w:sz="0" w:space="0" w:color="auto"/>
                    <w:right w:val="none" w:sz="0" w:space="0" w:color="auto"/>
                  </w:divBdr>
                  <w:divsChild>
                    <w:div w:id="2522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Pela</dc:creator>
  <cp:keywords/>
  <dc:description/>
  <cp:lastModifiedBy>Doron Pela</cp:lastModifiedBy>
  <cp:revision>2</cp:revision>
  <dcterms:created xsi:type="dcterms:W3CDTF">2024-12-08T23:56:00Z</dcterms:created>
  <dcterms:modified xsi:type="dcterms:W3CDTF">2024-12-08T23:58:00Z</dcterms:modified>
</cp:coreProperties>
</file>