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SOLANGE — Startup Guide</w:t>
      </w:r>
    </w:p>
    <w:p>
      <w:pPr>
        <w:spacing w:after="100"/>
      </w:pPr>
      <w:r>
        <w:t xml:space="preserve">Bring the whole system up: SOLANGE in the browser, the classical (HPC + DMRG)</w:t>
      </w:r>
    </w:p>
    <w:p>
      <w:pPr>
        <w:spacing w:after="100"/>
      </w:pPr>
      <w:r>
        <w:t xml:space="preserve">agent on Laguna, and the QPU agent on your Mac. Order doesn't matter — just</w:t>
      </w:r>
    </w:p>
    <w:p>
      <w:pPr>
        <w:spacing w:after="100"/>
      </w:pPr>
      <w:r>
        <w:t xml:space="preserve">have all three running before you queue anything.</w:t>
      </w:r>
    </w:p>
    <w:p>
      <w:pPr>
        <w:spacing w:after="100"/>
      </w:pPr>
      <w:r>
        <w:rPr>
          <w:b/>
          <w:bCs/>
        </w:rPr>
        <w:t xml:space="preserve">0.</w:t>
      </w:r>
      <w:r>
        <w:t xml:space="preserve"> Open SOLANGE in your browser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solange-platform.bio</w:t>
      </w:r>
      <w:r>
        <w:t xml:space="preserve">).</w:t>
      </w:r>
    </w:p>
    <w:p>
      <w:pPr>
        <w:pBdr>
          <w:bottom w:val="single" w:color="CCCCCC" w:sz="6"/>
        </w:pBdr>
        <w:spacing w:after="120"/>
      </w:pPr>
    </w:p>
    <w:p>
      <w:pPr>
        <w:pStyle w:val="Heading2"/>
      </w:pPr>
      <w:r>
        <w:t xml:space="preserve">Chapter 1 — Laguna: HPC + DMRG agent</w:t>
      </w:r>
    </w:p>
    <w:p>
      <w:pPr>
        <w:spacing w:after="100"/>
      </w:pPr>
      <w:r>
        <w:t xml:space="preserve">One agent handles </w:t>
      </w:r>
      <w:r>
        <w:rPr>
          <w:b/>
          <w:bCs/>
        </w:rPr>
        <w:t xml:space="preserve">both</w:t>
      </w:r>
      <w:r>
        <w:t xml:space="preserve"> HPC (CASSCF/VQE) and DMRG classifications — you</w:t>
      </w:r>
    </w:p>
    <w:p>
      <w:pPr>
        <w:spacing w:after="100"/>
      </w:pPr>
      <w:r>
        <w:t xml:space="preserve">don't start two.</w:t>
      </w:r>
    </w:p>
    <w:p>
      <w:pPr>
        <w:spacing w:after="100"/>
      </w:pPr>
      <w:r>
        <w:rPr>
          <w:b/>
          <w:bCs/>
        </w:rPr>
        <w:t xml:space="preserve">Where:</w:t>
      </w:r>
      <w:r>
        <w:t xml:space="preserve"> CARC OnDemand → JupyterLab (compute node) → Terminal.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solange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bash scripts/laguna/agent_keepalive.sh start</w:t>
      </w:r>
    </w:p>
    <w:p>
      <w:pPr>
        <w:spacing w:after="80"/>
      </w:pPr>
    </w:p>
    <w:p>
      <w:pPr>
        <w:spacing w:after="100"/>
      </w:pPr>
      <w:r>
        <w:t xml:space="preserve">That's it — the agent runs detached (survives closing the terminal). SOLANGE's</w:t>
      </w:r>
    </w:p>
    <w:p>
      <w:pPr>
        <w:spacing w:after="100"/>
      </w:pPr>
      <w:r>
        <w:rPr>
          <w:b/>
          <w:bCs/>
        </w:rPr>
        <w:t xml:space="preserve">HPC/DMRG agent</w:t>
      </w:r>
      <w:r>
        <w:t xml:space="preserve"> dot turns green within ~15s.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check on it any time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bash scripts/laguna/agent_keepalive.sh status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stop it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bash scripts/laguna/agent_keepalive.sh stop</w:t>
      </w:r>
    </w:p>
    <w:p>
      <w:pPr>
        <w:spacing w:after="80"/>
      </w:pPr>
    </w:p>
    <w:p>
      <w:pPr>
        <w:pBdr>
          <w:bottom w:val="single" w:color="CCCCCC" w:sz="6"/>
        </w:pBdr>
        <w:spacing w:after="120"/>
      </w:pPr>
    </w:p>
    <w:p>
      <w:pPr>
        <w:pStyle w:val="Heading2"/>
      </w:pPr>
      <w:r>
        <w:t xml:space="preserve">Chapter 2 — Mac: QPU agent</w:t>
      </w:r>
    </w:p>
    <w:p>
      <w:pPr>
        <w:spacing w:after="100"/>
      </w:pPr>
      <w:r>
        <w:t xml:space="preserve">Runs on the Mac (not Laguna) because it needs reliable internet to IBM Cloud.</w:t>
      </w:r>
    </w:p>
    <w:p>
      <w:pPr>
        <w:spacing w:after="100"/>
      </w:pPr>
      <w:r>
        <w:t xml:space="preserve">Spends </w:t>
      </w:r>
      <w:r>
        <w:rPr>
          <w:b/>
          <w:bCs/>
        </w:rPr>
        <w:t xml:space="preserve">real quantum time</w:t>
      </w:r>
      <w:r>
        <w:t xml:space="preserve"> on every job it claims — only claims jobs you</w:t>
      </w:r>
    </w:p>
    <w:p>
      <w:pPr>
        <w:spacing w:after="100"/>
      </w:pPr>
      <w:r>
        <w:t xml:space="preserve">queued in SOLANGE.</w:t>
      </w:r>
    </w:p>
    <w:p>
      <w:pPr>
        <w:spacing w:after="100"/>
      </w:pPr>
      <w:r>
        <w:rPr>
          <w:b/>
          <w:bCs/>
        </w:rPr>
        <w:t xml:space="preserve">Where:</w:t>
      </w:r>
      <w:r>
        <w:t xml:space="preserve"> Terminal.app on your Mac.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~/Desktop/lili2014-qpu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git pull origin claude/code-access-clarification-ab1W8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bash scripts/laguna/qpu_keepalive.sh start</w:t>
      </w:r>
    </w:p>
    <w:p>
      <w:pPr>
        <w:spacing w:after="80"/>
      </w:pPr>
    </w:p>
    <w:p>
      <w:pPr>
        <w:spacing w:after="100"/>
      </w:pPr>
      <w:r>
        <w:t xml:space="preserve">Runs detached (survives closing the terminal) — same as Chapter 1. SOLANGE's</w:t>
      </w:r>
    </w:p>
    <w:p>
      <w:pPr>
        <w:spacing w:after="100"/>
      </w:pPr>
      <w:r>
        <w:rPr>
          <w:b/>
          <w:bCs/>
        </w:rPr>
        <w:t xml:space="preserve">QPU agent</w:t>
      </w:r>
      <w:r>
        <w:t xml:space="preserve"> dot turns green within ~15s. Default backend is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ibm_kingston</w:t>
      </w:r>
      <w:r>
        <w:t xml:space="preserve">;</w:t>
      </w:r>
    </w:p>
    <w:p>
      <w:pPr>
        <w:spacing w:after="100"/>
      </w:pPr>
      <w:r>
        <w:t xml:space="preserve">to use a different one: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SOLANGE_QPU_BACKEND=ibm_fez bash scripts/laguna/qpu_keepalive.sh start</w:t>
      </w:r>
    </w:p>
    <w:p>
      <w:pPr>
        <w:spacing w:after="80"/>
      </w:pP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check on it any time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bash scripts/laguna/qpu_keepalive.sh status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stop it</w:t>
      </w:r>
    </w:p>
    <w:p>
      <w:pPr>
        <w:pStyle w:val="codeLine"/>
        <w:shd w:fill="1E1E1E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bash scripts/laguna/qpu_keepalive.sh stop</w:t>
      </w:r>
    </w:p>
    <w:p>
      <w:pPr>
        <w:spacing w:after="80"/>
      </w:pPr>
    </w:p>
    <w:p>
      <w:pPr>
        <w:pBdr>
          <w:bottom w:val="single" w:color="CCCCCC" w:sz="6"/>
        </w:pBdr>
        <w:spacing w:after="120"/>
      </w:pPr>
    </w:p>
    <w:p>
      <w:pPr>
        <w:pStyle w:val="Heading2"/>
      </w:pPr>
      <w:r>
        <w:t xml:space="preserve">Then — queue and watch</w:t>
      </w:r>
    </w:p>
    <w:p>
      <w:pPr>
        <w:spacing w:after="100"/>
      </w:pPr>
      <w:r>
        <w:t xml:space="preserve">In SOLANGE (</w:t>
      </w:r>
      <w:r>
        <w:rPr>
          <w:b/>
          <w:bCs/>
        </w:rPr>
        <w:t xml:space="preserve">Orchestration</w:t>
      </w:r>
      <w:r>
        <w:t xml:space="preserve"> tab): load an NGS report if the mutation list</w:t>
      </w:r>
    </w:p>
    <w:p>
      <w:pPr>
        <w:spacing w:after="100"/>
      </w:pPr>
      <w:r>
        <w:t xml:space="preserve">isn't showing, tick a mutation, and: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B1E3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Button</w:t>
            </w:r>
          </w:p>
        </w:tc>
        <w:tc>
          <w:tcPr>
            <w:tcW w:type="dxa" w:w="3120"/>
            <w:shd w:fill="0B1E3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Rung</w:t>
            </w:r>
          </w:p>
        </w:tc>
        <w:tc>
          <w:tcPr>
            <w:tcW w:type="dxa" w:w="3120"/>
            <w:shd w:fill="0B1E3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Agent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▶ Dispatch selected to HPC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Laguna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▶ Queue DMRG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Laguna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▶ Queue for QPU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Mac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Results land in their rung automatically — no manual refresh needed while a</w:t>
      </w:r>
    </w:p>
    <w:p>
      <w:pPr>
        <w:spacing w:after="100"/>
      </w:pPr>
      <w:r>
        <w:t xml:space="preserve">job is in flight (the ladder polls on its own).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Line">
    <w:name w:val="codeLine"/>
    <w:basedOn w:val="Normal"/>
    <w:pPr>
      <w:spacing w:after="0" w:before="0" w:line="240"/>
    </w:pPr>
    <w:rPr>
      <w:rFonts w:ascii="Consolas" w:cs="Consolas" w:eastAsia="Consolas" w:hAnsi="Consolas"/>
      <w:color w:val="E6E6E6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2026-07-24T06:01:20.849Z</dcterms:created>
  <dcterms:modified xsi:type="dcterms:W3CDTF">2026-07-24T06:01:20.863Z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