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7BB5" w14:textId="77777777" w:rsidR="00DA5DF1" w:rsidRDefault="00EF60DA">
      <w:pPr>
        <w:spacing w:line="439" w:lineRule="auto"/>
        <w:jc w:val="center"/>
        <w:rPr>
          <w:b/>
          <w:sz w:val="40"/>
          <w:szCs w:val="40"/>
        </w:rPr>
      </w:pPr>
      <w:r>
        <w:rPr>
          <w:b/>
          <w:sz w:val="40"/>
          <w:szCs w:val="40"/>
        </w:rPr>
        <w:t>CNT5517/CIS4930 Mobile Computing</w:t>
      </w:r>
    </w:p>
    <w:p w14:paraId="5FE5BF4B" w14:textId="1D795ED6" w:rsidR="00DA5DF1" w:rsidRDefault="00EF60DA">
      <w:pPr>
        <w:spacing w:line="439" w:lineRule="auto"/>
        <w:jc w:val="center"/>
        <w:rPr>
          <w:b/>
          <w:sz w:val="28"/>
          <w:szCs w:val="28"/>
        </w:rPr>
      </w:pPr>
      <w:r>
        <w:rPr>
          <w:b/>
          <w:sz w:val="28"/>
          <w:szCs w:val="28"/>
        </w:rPr>
        <w:t>Fall 202</w:t>
      </w:r>
      <w:r w:rsidR="00576EE8">
        <w:rPr>
          <w:b/>
          <w:sz w:val="28"/>
          <w:szCs w:val="28"/>
        </w:rPr>
        <w:t>1</w:t>
      </w:r>
    </w:p>
    <w:p w14:paraId="0BE899B5" w14:textId="77777777" w:rsidR="00DA5DF1" w:rsidRDefault="00EF60DA">
      <w:pPr>
        <w:spacing w:line="439" w:lineRule="auto"/>
        <w:jc w:val="center"/>
        <w:rPr>
          <w:b/>
          <w:sz w:val="28"/>
          <w:szCs w:val="28"/>
        </w:rPr>
      </w:pPr>
      <w:r>
        <w:rPr>
          <w:b/>
          <w:sz w:val="28"/>
          <w:szCs w:val="28"/>
        </w:rPr>
        <w:t>Professor Sumi Helal</w:t>
      </w:r>
    </w:p>
    <w:p w14:paraId="755D7916" w14:textId="184F6043" w:rsidR="00DA5DF1" w:rsidRDefault="00563132">
      <w:pPr>
        <w:spacing w:line="360" w:lineRule="auto"/>
        <w:jc w:val="center"/>
        <w:rPr>
          <w:b/>
          <w:sz w:val="26"/>
          <w:szCs w:val="26"/>
        </w:rPr>
      </w:pPr>
      <w:r>
        <w:rPr>
          <w:b/>
          <w:sz w:val="28"/>
          <w:szCs w:val="28"/>
        </w:rPr>
        <w:t>Group Project</w:t>
      </w:r>
      <w:r w:rsidR="00EF60DA">
        <w:rPr>
          <w:b/>
          <w:sz w:val="26"/>
          <w:szCs w:val="26"/>
        </w:rPr>
        <w:t xml:space="preserve"> </w:t>
      </w:r>
      <w:r w:rsidR="000152A0">
        <w:rPr>
          <w:b/>
          <w:sz w:val="26"/>
          <w:szCs w:val="26"/>
        </w:rPr>
        <w:t>–</w:t>
      </w:r>
      <w:r w:rsidR="00EF60DA">
        <w:rPr>
          <w:b/>
          <w:sz w:val="26"/>
          <w:szCs w:val="26"/>
        </w:rPr>
        <w:t xml:space="preserve"> </w:t>
      </w:r>
      <w:r w:rsidR="00C33554">
        <w:rPr>
          <w:b/>
          <w:sz w:val="26"/>
          <w:szCs w:val="26"/>
        </w:rPr>
        <w:t xml:space="preserve">Atlas IoT Application IDE Development &amp; </w:t>
      </w:r>
      <w:r w:rsidR="00576EE8">
        <w:rPr>
          <w:b/>
          <w:sz w:val="26"/>
          <w:szCs w:val="26"/>
        </w:rPr>
        <w:t>Demonstration</w:t>
      </w:r>
    </w:p>
    <w:p w14:paraId="65EF22DD" w14:textId="1E6EDEEA" w:rsidR="003B55AE" w:rsidRDefault="00EF60DA" w:rsidP="00EF60DA">
      <w:pPr>
        <w:spacing w:line="392" w:lineRule="auto"/>
        <w:rPr>
          <w:b/>
          <w:color w:val="000000" w:themeColor="text1"/>
          <w:sz w:val="26"/>
          <w:szCs w:val="26"/>
        </w:rPr>
      </w:pPr>
      <w:r w:rsidRPr="00412D70">
        <w:rPr>
          <w:b/>
          <w:color w:val="000000" w:themeColor="text1"/>
          <w:sz w:val="26"/>
          <w:szCs w:val="26"/>
        </w:rPr>
        <w:t xml:space="preserve">Due Date: </w:t>
      </w:r>
    </w:p>
    <w:p w14:paraId="2D24BA3F" w14:textId="07A84D42" w:rsidR="00DA5DF1" w:rsidRPr="00FB0E6A" w:rsidRDefault="003B55AE" w:rsidP="003B55AE">
      <w:pPr>
        <w:pStyle w:val="ListParagraph"/>
        <w:numPr>
          <w:ilvl w:val="0"/>
          <w:numId w:val="14"/>
        </w:numPr>
        <w:spacing w:line="392" w:lineRule="auto"/>
        <w:rPr>
          <w:bCs/>
          <w:color w:val="000000" w:themeColor="text1"/>
          <w:sz w:val="24"/>
          <w:szCs w:val="24"/>
        </w:rPr>
      </w:pPr>
      <w:r w:rsidRPr="00FB0E6A">
        <w:rPr>
          <w:b/>
          <w:color w:val="000000" w:themeColor="text1"/>
          <w:sz w:val="24"/>
          <w:szCs w:val="24"/>
        </w:rPr>
        <w:t xml:space="preserve">Part One: </w:t>
      </w:r>
      <w:r w:rsidR="00FB0E6A" w:rsidRPr="00FB0E6A">
        <w:rPr>
          <w:bCs/>
          <w:color w:val="000000" w:themeColor="text1"/>
          <w:sz w:val="24"/>
          <w:szCs w:val="24"/>
        </w:rPr>
        <w:t>1</w:t>
      </w:r>
      <w:r w:rsidR="001C0401">
        <w:rPr>
          <w:bCs/>
          <w:color w:val="000000" w:themeColor="text1"/>
          <w:sz w:val="24"/>
          <w:szCs w:val="24"/>
        </w:rPr>
        <w:t>4</w:t>
      </w:r>
      <w:r w:rsidR="00FB0E6A" w:rsidRPr="00FB0E6A">
        <w:rPr>
          <w:bCs/>
          <w:color w:val="000000" w:themeColor="text1"/>
          <w:sz w:val="24"/>
          <w:szCs w:val="24"/>
        </w:rPr>
        <w:t xml:space="preserve"> November 2021</w:t>
      </w:r>
      <w:r w:rsidR="00075F10">
        <w:rPr>
          <w:bCs/>
          <w:color w:val="000000" w:themeColor="text1"/>
          <w:sz w:val="24"/>
          <w:szCs w:val="24"/>
        </w:rPr>
        <w:t>, 11:55pm</w:t>
      </w:r>
    </w:p>
    <w:p w14:paraId="7FA85E36" w14:textId="3C52C9EA" w:rsidR="003B55AE" w:rsidRPr="00FB0E6A" w:rsidRDefault="003B55AE" w:rsidP="003B55AE">
      <w:pPr>
        <w:pStyle w:val="ListParagraph"/>
        <w:numPr>
          <w:ilvl w:val="0"/>
          <w:numId w:val="14"/>
        </w:numPr>
        <w:spacing w:line="392" w:lineRule="auto"/>
        <w:rPr>
          <w:bCs/>
          <w:color w:val="000000" w:themeColor="text1"/>
          <w:sz w:val="24"/>
          <w:szCs w:val="24"/>
        </w:rPr>
      </w:pPr>
      <w:r w:rsidRPr="00FB0E6A">
        <w:rPr>
          <w:b/>
          <w:color w:val="000000" w:themeColor="text1"/>
          <w:sz w:val="24"/>
          <w:szCs w:val="24"/>
        </w:rPr>
        <w:t xml:space="preserve">Part Two: </w:t>
      </w:r>
      <w:r w:rsidR="00FB0E6A" w:rsidRPr="00FB0E6A">
        <w:rPr>
          <w:bCs/>
          <w:color w:val="000000" w:themeColor="text1"/>
          <w:sz w:val="24"/>
          <w:szCs w:val="24"/>
        </w:rPr>
        <w:t>30 November 2021</w:t>
      </w:r>
      <w:r w:rsidR="00075F10">
        <w:rPr>
          <w:bCs/>
          <w:color w:val="000000" w:themeColor="text1"/>
          <w:sz w:val="24"/>
          <w:szCs w:val="24"/>
        </w:rPr>
        <w:t>, 12:00 noon</w:t>
      </w:r>
    </w:p>
    <w:p w14:paraId="55B1377A" w14:textId="382CB5DE" w:rsidR="000152A0" w:rsidRPr="00576EE8" w:rsidRDefault="00EF60DA" w:rsidP="00576EE8">
      <w:pPr>
        <w:spacing w:line="360" w:lineRule="auto"/>
        <w:jc w:val="both"/>
      </w:pPr>
      <w:r w:rsidRPr="00C85A81">
        <w:t xml:space="preserve">In this </w:t>
      </w:r>
      <w:r w:rsidR="00563132">
        <w:t>group project</w:t>
      </w:r>
      <w:r w:rsidR="00C85A81" w:rsidRPr="00C85A81">
        <w:t>, using your Raspberry Pi</w:t>
      </w:r>
      <w:r w:rsidR="00D54C33">
        <w:t xml:space="preserve">, IoT-DDL builder, </w:t>
      </w:r>
      <w:r w:rsidR="00563132">
        <w:t xml:space="preserve">and the experience and knowledge you gained in Lab </w:t>
      </w:r>
      <w:r w:rsidR="00576EE8">
        <w:t>3</w:t>
      </w:r>
      <w:r w:rsidR="00563132">
        <w:t xml:space="preserve"> and </w:t>
      </w:r>
      <w:r w:rsidR="00D54C33">
        <w:t>L</w:t>
      </w:r>
      <w:r w:rsidR="00563132">
        <w:t xml:space="preserve">ab </w:t>
      </w:r>
      <w:r w:rsidR="00576EE8">
        <w:t>4</w:t>
      </w:r>
      <w:r w:rsidR="00563132">
        <w:t xml:space="preserve">, </w:t>
      </w:r>
      <w:r w:rsidR="009C0B7E">
        <w:t xml:space="preserve">you will </w:t>
      </w:r>
      <w:r w:rsidR="003F6090">
        <w:t xml:space="preserve">be </w:t>
      </w:r>
      <w:r w:rsidR="00D54C33">
        <w:t xml:space="preserve">developing </w:t>
      </w:r>
      <w:r w:rsidR="00576EE8">
        <w:t xml:space="preserve">and demonstrating </w:t>
      </w:r>
      <w:r w:rsidR="00D54C33">
        <w:t>an IoT Application IDE</w:t>
      </w:r>
      <w:r w:rsidR="003F6090">
        <w:t xml:space="preserve">. </w:t>
      </w:r>
      <w:r w:rsidR="00D54C33">
        <w:t xml:space="preserve">Each </w:t>
      </w:r>
      <w:r w:rsidR="00D54C33" w:rsidRPr="00576EE8">
        <w:rPr>
          <w:b/>
          <w:bCs/>
        </w:rPr>
        <w:t xml:space="preserve">group </w:t>
      </w:r>
      <w:r w:rsidR="00576EE8" w:rsidRPr="00576EE8">
        <w:rPr>
          <w:b/>
          <w:bCs/>
        </w:rPr>
        <w:t>of 4 students</w:t>
      </w:r>
      <w:r w:rsidR="00576EE8">
        <w:t xml:space="preserve"> </w:t>
      </w:r>
      <w:r w:rsidR="00D54C33">
        <w:t xml:space="preserve">will use its hardware. </w:t>
      </w:r>
      <w:r w:rsidR="003F6090">
        <w:t xml:space="preserve">All members of a group should be engaged and putting forth an equal amount of </w:t>
      </w:r>
      <w:r w:rsidR="00D54C33">
        <w:t>effort</w:t>
      </w:r>
      <w:r w:rsidR="003F6090">
        <w:t>. The final report must include a section dedicated to explaining who did what and what % of effort each has put into the project.</w:t>
      </w:r>
      <w:r w:rsidR="00D54C33">
        <w:t xml:space="preserve"> There are two deadlines for this assignment, one for </w:t>
      </w:r>
      <w:r w:rsidR="00576EE8">
        <w:t>the initial design, and the other for the final completed project</w:t>
      </w:r>
      <w:r w:rsidR="00D54C33">
        <w:t>.</w:t>
      </w:r>
    </w:p>
    <w:p w14:paraId="3306BB39" w14:textId="26886221" w:rsidR="003F6090" w:rsidRDefault="00576EE8" w:rsidP="00576EE8">
      <w:pPr>
        <w:spacing w:line="360" w:lineRule="auto"/>
        <w:ind w:firstLine="720"/>
        <w:jc w:val="both"/>
        <w:rPr>
          <w:szCs w:val="26"/>
        </w:rPr>
      </w:pPr>
      <w:r>
        <w:rPr>
          <w:szCs w:val="26"/>
        </w:rPr>
        <w:t>You</w:t>
      </w:r>
      <w:r w:rsidR="000152A0" w:rsidRPr="008D5E2B">
        <w:rPr>
          <w:szCs w:val="26"/>
        </w:rPr>
        <w:t xml:space="preserve"> will </w:t>
      </w:r>
      <w:r w:rsidR="005C5427">
        <w:rPr>
          <w:szCs w:val="26"/>
        </w:rPr>
        <w:t xml:space="preserve">develop an IDE to create and manage Atlas IoT Applications hosted within </w:t>
      </w:r>
      <w:r>
        <w:rPr>
          <w:szCs w:val="26"/>
        </w:rPr>
        <w:t xml:space="preserve">your </w:t>
      </w:r>
      <w:r w:rsidR="005C5427">
        <w:rPr>
          <w:szCs w:val="26"/>
        </w:rPr>
        <w:t>VSS. A simple way to know you succeeded in this assignment is to try to develop the same “demo” IoT Application in Part II of Lab</w:t>
      </w:r>
      <w:r>
        <w:rPr>
          <w:szCs w:val="26"/>
        </w:rPr>
        <w:t>4</w:t>
      </w:r>
      <w:r w:rsidR="005C5427">
        <w:rPr>
          <w:szCs w:val="26"/>
        </w:rPr>
        <w:t xml:space="preserve">, only difference is redoing it through </w:t>
      </w:r>
      <w:r>
        <w:rPr>
          <w:szCs w:val="26"/>
        </w:rPr>
        <w:t>YOUR</w:t>
      </w:r>
      <w:r w:rsidR="005C5427">
        <w:rPr>
          <w:szCs w:val="26"/>
        </w:rPr>
        <w:t xml:space="preserve"> IDE and seeing if the IDE makes it easier for you to develop the same app. </w:t>
      </w:r>
    </w:p>
    <w:p w14:paraId="54CBD702" w14:textId="157A3787" w:rsidR="0015114C" w:rsidRPr="00F00DE6" w:rsidRDefault="005C5427" w:rsidP="0015114C">
      <w:pPr>
        <w:spacing w:line="360" w:lineRule="auto"/>
        <w:ind w:firstLine="720"/>
        <w:jc w:val="both"/>
        <w:rPr>
          <w:color w:val="000000" w:themeColor="text1"/>
          <w:szCs w:val="26"/>
        </w:rPr>
      </w:pPr>
      <w:r>
        <w:rPr>
          <w:szCs w:val="26"/>
        </w:rPr>
        <w:t xml:space="preserve">The IDE should constantly listen to tweets </w:t>
      </w:r>
      <w:r w:rsidR="00576EE8">
        <w:rPr>
          <w:szCs w:val="26"/>
        </w:rPr>
        <w:t>with</w:t>
      </w:r>
      <w:r>
        <w:rPr>
          <w:szCs w:val="26"/>
        </w:rPr>
        <w:t xml:space="preserve">in </w:t>
      </w:r>
      <w:r w:rsidR="00576EE8">
        <w:rPr>
          <w:szCs w:val="26"/>
        </w:rPr>
        <w:t>your</w:t>
      </w:r>
      <w:r>
        <w:rPr>
          <w:szCs w:val="26"/>
        </w:rPr>
        <w:t xml:space="preserve"> VSS </w:t>
      </w:r>
      <w:r w:rsidR="00576EE8">
        <w:rPr>
          <w:szCs w:val="26"/>
        </w:rPr>
        <w:t xml:space="preserve">to </w:t>
      </w:r>
      <w:r>
        <w:rPr>
          <w:szCs w:val="26"/>
        </w:rPr>
        <w:t xml:space="preserve">quickly learn about the IoT in </w:t>
      </w:r>
      <w:r w:rsidR="00576EE8">
        <w:rPr>
          <w:szCs w:val="26"/>
        </w:rPr>
        <w:t>your</w:t>
      </w:r>
      <w:r>
        <w:rPr>
          <w:szCs w:val="26"/>
        </w:rPr>
        <w:t xml:space="preserve"> space</w:t>
      </w:r>
      <w:r w:rsidR="0015114C">
        <w:rPr>
          <w:szCs w:val="26"/>
        </w:rPr>
        <w:t>.</w:t>
      </w:r>
      <w:r w:rsidR="0015114C" w:rsidRPr="0015114C">
        <w:rPr>
          <w:color w:val="FF0000"/>
          <w:szCs w:val="26"/>
        </w:rPr>
        <w:t xml:space="preserve"> </w:t>
      </w:r>
      <w:r w:rsidR="006740B4" w:rsidRPr="00F00DE6">
        <w:rPr>
          <w:color w:val="000000" w:themeColor="text1"/>
          <w:szCs w:val="26"/>
        </w:rPr>
        <w:t>This will require chec</w:t>
      </w:r>
      <w:r w:rsidR="0015114C" w:rsidRPr="00F00DE6">
        <w:rPr>
          <w:color w:val="000000" w:themeColor="text1"/>
          <w:szCs w:val="26"/>
        </w:rPr>
        <w:t>k</w:t>
      </w:r>
      <w:r w:rsidR="006740B4" w:rsidRPr="00F00DE6">
        <w:rPr>
          <w:color w:val="000000" w:themeColor="text1"/>
          <w:szCs w:val="26"/>
        </w:rPr>
        <w:t>ing</w:t>
      </w:r>
      <w:r w:rsidR="0015114C" w:rsidRPr="00F00DE6">
        <w:rPr>
          <w:color w:val="000000" w:themeColor="text1"/>
          <w:szCs w:val="26"/>
        </w:rPr>
        <w:t xml:space="preserve"> </w:t>
      </w:r>
      <w:r w:rsidR="00986FEA" w:rsidRPr="00F00DE6">
        <w:rPr>
          <w:color w:val="000000" w:themeColor="text1"/>
          <w:szCs w:val="26"/>
        </w:rPr>
        <w:t xml:space="preserve">and processing </w:t>
      </w:r>
      <w:r w:rsidR="0015114C" w:rsidRPr="00F00DE6">
        <w:rPr>
          <w:color w:val="000000" w:themeColor="text1"/>
          <w:szCs w:val="26"/>
        </w:rPr>
        <w:t xml:space="preserve">the different types of tweets (e.g., thing identity, service, thing language, relationship, entity identity) </w:t>
      </w:r>
      <w:r w:rsidR="00986FEA" w:rsidRPr="00F00DE6">
        <w:rPr>
          <w:color w:val="000000" w:themeColor="text1"/>
          <w:szCs w:val="26"/>
        </w:rPr>
        <w:t>paying attention to</w:t>
      </w:r>
      <w:r w:rsidR="0015114C" w:rsidRPr="00F00DE6">
        <w:rPr>
          <w:color w:val="000000" w:themeColor="text1"/>
          <w:szCs w:val="26"/>
        </w:rPr>
        <w:t xml:space="preserve"> the structure of each tweet (</w:t>
      </w:r>
      <w:r w:rsidR="00986FEA" w:rsidRPr="00F00DE6">
        <w:rPr>
          <w:color w:val="000000" w:themeColor="text1"/>
          <w:szCs w:val="26"/>
        </w:rPr>
        <w:t>as</w:t>
      </w:r>
      <w:r w:rsidR="0015114C" w:rsidRPr="00F00DE6">
        <w:rPr>
          <w:color w:val="000000" w:themeColor="text1"/>
          <w:szCs w:val="26"/>
        </w:rPr>
        <w:t xml:space="preserve"> JSON key-value formatted message</w:t>
      </w:r>
      <w:r w:rsidR="00986FEA" w:rsidRPr="00F00DE6">
        <w:rPr>
          <w:color w:val="000000" w:themeColor="text1"/>
          <w:szCs w:val="26"/>
        </w:rPr>
        <w:t>s</w:t>
      </w:r>
      <w:r w:rsidR="0015114C" w:rsidRPr="00F00DE6">
        <w:rPr>
          <w:color w:val="000000" w:themeColor="text1"/>
          <w:szCs w:val="26"/>
        </w:rPr>
        <w:t>).</w:t>
      </w:r>
    </w:p>
    <w:p w14:paraId="3BA8898C" w14:textId="4124C0EE" w:rsidR="0015114C" w:rsidRPr="00F00DE6" w:rsidRDefault="005C5427" w:rsidP="00832458">
      <w:pPr>
        <w:spacing w:line="360" w:lineRule="auto"/>
        <w:ind w:firstLine="720"/>
        <w:jc w:val="both"/>
        <w:rPr>
          <w:color w:val="000000" w:themeColor="text1"/>
          <w:szCs w:val="26"/>
        </w:rPr>
      </w:pPr>
      <w:r>
        <w:rPr>
          <w:szCs w:val="26"/>
        </w:rPr>
        <w:t xml:space="preserve">The IDE should present </w:t>
      </w:r>
      <w:r w:rsidRPr="00F00DE6">
        <w:rPr>
          <w:color w:val="000000" w:themeColor="text1"/>
          <w:szCs w:val="26"/>
        </w:rPr>
        <w:t>what it learned</w:t>
      </w:r>
      <w:r w:rsidR="00F00DE6" w:rsidRPr="00F00DE6">
        <w:rPr>
          <w:color w:val="000000" w:themeColor="text1"/>
          <w:szCs w:val="26"/>
        </w:rPr>
        <w:t xml:space="preserve"> –</w:t>
      </w:r>
      <w:r w:rsidR="0015114C" w:rsidRPr="00F00DE6">
        <w:rPr>
          <w:color w:val="000000" w:themeColor="text1"/>
          <w:szCs w:val="26"/>
        </w:rPr>
        <w:t>available things, offered services, and possible relationships</w:t>
      </w:r>
      <w:r w:rsidR="00F00DE6" w:rsidRPr="00F00DE6">
        <w:rPr>
          <w:color w:val="000000" w:themeColor="text1"/>
          <w:szCs w:val="26"/>
        </w:rPr>
        <w:t>,</w:t>
      </w:r>
      <w:r w:rsidRPr="00F00DE6">
        <w:rPr>
          <w:color w:val="000000" w:themeColor="text1"/>
          <w:szCs w:val="26"/>
        </w:rPr>
        <w:t xml:space="preserve"> in an organized w</w:t>
      </w:r>
      <w:r>
        <w:rPr>
          <w:szCs w:val="26"/>
        </w:rPr>
        <w:t xml:space="preserve">ay that includes space meta information (space where the IDE is launched), and tabs for </w:t>
      </w:r>
      <w:r w:rsidR="00F06439">
        <w:rPr>
          <w:szCs w:val="26"/>
        </w:rPr>
        <w:t xml:space="preserve">each of </w:t>
      </w:r>
      <w:r>
        <w:rPr>
          <w:szCs w:val="26"/>
        </w:rPr>
        <w:t>“</w:t>
      </w:r>
      <w:r w:rsidR="00434D11">
        <w:rPr>
          <w:szCs w:val="26"/>
        </w:rPr>
        <w:t>T</w:t>
      </w:r>
      <w:r>
        <w:rPr>
          <w:szCs w:val="26"/>
        </w:rPr>
        <w:t>hings”, “</w:t>
      </w:r>
      <w:r w:rsidR="00434D11">
        <w:rPr>
          <w:szCs w:val="26"/>
        </w:rPr>
        <w:t>S</w:t>
      </w:r>
      <w:r>
        <w:rPr>
          <w:szCs w:val="26"/>
        </w:rPr>
        <w:t>ervices”, “</w:t>
      </w:r>
      <w:r w:rsidR="00434D11">
        <w:rPr>
          <w:szCs w:val="26"/>
        </w:rPr>
        <w:t>R</w:t>
      </w:r>
      <w:r>
        <w:rPr>
          <w:szCs w:val="26"/>
        </w:rPr>
        <w:t>elationships”, and “</w:t>
      </w:r>
      <w:r w:rsidR="00434D11">
        <w:rPr>
          <w:szCs w:val="26"/>
        </w:rPr>
        <w:t>A</w:t>
      </w:r>
      <w:r>
        <w:rPr>
          <w:szCs w:val="26"/>
        </w:rPr>
        <w:t>pp</w:t>
      </w:r>
      <w:r w:rsidR="00F06439">
        <w:rPr>
          <w:szCs w:val="26"/>
        </w:rPr>
        <w:t xml:space="preserve">s”. </w:t>
      </w:r>
      <w:r w:rsidR="00832458">
        <w:rPr>
          <w:szCs w:val="26"/>
        </w:rPr>
        <w:t xml:space="preserve"> </w:t>
      </w:r>
      <w:r w:rsidR="00F06439">
        <w:rPr>
          <w:szCs w:val="26"/>
        </w:rPr>
        <w:t xml:space="preserve">The </w:t>
      </w:r>
      <w:r w:rsidR="00434D11" w:rsidRPr="00434D11">
        <w:rPr>
          <w:b/>
          <w:bCs/>
          <w:szCs w:val="26"/>
        </w:rPr>
        <w:t>T</w:t>
      </w:r>
      <w:r w:rsidR="00F06439" w:rsidRPr="00434D11">
        <w:rPr>
          <w:b/>
          <w:bCs/>
          <w:szCs w:val="26"/>
        </w:rPr>
        <w:t>hings</w:t>
      </w:r>
      <w:r w:rsidR="00F06439">
        <w:rPr>
          <w:szCs w:val="26"/>
        </w:rPr>
        <w:t xml:space="preserve"> tab includes info </w:t>
      </w:r>
      <w:r w:rsidR="00434D11">
        <w:rPr>
          <w:szCs w:val="26"/>
        </w:rPr>
        <w:t>about</w:t>
      </w:r>
      <w:r w:rsidR="00F06439">
        <w:rPr>
          <w:szCs w:val="26"/>
        </w:rPr>
        <w:t xml:space="preserve"> each thing (the </w:t>
      </w:r>
      <w:r w:rsidR="00576EE8">
        <w:rPr>
          <w:szCs w:val="26"/>
        </w:rPr>
        <w:t>5</w:t>
      </w:r>
      <w:r w:rsidR="00F06439">
        <w:rPr>
          <w:szCs w:val="26"/>
        </w:rPr>
        <w:t xml:space="preserve"> or 4 RPi’s of the group), whereas the </w:t>
      </w:r>
      <w:r w:rsidR="00434D11" w:rsidRPr="00434D11">
        <w:rPr>
          <w:b/>
          <w:bCs/>
          <w:szCs w:val="26"/>
        </w:rPr>
        <w:t>S</w:t>
      </w:r>
      <w:r w:rsidR="00F06439" w:rsidRPr="00434D11">
        <w:rPr>
          <w:b/>
          <w:bCs/>
          <w:szCs w:val="26"/>
        </w:rPr>
        <w:t>ervices</w:t>
      </w:r>
      <w:r w:rsidR="00F06439">
        <w:rPr>
          <w:szCs w:val="26"/>
        </w:rPr>
        <w:t xml:space="preserve"> tab contains a filter to show services of all or a subset of the things (that is shows the union of services belonging to 5, 4, 3, 2 or 1 things). </w:t>
      </w:r>
      <w:r w:rsidR="00434D11">
        <w:rPr>
          <w:szCs w:val="26"/>
        </w:rPr>
        <w:t xml:space="preserve">Each service presented under this tab should contain an identity of its owner thing. The </w:t>
      </w:r>
      <w:r w:rsidR="00434D11" w:rsidRPr="00434D11">
        <w:rPr>
          <w:b/>
          <w:bCs/>
          <w:szCs w:val="26"/>
        </w:rPr>
        <w:t>Relationships</w:t>
      </w:r>
      <w:r w:rsidR="00434D11">
        <w:rPr>
          <w:szCs w:val="26"/>
        </w:rPr>
        <w:t xml:space="preserve"> tab should present (graphically if you are able to) all relationships </w:t>
      </w:r>
      <w:r w:rsidR="00434D11">
        <w:rPr>
          <w:szCs w:val="26"/>
        </w:rPr>
        <w:lastRenderedPageBreak/>
        <w:t>also through a filter similar to that of the services.</w:t>
      </w:r>
      <w:r w:rsidR="00612AD7">
        <w:rPr>
          <w:szCs w:val="26"/>
        </w:rPr>
        <w:t xml:space="preserve"> However, the design of this tab is more involved </w:t>
      </w:r>
      <w:r w:rsidR="007D2257">
        <w:rPr>
          <w:szCs w:val="26"/>
        </w:rPr>
        <w:t>providing features for</w:t>
      </w:r>
      <w:r w:rsidR="00612AD7">
        <w:rPr>
          <w:szCs w:val="26"/>
        </w:rPr>
        <w:t xml:space="preserve"> the developer to edit the relationships and to select which ones s/he intends to use in developing an application.</w:t>
      </w:r>
      <w:r w:rsidR="00434D11">
        <w:rPr>
          <w:szCs w:val="26"/>
        </w:rPr>
        <w:t xml:space="preserve"> </w:t>
      </w:r>
      <w:r w:rsidR="0015114C" w:rsidRPr="00F00DE6">
        <w:rPr>
          <w:color w:val="000000" w:themeColor="text1"/>
          <w:szCs w:val="26"/>
        </w:rPr>
        <w:t xml:space="preserve">The IoT-DDL builder allows you to define relationship(s) linking services </w:t>
      </w:r>
      <w:r w:rsidR="007D2257" w:rsidRPr="00F00DE6">
        <w:rPr>
          <w:color w:val="000000" w:themeColor="text1"/>
          <w:szCs w:val="26"/>
        </w:rPr>
        <w:t xml:space="preserve">belonging to the same thing </w:t>
      </w:r>
      <w:r w:rsidR="0015114C" w:rsidRPr="00F00DE6">
        <w:rPr>
          <w:color w:val="000000" w:themeColor="text1"/>
          <w:szCs w:val="26"/>
        </w:rPr>
        <w:t xml:space="preserve">defined in </w:t>
      </w:r>
      <w:r w:rsidR="008B079C" w:rsidRPr="00F00DE6">
        <w:rPr>
          <w:color w:val="000000" w:themeColor="text1"/>
          <w:szCs w:val="26"/>
        </w:rPr>
        <w:t>an</w:t>
      </w:r>
      <w:r w:rsidR="0015114C" w:rsidRPr="00F00DE6">
        <w:rPr>
          <w:color w:val="000000" w:themeColor="text1"/>
          <w:szCs w:val="26"/>
        </w:rPr>
        <w:t xml:space="preserve"> IoT-DD</w:t>
      </w:r>
      <w:r w:rsidR="007D2257" w:rsidRPr="00F00DE6">
        <w:rPr>
          <w:color w:val="000000" w:themeColor="text1"/>
          <w:szCs w:val="26"/>
        </w:rPr>
        <w:t>L</w:t>
      </w:r>
      <w:r w:rsidR="00612AD7" w:rsidRPr="00F00DE6">
        <w:rPr>
          <w:color w:val="000000" w:themeColor="text1"/>
          <w:szCs w:val="26"/>
        </w:rPr>
        <w:t xml:space="preserve">. It also allows you to define unbound services that could be bound by the developer at development time to other services belonging to other things. </w:t>
      </w:r>
      <w:r w:rsidR="008B079C" w:rsidRPr="00F00DE6">
        <w:rPr>
          <w:color w:val="000000" w:themeColor="text1"/>
          <w:szCs w:val="26"/>
        </w:rPr>
        <w:t>Under this tab, you should allow the user to bind an unbound relationship by linking it to an appropriate service available under the Services’ tab</w:t>
      </w:r>
      <w:r w:rsidR="0015114C" w:rsidRPr="00F00DE6">
        <w:rPr>
          <w:color w:val="000000" w:themeColor="text1"/>
          <w:szCs w:val="26"/>
        </w:rPr>
        <w:t>.</w:t>
      </w:r>
      <w:r w:rsidR="00434D11" w:rsidRPr="00F00DE6">
        <w:rPr>
          <w:color w:val="000000" w:themeColor="text1"/>
          <w:szCs w:val="26"/>
        </w:rPr>
        <w:t xml:space="preserve"> </w:t>
      </w:r>
    </w:p>
    <w:p w14:paraId="5E9FB7D2" w14:textId="77777777" w:rsidR="0015114C" w:rsidRPr="00F00DE6" w:rsidRDefault="0015114C" w:rsidP="0015114C">
      <w:pPr>
        <w:spacing w:line="360" w:lineRule="auto"/>
        <w:jc w:val="both"/>
        <w:rPr>
          <w:color w:val="000000" w:themeColor="text1"/>
          <w:szCs w:val="26"/>
        </w:rPr>
      </w:pPr>
    </w:p>
    <w:p w14:paraId="0A166C7C" w14:textId="100146A1" w:rsidR="00434D11" w:rsidRDefault="00434D11" w:rsidP="00107B29">
      <w:pPr>
        <w:spacing w:line="360" w:lineRule="auto"/>
        <w:ind w:firstLine="720"/>
        <w:jc w:val="both"/>
        <w:rPr>
          <w:szCs w:val="26"/>
        </w:rPr>
      </w:pPr>
      <w:r>
        <w:rPr>
          <w:szCs w:val="26"/>
        </w:rPr>
        <w:t xml:space="preserve">The </w:t>
      </w:r>
      <w:r w:rsidRPr="00434D11">
        <w:rPr>
          <w:b/>
          <w:bCs/>
          <w:szCs w:val="26"/>
        </w:rPr>
        <w:t>Recipe</w:t>
      </w:r>
      <w:r>
        <w:rPr>
          <w:szCs w:val="26"/>
        </w:rPr>
        <w:t xml:space="preserve"> tab </w:t>
      </w:r>
      <w:r w:rsidR="009C4287">
        <w:rPr>
          <w:szCs w:val="26"/>
        </w:rPr>
        <w:t xml:space="preserve">is an app editor which allows </w:t>
      </w:r>
      <w:r w:rsidR="00627084">
        <w:rPr>
          <w:szCs w:val="26"/>
        </w:rPr>
        <w:t xml:space="preserve">the developer to </w:t>
      </w:r>
      <w:r w:rsidR="009C4287">
        <w:rPr>
          <w:szCs w:val="26"/>
        </w:rPr>
        <w:t>drag and drop services (S) and relationships (R)</w:t>
      </w:r>
      <w:r w:rsidR="00627084">
        <w:rPr>
          <w:szCs w:val="26"/>
        </w:rPr>
        <w:t xml:space="preserve"> into the Recipe tab to work with and to further shape them into an application </w:t>
      </w:r>
      <w:r>
        <w:rPr>
          <w:szCs w:val="26"/>
        </w:rPr>
        <w:t xml:space="preserve">according to the following </w:t>
      </w:r>
      <w:r w:rsidR="00627084">
        <w:rPr>
          <w:szCs w:val="26"/>
        </w:rPr>
        <w:t xml:space="preserve">simple </w:t>
      </w:r>
      <w:r>
        <w:rPr>
          <w:szCs w:val="26"/>
        </w:rPr>
        <w:t xml:space="preserve">grammar: </w:t>
      </w:r>
    </w:p>
    <w:p w14:paraId="04828E69" w14:textId="7C4BD3D9" w:rsidR="00107B29" w:rsidRDefault="00D202CB" w:rsidP="005C5427">
      <w:pPr>
        <w:spacing w:line="360" w:lineRule="auto"/>
        <w:ind w:firstLine="720"/>
        <w:jc w:val="both"/>
        <w:rPr>
          <w:szCs w:val="26"/>
        </w:rPr>
      </w:pPr>
      <w:r>
        <w:rPr>
          <w:noProof/>
          <w:szCs w:val="26"/>
        </w:rPr>
        <mc:AlternateContent>
          <mc:Choice Requires="wps">
            <w:drawing>
              <wp:anchor distT="0" distB="0" distL="114300" distR="114300" simplePos="0" relativeHeight="251659264" behindDoc="0" locked="0" layoutInCell="1" allowOverlap="1" wp14:anchorId="23A3715B" wp14:editId="0EDEA1AD">
                <wp:simplePos x="0" y="0"/>
                <wp:positionH relativeFrom="column">
                  <wp:posOffset>20955</wp:posOffset>
                </wp:positionH>
                <wp:positionV relativeFrom="paragraph">
                  <wp:posOffset>137209</wp:posOffset>
                </wp:positionV>
                <wp:extent cx="5853723" cy="647113"/>
                <wp:effectExtent l="50800" t="25400" r="64770" b="76835"/>
                <wp:wrapNone/>
                <wp:docPr id="1" name="Rectangle 1"/>
                <wp:cNvGraphicFramePr/>
                <a:graphic xmlns:a="http://schemas.openxmlformats.org/drawingml/2006/main">
                  <a:graphicData uri="http://schemas.microsoft.com/office/word/2010/wordprocessingShape">
                    <wps:wsp>
                      <wps:cNvSpPr/>
                      <wps:spPr>
                        <a:xfrm>
                          <a:off x="0" y="0"/>
                          <a:ext cx="5853723" cy="647113"/>
                        </a:xfrm>
                        <a:prstGeom prst="rect">
                          <a:avLst/>
                        </a:prstGeom>
                        <a:solidFill>
                          <a:schemeClr val="bg1">
                            <a:lumMod val="85000"/>
                            <a:alpha val="17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BEB8D3" id="Rectangle 1" o:spid="_x0000_s1026" style="position:absolute;margin-left:1.65pt;margin-top:10.8pt;width:460.9pt;height:50.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" fillcolor="#d8d8d8 [2732]" strokecolor="#4579b8 [3044]">
                <v:fill opacity="11051f"/>
                <v:shadow on="t" color="black" opacity="22937f" origin=",.5" offset="0,.63889mm"/>
              </v:rect>
            </w:pict>
          </mc:Fallback>
        </mc:AlternateContent>
      </w:r>
    </w:p>
    <w:p w14:paraId="620EBF74" w14:textId="5B244025" w:rsidR="00107B29" w:rsidRPr="00107B29" w:rsidRDefault="00107B29" w:rsidP="00107B29">
      <w:pPr>
        <w:spacing w:line="360" w:lineRule="auto"/>
        <w:ind w:firstLine="720"/>
        <w:jc w:val="both"/>
        <w:rPr>
          <w:rFonts w:ascii="Arial" w:hAnsi="Arial" w:cs="Arial"/>
          <w:sz w:val="21"/>
          <w:szCs w:val="22"/>
        </w:rPr>
      </w:pPr>
      <w:r w:rsidRPr="00107B29">
        <w:rPr>
          <w:rFonts w:ascii="Arial" w:hAnsi="Arial" w:cs="Arial"/>
          <w:sz w:val="21"/>
          <w:szCs w:val="22"/>
        </w:rPr>
        <w:t>APP =</w:t>
      </w:r>
      <w:r w:rsidR="00D202CB">
        <w:rPr>
          <w:rFonts w:ascii="Arial" w:hAnsi="Arial" w:cs="Arial"/>
          <w:sz w:val="21"/>
          <w:szCs w:val="22"/>
        </w:rPr>
        <w:t xml:space="preserve"> </w:t>
      </w:r>
      <w:r w:rsidRPr="00107B29">
        <w:rPr>
          <w:rFonts w:ascii="Arial" w:hAnsi="Arial" w:cs="Arial"/>
          <w:sz w:val="21"/>
          <w:szCs w:val="22"/>
        </w:rPr>
        <w:t>{evaluate</w:t>
      </w:r>
      <w:r w:rsidR="00D202CB">
        <w:rPr>
          <w:rFonts w:ascii="Arial" w:hAnsi="Arial" w:cs="Arial"/>
          <w:sz w:val="21"/>
          <w:szCs w:val="22"/>
        </w:rPr>
        <w:t>(R)</w:t>
      </w:r>
      <w:r w:rsidRPr="00107B29">
        <w:rPr>
          <w:rFonts w:ascii="Arial" w:hAnsi="Arial" w:cs="Arial"/>
          <w:sz w:val="21"/>
          <w:szCs w:val="22"/>
        </w:rPr>
        <w:t xml:space="preserve"> | evaluate(S) | </w:t>
      </w:r>
      <w:r w:rsidR="00D202CB">
        <w:rPr>
          <w:rFonts w:ascii="Arial" w:hAnsi="Arial" w:cs="Arial"/>
          <w:sz w:val="21"/>
          <w:szCs w:val="22"/>
        </w:rPr>
        <w:t>Cond_</w:t>
      </w:r>
      <w:proofErr w:type="gramStart"/>
      <w:r w:rsidR="00D202CB">
        <w:rPr>
          <w:rFonts w:ascii="Arial" w:hAnsi="Arial" w:cs="Arial"/>
          <w:sz w:val="21"/>
          <w:szCs w:val="22"/>
        </w:rPr>
        <w:t>Eval</w:t>
      </w:r>
      <w:r w:rsidRPr="00107B29">
        <w:rPr>
          <w:rFonts w:ascii="Arial" w:hAnsi="Arial" w:cs="Arial"/>
          <w:sz w:val="21"/>
          <w:szCs w:val="22"/>
        </w:rPr>
        <w:t xml:space="preserve"> ;}+</w:t>
      </w:r>
      <w:proofErr w:type="gramEnd"/>
      <w:r w:rsidRPr="00107B29">
        <w:rPr>
          <w:rFonts w:ascii="Arial" w:hAnsi="Arial" w:cs="Arial"/>
          <w:sz w:val="21"/>
          <w:szCs w:val="22"/>
        </w:rPr>
        <w:t xml:space="preserve"> </w:t>
      </w:r>
    </w:p>
    <w:p w14:paraId="2823F005" w14:textId="169EE19E" w:rsidR="00434D11" w:rsidRPr="00107B29" w:rsidRDefault="00D202CB" w:rsidP="00107B29">
      <w:pPr>
        <w:spacing w:line="360" w:lineRule="auto"/>
        <w:ind w:firstLine="720"/>
        <w:jc w:val="both"/>
        <w:rPr>
          <w:rFonts w:ascii="Arial" w:hAnsi="Arial" w:cs="Arial"/>
          <w:sz w:val="21"/>
          <w:szCs w:val="22"/>
        </w:rPr>
      </w:pPr>
      <w:proofErr w:type="spellStart"/>
      <w:r>
        <w:rPr>
          <w:rFonts w:ascii="Arial" w:hAnsi="Arial" w:cs="Arial"/>
          <w:sz w:val="21"/>
          <w:szCs w:val="22"/>
        </w:rPr>
        <w:t>Cond_Eval</w:t>
      </w:r>
      <w:proofErr w:type="spellEnd"/>
      <w:r w:rsidR="00107B29" w:rsidRPr="00107B29">
        <w:rPr>
          <w:rFonts w:ascii="Arial" w:hAnsi="Arial" w:cs="Arial"/>
          <w:sz w:val="21"/>
          <w:szCs w:val="22"/>
        </w:rPr>
        <w:t xml:space="preserve"> = IF {evaluate(R) | evaluate (S)} THEN {evaluate (R) | evaluate(S)}</w:t>
      </w:r>
    </w:p>
    <w:p w14:paraId="6BA70C45" w14:textId="17017C92" w:rsidR="00107B29" w:rsidRPr="00107B29" w:rsidRDefault="00107B29" w:rsidP="00107B29">
      <w:pPr>
        <w:spacing w:line="360" w:lineRule="auto"/>
        <w:jc w:val="both"/>
        <w:rPr>
          <w:rFonts w:ascii="Apple Symbols" w:hAnsi="Apple Symbols" w:cs="Apple Symbols"/>
          <w:szCs w:val="26"/>
        </w:rPr>
      </w:pPr>
    </w:p>
    <w:p w14:paraId="684E03D3" w14:textId="2C06D29A" w:rsidR="00627084" w:rsidRDefault="00627084" w:rsidP="00627084">
      <w:pPr>
        <w:spacing w:line="360" w:lineRule="auto"/>
        <w:ind w:firstLine="720"/>
        <w:rPr>
          <w:szCs w:val="26"/>
        </w:rPr>
      </w:pPr>
      <w:r>
        <w:rPr>
          <w:szCs w:val="26"/>
        </w:rPr>
        <w:t>The Recipe tab should implement “clear” operation to clear the editor. It should also implement “finalize” which converts the recipe into an app that gets added in the Apps tab. The conversation from recipe to app amounts to taking an app specification and actually creating and deploying (even though not activating) an actual app</w:t>
      </w:r>
      <w:r w:rsidR="00107B29">
        <w:rPr>
          <w:szCs w:val="26"/>
        </w:rPr>
        <w:t xml:space="preserve">. </w:t>
      </w:r>
      <w:r>
        <w:rPr>
          <w:szCs w:val="26"/>
        </w:rPr>
        <w:t xml:space="preserve">Code would need to be generated and deployed in this process. Finalizing also involves naming the app that is the finalization of the recipe. Once finalized successfully, the new app appears among other apps in the </w:t>
      </w:r>
      <w:r w:rsidRPr="00627084">
        <w:rPr>
          <w:b/>
          <w:bCs/>
          <w:szCs w:val="26"/>
        </w:rPr>
        <w:t>Apps</w:t>
      </w:r>
      <w:r>
        <w:rPr>
          <w:szCs w:val="26"/>
        </w:rPr>
        <w:t xml:space="preserve"> tab. </w:t>
      </w:r>
    </w:p>
    <w:p w14:paraId="183AC3A6" w14:textId="35DB59EE" w:rsidR="00107B29" w:rsidRDefault="00627084" w:rsidP="00107B29">
      <w:pPr>
        <w:spacing w:line="360" w:lineRule="auto"/>
        <w:ind w:firstLine="720"/>
        <w:rPr>
          <w:szCs w:val="26"/>
        </w:rPr>
      </w:pPr>
      <w:r>
        <w:rPr>
          <w:szCs w:val="26"/>
        </w:rPr>
        <w:t>A</w:t>
      </w:r>
      <w:r w:rsidR="00107B29">
        <w:rPr>
          <w:szCs w:val="26"/>
        </w:rPr>
        <w:t xml:space="preserve"> key feature </w:t>
      </w:r>
      <w:r>
        <w:rPr>
          <w:szCs w:val="26"/>
        </w:rPr>
        <w:t xml:space="preserve">to consider </w:t>
      </w:r>
      <w:r w:rsidR="00107B29">
        <w:rPr>
          <w:szCs w:val="26"/>
        </w:rPr>
        <w:t xml:space="preserve">is images for things, services, and even apps. While IoT-DDL does not include images as metadata at the time being, you should allow the developer to add images to these elements as it will make the IDE easier to use. </w:t>
      </w:r>
    </w:p>
    <w:p w14:paraId="25F9B026" w14:textId="64D8F59F" w:rsidR="000F7DF7" w:rsidRDefault="000F7DF7" w:rsidP="00107B29">
      <w:pPr>
        <w:spacing w:line="360" w:lineRule="auto"/>
        <w:ind w:firstLine="720"/>
        <w:rPr>
          <w:szCs w:val="26"/>
        </w:rPr>
      </w:pPr>
      <w:r>
        <w:rPr>
          <w:szCs w:val="26"/>
        </w:rPr>
        <w:t xml:space="preserve">You will also implement an </w:t>
      </w:r>
      <w:r w:rsidRPr="00627084">
        <w:rPr>
          <w:b/>
          <w:bCs/>
          <w:szCs w:val="26"/>
        </w:rPr>
        <w:t>Application Manager</w:t>
      </w:r>
      <w:r>
        <w:rPr>
          <w:szCs w:val="26"/>
        </w:rPr>
        <w:t xml:space="preserve"> using appropriate gadget/widget. The manager is also invokable within the Apps tab. The manager implements the following basic functionalities: </w:t>
      </w:r>
    </w:p>
    <w:p w14:paraId="7253BC3C" w14:textId="1C7970E1" w:rsidR="000F7DF7" w:rsidRDefault="000F7DF7" w:rsidP="0015114C">
      <w:pPr>
        <w:pStyle w:val="ListParagraph"/>
        <w:numPr>
          <w:ilvl w:val="0"/>
          <w:numId w:val="15"/>
        </w:numPr>
        <w:spacing w:line="360" w:lineRule="auto"/>
        <w:ind w:left="450"/>
        <w:rPr>
          <w:rFonts w:ascii="Times New Roman" w:eastAsia="Times New Roman" w:hAnsi="Times New Roman" w:cs="Times New Roman"/>
          <w:sz w:val="24"/>
          <w:szCs w:val="26"/>
          <w:lang w:val="en-US" w:eastAsia="en-US"/>
        </w:rPr>
      </w:pPr>
      <w:r w:rsidRPr="000F7DF7">
        <w:rPr>
          <w:rFonts w:ascii="Times New Roman" w:eastAsia="Times New Roman" w:hAnsi="Times New Roman" w:cs="Times New Roman"/>
          <w:b/>
          <w:bCs/>
          <w:sz w:val="24"/>
          <w:szCs w:val="26"/>
          <w:lang w:val="en-US" w:eastAsia="en-US"/>
        </w:rPr>
        <w:t>Save</w:t>
      </w:r>
      <w:r w:rsidRPr="000F7DF7">
        <w:rPr>
          <w:rFonts w:ascii="Times New Roman" w:eastAsia="Times New Roman" w:hAnsi="Times New Roman" w:cs="Times New Roman"/>
          <w:sz w:val="24"/>
          <w:szCs w:val="26"/>
          <w:lang w:val="en-US" w:eastAsia="en-US"/>
        </w:rPr>
        <w:t xml:space="preserve"> a developed IoT app into a local file</w:t>
      </w:r>
      <w:r w:rsidR="0015114C">
        <w:rPr>
          <w:rFonts w:ascii="Times New Roman" w:eastAsia="Times New Roman" w:hAnsi="Times New Roman" w:cs="Times New Roman"/>
          <w:sz w:val="24"/>
          <w:szCs w:val="26"/>
          <w:lang w:val="en-US" w:eastAsia="en-US"/>
        </w:rPr>
        <w:t xml:space="preserve"> </w:t>
      </w:r>
      <w:r w:rsidR="0015114C" w:rsidRPr="00F00DE6">
        <w:rPr>
          <w:rFonts w:ascii="Times New Roman" w:eastAsia="Times New Roman" w:hAnsi="Times New Roman" w:cs="Times New Roman"/>
          <w:color w:val="000000" w:themeColor="text1"/>
          <w:sz w:val="24"/>
          <w:szCs w:val="26"/>
          <w:lang w:val="en-US" w:eastAsia="en-US"/>
        </w:rPr>
        <w:t>(use the format you find appropriate: XML, Text, JSON)</w:t>
      </w:r>
      <w:r w:rsidRPr="00F00DE6">
        <w:rPr>
          <w:rFonts w:ascii="Times New Roman" w:eastAsia="Times New Roman" w:hAnsi="Times New Roman" w:cs="Times New Roman"/>
          <w:color w:val="000000" w:themeColor="text1"/>
          <w:sz w:val="24"/>
          <w:szCs w:val="26"/>
          <w:lang w:val="en-US" w:eastAsia="en-US"/>
        </w:rPr>
        <w:t xml:space="preserve"> based on a set but changeable “wo</w:t>
      </w:r>
      <w:r w:rsidRPr="000F7DF7">
        <w:rPr>
          <w:rFonts w:ascii="Times New Roman" w:eastAsia="Times New Roman" w:hAnsi="Times New Roman" w:cs="Times New Roman"/>
          <w:sz w:val="24"/>
          <w:szCs w:val="26"/>
          <w:lang w:val="en-US" w:eastAsia="en-US"/>
        </w:rPr>
        <w:t>rking directory”</w:t>
      </w:r>
      <w:r>
        <w:rPr>
          <w:rFonts w:ascii="Times New Roman" w:eastAsia="Times New Roman" w:hAnsi="Times New Roman" w:cs="Times New Roman"/>
          <w:sz w:val="24"/>
          <w:szCs w:val="26"/>
          <w:lang w:val="en-US" w:eastAsia="en-US"/>
        </w:rPr>
        <w:t xml:space="preserve">. </w:t>
      </w:r>
      <w:r w:rsidR="00D202CB">
        <w:rPr>
          <w:rFonts w:ascii="Times New Roman" w:eastAsia="Times New Roman" w:hAnsi="Times New Roman" w:cs="Times New Roman"/>
          <w:sz w:val="24"/>
          <w:szCs w:val="26"/>
          <w:lang w:val="en-US" w:eastAsia="en-US"/>
        </w:rPr>
        <w:t>The App name should be short and contains no special characters. This</w:t>
      </w:r>
      <w:r>
        <w:rPr>
          <w:rFonts w:ascii="Times New Roman" w:eastAsia="Times New Roman" w:hAnsi="Times New Roman" w:cs="Times New Roman"/>
          <w:sz w:val="24"/>
          <w:szCs w:val="26"/>
          <w:lang w:val="en-US" w:eastAsia="en-US"/>
        </w:rPr>
        <w:t xml:space="preserve"> feature should be accessible only when the IDE is in an “app development mode” For instance, if the developer is browsing services and recipes </w:t>
      </w:r>
      <w:r>
        <w:rPr>
          <w:rFonts w:ascii="Times New Roman" w:eastAsia="Times New Roman" w:hAnsi="Times New Roman" w:cs="Times New Roman"/>
          <w:sz w:val="24"/>
          <w:szCs w:val="26"/>
          <w:lang w:val="en-US" w:eastAsia="en-US"/>
        </w:rPr>
        <w:lastRenderedPageBreak/>
        <w:t xml:space="preserve">but has not started an app, there should be nothing to save, and hence the Save function should not be accessible or allowed. </w:t>
      </w:r>
    </w:p>
    <w:p w14:paraId="667007D2" w14:textId="6EF0BCB6" w:rsidR="000F7DF7" w:rsidRDefault="000F7DF7" w:rsidP="0015114C">
      <w:pPr>
        <w:pStyle w:val="ListParagraph"/>
        <w:numPr>
          <w:ilvl w:val="0"/>
          <w:numId w:val="15"/>
        </w:numPr>
        <w:spacing w:line="360" w:lineRule="auto"/>
        <w:ind w:left="450"/>
        <w:rPr>
          <w:rFonts w:ascii="Times New Roman" w:eastAsia="Times New Roman" w:hAnsi="Times New Roman" w:cs="Times New Roman"/>
          <w:sz w:val="24"/>
          <w:szCs w:val="26"/>
          <w:lang w:val="en-US" w:eastAsia="en-US"/>
        </w:rPr>
      </w:pPr>
      <w:r w:rsidRPr="000F7DF7">
        <w:rPr>
          <w:rFonts w:ascii="Times New Roman" w:eastAsia="Times New Roman" w:hAnsi="Times New Roman" w:cs="Times New Roman"/>
          <w:b/>
          <w:bCs/>
          <w:sz w:val="24"/>
          <w:szCs w:val="26"/>
          <w:lang w:val="en-US" w:eastAsia="en-US"/>
        </w:rPr>
        <w:t>Upload</w:t>
      </w:r>
      <w:r>
        <w:rPr>
          <w:rFonts w:ascii="Times New Roman" w:eastAsia="Times New Roman" w:hAnsi="Times New Roman" w:cs="Times New Roman"/>
          <w:sz w:val="24"/>
          <w:szCs w:val="26"/>
          <w:lang w:val="en-US" w:eastAsia="en-US"/>
        </w:rPr>
        <w:t xml:space="preserve"> a developed app into the IDE for further inspection, modifications, or in preparation to run the app. This feature should be allowed from inside the Apps tab and is invoked by double clicking the App on interest. When the IDE starts, it should tune to and scan the “working directory” to discover and list available Apps.</w:t>
      </w:r>
    </w:p>
    <w:p w14:paraId="45BF11A3" w14:textId="4FDB1718" w:rsidR="000F7DF7" w:rsidRDefault="000F7DF7" w:rsidP="0015114C">
      <w:pPr>
        <w:pStyle w:val="ListParagraph"/>
        <w:numPr>
          <w:ilvl w:val="0"/>
          <w:numId w:val="15"/>
        </w:numPr>
        <w:spacing w:line="360" w:lineRule="auto"/>
        <w:ind w:left="450"/>
        <w:rPr>
          <w:rFonts w:ascii="Times New Roman" w:eastAsia="Times New Roman" w:hAnsi="Times New Roman" w:cs="Times New Roman"/>
          <w:sz w:val="24"/>
          <w:szCs w:val="26"/>
          <w:lang w:val="en-US" w:eastAsia="en-US"/>
        </w:rPr>
      </w:pPr>
      <w:r w:rsidRPr="000F7DF7">
        <w:rPr>
          <w:rFonts w:ascii="Times New Roman" w:eastAsia="Times New Roman" w:hAnsi="Times New Roman" w:cs="Times New Roman"/>
          <w:b/>
          <w:bCs/>
          <w:sz w:val="24"/>
          <w:szCs w:val="26"/>
          <w:lang w:val="en-US" w:eastAsia="en-US"/>
        </w:rPr>
        <w:t>Activate</w:t>
      </w:r>
      <w:r>
        <w:rPr>
          <w:rFonts w:ascii="Times New Roman" w:eastAsia="Times New Roman" w:hAnsi="Times New Roman" w:cs="Times New Roman"/>
          <w:b/>
          <w:bCs/>
          <w:sz w:val="24"/>
          <w:szCs w:val="26"/>
          <w:lang w:val="en-US" w:eastAsia="en-US"/>
        </w:rPr>
        <w:t xml:space="preserve"> </w:t>
      </w:r>
      <w:r w:rsidRPr="000F7DF7">
        <w:rPr>
          <w:rFonts w:ascii="Times New Roman" w:eastAsia="Times New Roman" w:hAnsi="Times New Roman" w:cs="Times New Roman"/>
          <w:sz w:val="24"/>
          <w:szCs w:val="26"/>
          <w:lang w:val="en-US" w:eastAsia="en-US"/>
        </w:rPr>
        <w:t>an app from the list of apps in the Apps tab by loading it if it is not already loaded</w:t>
      </w:r>
      <w:r>
        <w:rPr>
          <w:rFonts w:ascii="Times New Roman" w:eastAsia="Times New Roman" w:hAnsi="Times New Roman" w:cs="Times New Roman"/>
          <w:sz w:val="24"/>
          <w:szCs w:val="26"/>
          <w:lang w:val="en-US" w:eastAsia="en-US"/>
        </w:rPr>
        <w:t xml:space="preserve">. Activation starts an execution life cycle of the app and updates a status panel on the IDE showing all running apps, their start time, and their status (“active”). Clicking on any app in the status </w:t>
      </w:r>
      <w:r w:rsidR="0056696E">
        <w:rPr>
          <w:rFonts w:ascii="Times New Roman" w:eastAsia="Times New Roman" w:hAnsi="Times New Roman" w:cs="Times New Roman"/>
          <w:sz w:val="24"/>
          <w:szCs w:val="26"/>
          <w:lang w:val="en-US" w:eastAsia="en-US"/>
        </w:rPr>
        <w:t xml:space="preserve">panel should pop-up a window showing a log of all the interactions involving this app so far. </w:t>
      </w:r>
    </w:p>
    <w:p w14:paraId="2311DF8B" w14:textId="2F2D9EC3" w:rsidR="0056696E" w:rsidRDefault="0056696E" w:rsidP="0015114C">
      <w:pPr>
        <w:pStyle w:val="ListParagraph"/>
        <w:numPr>
          <w:ilvl w:val="0"/>
          <w:numId w:val="15"/>
        </w:numPr>
        <w:spacing w:line="360" w:lineRule="auto"/>
        <w:ind w:left="450"/>
        <w:rPr>
          <w:rFonts w:ascii="Times New Roman" w:eastAsia="Times New Roman" w:hAnsi="Times New Roman" w:cs="Times New Roman"/>
          <w:sz w:val="24"/>
          <w:szCs w:val="26"/>
          <w:lang w:val="en-US" w:eastAsia="en-US"/>
        </w:rPr>
      </w:pPr>
      <w:r>
        <w:rPr>
          <w:rFonts w:ascii="Times New Roman" w:eastAsia="Times New Roman" w:hAnsi="Times New Roman" w:cs="Times New Roman"/>
          <w:b/>
          <w:bCs/>
          <w:sz w:val="24"/>
          <w:szCs w:val="26"/>
          <w:lang w:val="en-US" w:eastAsia="en-US"/>
        </w:rPr>
        <w:t xml:space="preserve">Stop </w:t>
      </w:r>
      <w:r w:rsidRPr="0056696E">
        <w:rPr>
          <w:rFonts w:ascii="Times New Roman" w:eastAsia="Times New Roman" w:hAnsi="Times New Roman" w:cs="Times New Roman"/>
          <w:sz w:val="24"/>
          <w:szCs w:val="26"/>
          <w:lang w:val="en-US" w:eastAsia="en-US"/>
        </w:rPr>
        <w:t>is to end the activation of an app</w:t>
      </w:r>
      <w:r w:rsidR="0095712C">
        <w:rPr>
          <w:rFonts w:ascii="Times New Roman" w:eastAsia="Times New Roman" w:hAnsi="Times New Roman" w:cs="Times New Roman"/>
          <w:sz w:val="24"/>
          <w:szCs w:val="26"/>
          <w:lang w:val="en-US" w:eastAsia="en-US"/>
        </w:rPr>
        <w:t xml:space="preserve">. It </w:t>
      </w:r>
      <w:r w:rsidRPr="0056696E">
        <w:rPr>
          <w:rFonts w:ascii="Times New Roman" w:eastAsia="Times New Roman" w:hAnsi="Times New Roman" w:cs="Times New Roman"/>
          <w:sz w:val="24"/>
          <w:szCs w:val="26"/>
          <w:lang w:val="en-US" w:eastAsia="en-US"/>
        </w:rPr>
        <w:t>can be invoked from the status panel or the Apps tab. It simply stops the execution of the app</w:t>
      </w:r>
      <w:r w:rsidR="0095712C">
        <w:rPr>
          <w:rFonts w:ascii="Times New Roman" w:eastAsia="Times New Roman" w:hAnsi="Times New Roman" w:cs="Times New Roman"/>
          <w:sz w:val="24"/>
          <w:szCs w:val="26"/>
          <w:lang w:val="en-US" w:eastAsia="en-US"/>
        </w:rPr>
        <w:t xml:space="preserve"> by properly stopping all of its services</w:t>
      </w:r>
      <w:r w:rsidRPr="0056696E">
        <w:rPr>
          <w:rFonts w:ascii="Times New Roman" w:eastAsia="Times New Roman" w:hAnsi="Times New Roman" w:cs="Times New Roman"/>
          <w:sz w:val="24"/>
          <w:szCs w:val="26"/>
          <w:lang w:val="en-US" w:eastAsia="en-US"/>
        </w:rPr>
        <w:t xml:space="preserve">, </w:t>
      </w:r>
      <w:r w:rsidR="0095712C">
        <w:rPr>
          <w:rFonts w:ascii="Times New Roman" w:eastAsia="Times New Roman" w:hAnsi="Times New Roman" w:cs="Times New Roman"/>
          <w:sz w:val="24"/>
          <w:szCs w:val="26"/>
          <w:lang w:val="en-US" w:eastAsia="en-US"/>
        </w:rPr>
        <w:t>doing</w:t>
      </w:r>
      <w:r w:rsidRPr="0056696E">
        <w:rPr>
          <w:rFonts w:ascii="Times New Roman" w:eastAsia="Times New Roman" w:hAnsi="Times New Roman" w:cs="Times New Roman"/>
          <w:sz w:val="24"/>
          <w:szCs w:val="26"/>
          <w:lang w:val="en-US" w:eastAsia="en-US"/>
        </w:rPr>
        <w:t xml:space="preserve"> all necessary clean</w:t>
      </w:r>
      <w:r w:rsidR="0095712C">
        <w:rPr>
          <w:rFonts w:ascii="Times New Roman" w:eastAsia="Times New Roman" w:hAnsi="Times New Roman" w:cs="Times New Roman"/>
          <w:sz w:val="24"/>
          <w:szCs w:val="26"/>
          <w:lang w:val="en-US" w:eastAsia="en-US"/>
        </w:rPr>
        <w:t>-up</w:t>
      </w:r>
      <w:r w:rsidRPr="0056696E">
        <w:rPr>
          <w:rFonts w:ascii="Times New Roman" w:eastAsia="Times New Roman" w:hAnsi="Times New Roman" w:cs="Times New Roman"/>
          <w:sz w:val="24"/>
          <w:szCs w:val="26"/>
          <w:lang w:val="en-US" w:eastAsia="en-US"/>
        </w:rPr>
        <w:t xml:space="preserve"> and garbage collection</w:t>
      </w:r>
      <w:r w:rsidR="0095712C">
        <w:rPr>
          <w:rFonts w:ascii="Times New Roman" w:eastAsia="Times New Roman" w:hAnsi="Times New Roman" w:cs="Times New Roman"/>
          <w:sz w:val="24"/>
          <w:szCs w:val="26"/>
          <w:lang w:val="en-US" w:eastAsia="en-US"/>
        </w:rPr>
        <w:t xml:space="preserve"> tasks</w:t>
      </w:r>
      <w:r w:rsidRPr="0056696E">
        <w:rPr>
          <w:rFonts w:ascii="Times New Roman" w:eastAsia="Times New Roman" w:hAnsi="Times New Roman" w:cs="Times New Roman"/>
          <w:sz w:val="24"/>
          <w:szCs w:val="26"/>
          <w:lang w:val="en-US" w:eastAsia="en-US"/>
        </w:rPr>
        <w:t>, and reflect</w:t>
      </w:r>
      <w:r w:rsidR="0095712C">
        <w:rPr>
          <w:rFonts w:ascii="Times New Roman" w:eastAsia="Times New Roman" w:hAnsi="Times New Roman" w:cs="Times New Roman"/>
          <w:sz w:val="24"/>
          <w:szCs w:val="26"/>
          <w:lang w:val="en-US" w:eastAsia="en-US"/>
        </w:rPr>
        <w:t>ing</w:t>
      </w:r>
      <w:r w:rsidRPr="0056696E">
        <w:rPr>
          <w:rFonts w:ascii="Times New Roman" w:eastAsia="Times New Roman" w:hAnsi="Times New Roman" w:cs="Times New Roman"/>
          <w:sz w:val="24"/>
          <w:szCs w:val="26"/>
          <w:lang w:val="en-US" w:eastAsia="en-US"/>
        </w:rPr>
        <w:t xml:space="preserve"> the status in the </w:t>
      </w:r>
      <w:r>
        <w:rPr>
          <w:rFonts w:ascii="Times New Roman" w:eastAsia="Times New Roman" w:hAnsi="Times New Roman" w:cs="Times New Roman"/>
          <w:sz w:val="24"/>
          <w:szCs w:val="26"/>
          <w:lang w:val="en-US" w:eastAsia="en-US"/>
        </w:rPr>
        <w:t xml:space="preserve">app status panel showing “inactive”. An app can remain inactive for 5 minutes before it is completely removed from the status panel. </w:t>
      </w:r>
      <w:r w:rsidR="0095712C">
        <w:rPr>
          <w:rFonts w:ascii="Times New Roman" w:eastAsia="Times New Roman" w:hAnsi="Times New Roman" w:cs="Times New Roman"/>
          <w:sz w:val="24"/>
          <w:szCs w:val="26"/>
          <w:lang w:val="en-US" w:eastAsia="en-US"/>
        </w:rPr>
        <w:t xml:space="preserve">Some </w:t>
      </w:r>
      <w:r w:rsidR="00612AD7">
        <w:rPr>
          <w:rFonts w:ascii="Times New Roman" w:eastAsia="Times New Roman" w:hAnsi="Times New Roman" w:cs="Times New Roman"/>
          <w:sz w:val="24"/>
          <w:szCs w:val="26"/>
          <w:lang w:val="en-US" w:eastAsia="en-US"/>
        </w:rPr>
        <w:t>a</w:t>
      </w:r>
      <w:r w:rsidR="0095712C">
        <w:rPr>
          <w:rFonts w:ascii="Times New Roman" w:eastAsia="Times New Roman" w:hAnsi="Times New Roman" w:cs="Times New Roman"/>
          <w:sz w:val="24"/>
          <w:szCs w:val="26"/>
          <w:lang w:val="en-US" w:eastAsia="en-US"/>
        </w:rPr>
        <w:t xml:space="preserve">pps, when activated, will execute and end </w:t>
      </w:r>
      <w:r w:rsidR="00612AD7">
        <w:rPr>
          <w:rFonts w:ascii="Times New Roman" w:eastAsia="Times New Roman" w:hAnsi="Times New Roman" w:cs="Times New Roman"/>
          <w:sz w:val="24"/>
          <w:szCs w:val="26"/>
          <w:lang w:val="en-US" w:eastAsia="en-US"/>
        </w:rPr>
        <w:t xml:space="preserve">(Stop) </w:t>
      </w:r>
      <w:r w:rsidR="0095712C">
        <w:rPr>
          <w:rFonts w:ascii="Times New Roman" w:eastAsia="Times New Roman" w:hAnsi="Times New Roman" w:cs="Times New Roman"/>
          <w:sz w:val="24"/>
          <w:szCs w:val="26"/>
          <w:lang w:val="en-US" w:eastAsia="en-US"/>
        </w:rPr>
        <w:t>on their own</w:t>
      </w:r>
      <w:r w:rsidR="00612AD7">
        <w:rPr>
          <w:rFonts w:ascii="Times New Roman" w:eastAsia="Times New Roman" w:hAnsi="Times New Roman" w:cs="Times New Roman"/>
          <w:sz w:val="24"/>
          <w:szCs w:val="26"/>
          <w:lang w:val="en-US" w:eastAsia="en-US"/>
        </w:rPr>
        <w:t>, usually taking a short time in the execution. Those apps cannot be stopped on command, their status should show (“Completed”)</w:t>
      </w:r>
      <w:r w:rsidR="0095712C">
        <w:rPr>
          <w:rFonts w:ascii="Times New Roman" w:eastAsia="Times New Roman" w:hAnsi="Times New Roman" w:cs="Times New Roman"/>
          <w:sz w:val="24"/>
          <w:szCs w:val="26"/>
          <w:lang w:val="en-US" w:eastAsia="en-US"/>
        </w:rPr>
        <w:t xml:space="preserve"> </w:t>
      </w:r>
      <w:r w:rsidR="00612AD7">
        <w:rPr>
          <w:rFonts w:ascii="Times New Roman" w:eastAsia="Times New Roman" w:hAnsi="Times New Roman" w:cs="Times New Roman"/>
          <w:sz w:val="24"/>
          <w:szCs w:val="26"/>
          <w:lang w:val="en-US" w:eastAsia="en-US"/>
        </w:rPr>
        <w:t xml:space="preserve">in the status panel for a period of 5 minutes before they disappear. </w:t>
      </w:r>
    </w:p>
    <w:p w14:paraId="46FCC237" w14:textId="63598BC8" w:rsidR="0056696E" w:rsidRPr="0056696E" w:rsidRDefault="0056696E" w:rsidP="0015114C">
      <w:pPr>
        <w:pStyle w:val="ListParagraph"/>
        <w:numPr>
          <w:ilvl w:val="0"/>
          <w:numId w:val="15"/>
        </w:numPr>
        <w:spacing w:line="360" w:lineRule="auto"/>
        <w:ind w:left="450"/>
        <w:rPr>
          <w:rFonts w:ascii="Times New Roman" w:eastAsia="Times New Roman" w:hAnsi="Times New Roman" w:cs="Times New Roman"/>
          <w:sz w:val="24"/>
          <w:szCs w:val="26"/>
          <w:lang w:val="en-US" w:eastAsia="en-US"/>
        </w:rPr>
      </w:pPr>
      <w:r>
        <w:rPr>
          <w:rFonts w:ascii="Times New Roman" w:eastAsia="Times New Roman" w:hAnsi="Times New Roman" w:cs="Times New Roman"/>
          <w:b/>
          <w:bCs/>
          <w:sz w:val="24"/>
          <w:szCs w:val="26"/>
          <w:lang w:val="en-US" w:eastAsia="en-US"/>
        </w:rPr>
        <w:t xml:space="preserve">Delete </w:t>
      </w:r>
      <w:r w:rsidRPr="0056696E">
        <w:rPr>
          <w:rFonts w:ascii="Times New Roman" w:eastAsia="Times New Roman" w:hAnsi="Times New Roman" w:cs="Times New Roman"/>
          <w:sz w:val="24"/>
          <w:szCs w:val="26"/>
          <w:lang w:val="en-US" w:eastAsia="en-US"/>
        </w:rPr>
        <w:t>removes the application from the IDE and from local storage and can be invoked only from the Apps tab</w:t>
      </w:r>
      <w:r w:rsidR="00D202CB">
        <w:rPr>
          <w:rFonts w:ascii="Times New Roman" w:eastAsia="Times New Roman" w:hAnsi="Times New Roman" w:cs="Times New Roman"/>
          <w:sz w:val="24"/>
          <w:szCs w:val="26"/>
          <w:lang w:val="en-US" w:eastAsia="en-US"/>
        </w:rPr>
        <w:t xml:space="preserve"> by an appropriate means. </w:t>
      </w:r>
    </w:p>
    <w:p w14:paraId="2178E505" w14:textId="0A790C92" w:rsidR="00107B29" w:rsidRDefault="00D202CB" w:rsidP="00107B29">
      <w:pPr>
        <w:spacing w:line="360" w:lineRule="auto"/>
        <w:ind w:firstLine="720"/>
        <w:rPr>
          <w:szCs w:val="26"/>
        </w:rPr>
      </w:pPr>
      <w:r>
        <w:rPr>
          <w:szCs w:val="26"/>
        </w:rPr>
        <w:t xml:space="preserve">Use of </w:t>
      </w:r>
      <w:r w:rsidRPr="00D202CB">
        <w:rPr>
          <w:b/>
          <w:bCs/>
          <w:szCs w:val="26"/>
        </w:rPr>
        <w:t>open source i</w:t>
      </w:r>
      <w:r>
        <w:rPr>
          <w:szCs w:val="26"/>
        </w:rPr>
        <w:t xml:space="preserve">s permitted with compliance of necessary licenses, and clear documentation about what the open source provided and a justification for its use. </w:t>
      </w:r>
    </w:p>
    <w:p w14:paraId="60E3E69F" w14:textId="0EDADE4B" w:rsidR="000C23AB" w:rsidRDefault="000C23AB" w:rsidP="00107B29">
      <w:pPr>
        <w:spacing w:line="360" w:lineRule="auto"/>
        <w:ind w:firstLine="720"/>
        <w:rPr>
          <w:szCs w:val="26"/>
        </w:rPr>
      </w:pPr>
      <w:r w:rsidRPr="000C23AB">
        <w:rPr>
          <w:b/>
          <w:bCs/>
          <w:szCs w:val="26"/>
        </w:rPr>
        <w:t>Web</w:t>
      </w:r>
      <w:r>
        <w:rPr>
          <w:b/>
          <w:bCs/>
          <w:szCs w:val="26"/>
        </w:rPr>
        <w:t>-</w:t>
      </w:r>
      <w:r w:rsidRPr="000C23AB">
        <w:rPr>
          <w:b/>
          <w:bCs/>
          <w:szCs w:val="26"/>
        </w:rPr>
        <w:t>based or not</w:t>
      </w:r>
      <w:r>
        <w:rPr>
          <w:szCs w:val="26"/>
        </w:rPr>
        <w:t xml:space="preserve">, you are free to make all choices for what environment, sandbox, or languages you should use to implement your IDE. </w:t>
      </w:r>
    </w:p>
    <w:p w14:paraId="7D8E9C1D" w14:textId="75F50046" w:rsidR="000C23AB" w:rsidRDefault="000C23AB" w:rsidP="00107B29">
      <w:pPr>
        <w:spacing w:line="360" w:lineRule="auto"/>
        <w:ind w:firstLine="720"/>
        <w:rPr>
          <w:szCs w:val="26"/>
        </w:rPr>
      </w:pPr>
      <w:r w:rsidRPr="000C23AB">
        <w:rPr>
          <w:b/>
          <w:bCs/>
          <w:szCs w:val="26"/>
        </w:rPr>
        <w:t>Setting up</w:t>
      </w:r>
      <w:r>
        <w:rPr>
          <w:szCs w:val="26"/>
        </w:rPr>
        <w:t xml:space="preserve"> for development of your IDE is crucial. Obviously, you want to make sure all your RPi’s are fired up and running correctly before you launch your IDE under development. You may need to develop a small tool to test that this is indeed the case. Another feature you may consider is </w:t>
      </w:r>
      <w:r w:rsidR="00F6086C">
        <w:rPr>
          <w:szCs w:val="26"/>
        </w:rPr>
        <w:t xml:space="preserve">freezing the IDE as it starts until it hears enough tweets and sets its tabs up correctly. Allowing the developer to engage while these tabs are being “learned” and constructed </w:t>
      </w:r>
      <w:r w:rsidR="00F6086C">
        <w:rPr>
          <w:szCs w:val="26"/>
        </w:rPr>
        <w:lastRenderedPageBreak/>
        <w:t xml:space="preserve">is obviously problematic and hence going on </w:t>
      </w:r>
      <w:r w:rsidR="00F6086C" w:rsidRPr="00F6086C">
        <w:rPr>
          <w:b/>
          <w:bCs/>
          <w:szCs w:val="26"/>
        </w:rPr>
        <w:t>“Smart Space Scanning” progress bar</w:t>
      </w:r>
      <w:r w:rsidR="00F6086C">
        <w:rPr>
          <w:szCs w:val="26"/>
        </w:rPr>
        <w:t xml:space="preserve"> to implement the freeze may simplify matters. </w:t>
      </w:r>
    </w:p>
    <w:p w14:paraId="197C09B3" w14:textId="7EB896AB" w:rsidR="000C23AB" w:rsidRDefault="000C23AB" w:rsidP="00107B29">
      <w:pPr>
        <w:spacing w:line="360" w:lineRule="auto"/>
        <w:ind w:firstLine="720"/>
        <w:rPr>
          <w:szCs w:val="26"/>
        </w:rPr>
      </w:pPr>
      <w:r>
        <w:rPr>
          <w:szCs w:val="26"/>
        </w:rPr>
        <w:t xml:space="preserve">The IDE needs to be </w:t>
      </w:r>
      <w:r w:rsidRPr="000C23AB">
        <w:rPr>
          <w:b/>
          <w:bCs/>
          <w:szCs w:val="26"/>
        </w:rPr>
        <w:t>user friendly, easy to use</w:t>
      </w:r>
      <w:r>
        <w:rPr>
          <w:szCs w:val="26"/>
        </w:rPr>
        <w:t xml:space="preserve">, and most importantly should only include features that work. Buggy features will likely reduce your grade, so you need to make sure you test and submit working features. Testing will be of paramount importance and the group should designate someone responsible for testing and reporting through Slack. </w:t>
      </w:r>
    </w:p>
    <w:p w14:paraId="2FA28BE5" w14:textId="77777777" w:rsidR="00D202CB" w:rsidRPr="00107B29" w:rsidRDefault="00D202CB" w:rsidP="00107B29">
      <w:pPr>
        <w:spacing w:line="360" w:lineRule="auto"/>
        <w:ind w:firstLine="720"/>
        <w:rPr>
          <w:szCs w:val="26"/>
        </w:rPr>
      </w:pPr>
    </w:p>
    <w:p w14:paraId="0D4BCA0B" w14:textId="52E0FED6" w:rsidR="00DA5DF1" w:rsidRPr="00F942CF" w:rsidRDefault="00240E11" w:rsidP="00240E11">
      <w:pPr>
        <w:spacing w:line="360" w:lineRule="auto"/>
        <w:jc w:val="both"/>
        <w:rPr>
          <w:color w:val="000000" w:themeColor="text1"/>
        </w:rPr>
      </w:pPr>
      <w:r w:rsidRPr="00F942CF">
        <w:rPr>
          <w:b/>
        </w:rPr>
        <w:t>Deliverables</w:t>
      </w:r>
      <w:r w:rsidRPr="00F942CF">
        <w:t xml:space="preserve"> </w:t>
      </w:r>
      <w:r w:rsidR="00EF60DA" w:rsidRPr="00F942CF">
        <w:rPr>
          <w:b/>
          <w:color w:val="000000" w:themeColor="text1"/>
        </w:rPr>
        <w:t>Details</w:t>
      </w:r>
      <w:r w:rsidR="00EF60DA" w:rsidRPr="00F942CF">
        <w:rPr>
          <w:color w:val="000000" w:themeColor="text1"/>
        </w:rPr>
        <w:t xml:space="preserve"> </w:t>
      </w:r>
    </w:p>
    <w:p w14:paraId="2F3D7530" w14:textId="5C24D2BF" w:rsidR="00FB0E6A" w:rsidRDefault="00FB0E6A" w:rsidP="00F942CF">
      <w:pPr>
        <w:spacing w:line="360" w:lineRule="auto"/>
        <w:jc w:val="both"/>
      </w:pPr>
      <w:r>
        <w:t xml:space="preserve">Part I: you will deliver a one-page design/progress plan by 11:55pm on Friday 12 November. You will receive a grade for this part so you need to show some progress, at least in your thinking and planning. </w:t>
      </w:r>
    </w:p>
    <w:p w14:paraId="2961B6F9" w14:textId="77777777" w:rsidR="00FB0E6A" w:rsidRDefault="00FB0E6A" w:rsidP="00F942CF">
      <w:pPr>
        <w:spacing w:line="360" w:lineRule="auto"/>
        <w:jc w:val="both"/>
      </w:pPr>
    </w:p>
    <w:p w14:paraId="09DBEB84" w14:textId="533AF0E7" w:rsidR="00F6086C" w:rsidRDefault="00FB0E6A" w:rsidP="00F942CF">
      <w:pPr>
        <w:spacing w:line="360" w:lineRule="auto"/>
        <w:jc w:val="both"/>
      </w:pPr>
      <w:r>
        <w:t xml:space="preserve">Part II: </w:t>
      </w:r>
      <w:r w:rsidR="00F942CF">
        <w:t xml:space="preserve">Each group should </w:t>
      </w:r>
      <w:r w:rsidR="00576EE8">
        <w:t xml:space="preserve">start a </w:t>
      </w:r>
      <w:r w:rsidR="00F942CF">
        <w:t xml:space="preserve">GitHub </w:t>
      </w:r>
      <w:r w:rsidR="00F6086C">
        <w:t>as</w:t>
      </w:r>
      <w:r w:rsidR="00F942CF">
        <w:t xml:space="preserve"> a private repository (other groups should not be able to see your changes while you are working). Once complete</w:t>
      </w:r>
      <w:r w:rsidR="00F6086C">
        <w:t>d</w:t>
      </w:r>
      <w:r w:rsidR="00576EE8">
        <w:t xml:space="preserve"> (second deadline) </w:t>
      </w:r>
      <w:r w:rsidR="00F942CF">
        <w:t>the repository folder should be zipped and uploaded to Canvas</w:t>
      </w:r>
      <w:r w:rsidR="00F6086C">
        <w:t xml:space="preserve">. It should remain private but after the deadline, access should be given to Prof Helal, </w:t>
      </w:r>
      <w:r w:rsidR="00576EE8">
        <w:t xml:space="preserve">Aashish, </w:t>
      </w:r>
      <w:r w:rsidR="00F6086C">
        <w:t xml:space="preserve">and Prof Helal’s </w:t>
      </w:r>
      <w:r w:rsidR="004A30A4">
        <w:t>volunteers</w:t>
      </w:r>
      <w:r w:rsidR="00F6086C">
        <w:t>: Dr. Ahmed Khaled and Mr. Wyatt Lindquist</w:t>
      </w:r>
      <w:r w:rsidR="00F942CF">
        <w:t xml:space="preserve">. </w:t>
      </w:r>
    </w:p>
    <w:p w14:paraId="783322F3" w14:textId="4E676267" w:rsidR="003B55AE" w:rsidRPr="00F942CF" w:rsidRDefault="00F942CF" w:rsidP="00576EE8">
      <w:pPr>
        <w:spacing w:line="360" w:lineRule="auto"/>
        <w:ind w:firstLine="720"/>
        <w:jc w:val="both"/>
        <w:rPr>
          <w:color w:val="000000" w:themeColor="text1"/>
        </w:rPr>
      </w:pPr>
      <w:r>
        <w:t>The zipped upload should also include</w:t>
      </w:r>
      <w:r>
        <w:rPr>
          <w:color w:val="000000" w:themeColor="text1"/>
        </w:rPr>
        <w:t xml:space="preserve"> a</w:t>
      </w:r>
      <w:r w:rsidR="003B55AE" w:rsidRPr="00F942CF">
        <w:rPr>
          <w:color w:val="000000" w:themeColor="text1"/>
        </w:rPr>
        <w:t xml:space="preserve"> </w:t>
      </w:r>
      <w:r w:rsidR="00F6086C">
        <w:rPr>
          <w:color w:val="000000" w:themeColor="text1"/>
        </w:rPr>
        <w:t xml:space="preserve">detailed </w:t>
      </w:r>
      <w:r w:rsidR="003B55AE" w:rsidRPr="00F942CF">
        <w:rPr>
          <w:color w:val="000000" w:themeColor="text1"/>
        </w:rPr>
        <w:t xml:space="preserve">report </w:t>
      </w:r>
      <w:r w:rsidR="004A30A4">
        <w:rPr>
          <w:color w:val="000000" w:themeColor="text1"/>
        </w:rPr>
        <w:t xml:space="preserve">in Word </w:t>
      </w:r>
      <w:r w:rsidR="00F6086C">
        <w:rPr>
          <w:color w:val="000000" w:themeColor="text1"/>
        </w:rPr>
        <w:t xml:space="preserve">that </w:t>
      </w:r>
      <w:r w:rsidR="003B55AE" w:rsidRPr="00F942CF">
        <w:rPr>
          <w:color w:val="000000" w:themeColor="text1"/>
        </w:rPr>
        <w:t>clarif</w:t>
      </w:r>
      <w:r w:rsidR="00576EE8">
        <w:rPr>
          <w:color w:val="000000" w:themeColor="text1"/>
        </w:rPr>
        <w:t>ies</w:t>
      </w:r>
      <w:r w:rsidR="00F6086C">
        <w:rPr>
          <w:color w:val="000000" w:themeColor="text1"/>
        </w:rPr>
        <w:t xml:space="preserve"> </w:t>
      </w:r>
      <w:r w:rsidR="00576EE8">
        <w:rPr>
          <w:color w:val="000000" w:themeColor="text1"/>
        </w:rPr>
        <w:t xml:space="preserve">the code as much </w:t>
      </w:r>
      <w:r w:rsidR="00F6086C">
        <w:rPr>
          <w:color w:val="000000" w:themeColor="text1"/>
        </w:rPr>
        <w:t>as needed,</w:t>
      </w:r>
      <w:r w:rsidR="003B55AE" w:rsidRPr="00F942CF">
        <w:rPr>
          <w:color w:val="000000" w:themeColor="text1"/>
        </w:rPr>
        <w:t xml:space="preserve"> </w:t>
      </w:r>
      <w:r w:rsidR="00F6086C">
        <w:rPr>
          <w:color w:val="000000" w:themeColor="text1"/>
        </w:rPr>
        <w:t>description and justification of a</w:t>
      </w:r>
      <w:r w:rsidR="003B55AE" w:rsidRPr="00F942CF">
        <w:rPr>
          <w:color w:val="000000" w:themeColor="text1"/>
        </w:rPr>
        <w:t>ny third-party open source used</w:t>
      </w:r>
      <w:r w:rsidR="004A30A4">
        <w:rPr>
          <w:color w:val="000000" w:themeColor="text1"/>
        </w:rPr>
        <w:t xml:space="preserve">, screen shots of the IDE and its dialogue boxes, and anything else your group feels keen to report on part one. </w:t>
      </w:r>
    </w:p>
    <w:p w14:paraId="2A03FB95" w14:textId="77777777" w:rsidR="00DA5DF1" w:rsidRDefault="00DA5DF1">
      <w:pPr>
        <w:spacing w:line="360" w:lineRule="auto"/>
        <w:rPr>
          <w:sz w:val="26"/>
          <w:szCs w:val="26"/>
        </w:rPr>
      </w:pPr>
    </w:p>
    <w:p w14:paraId="75D74B65" w14:textId="77777777" w:rsidR="00DA5DF1" w:rsidRDefault="00DA5DF1">
      <w:pPr>
        <w:spacing w:line="360" w:lineRule="auto"/>
        <w:jc w:val="center"/>
        <w:rPr>
          <w:b/>
          <w:sz w:val="26"/>
          <w:szCs w:val="26"/>
        </w:rPr>
      </w:pPr>
    </w:p>
    <w:p w14:paraId="5F745617" w14:textId="77777777" w:rsidR="00DA5DF1" w:rsidRDefault="00DA5DF1"/>
    <w:p w14:paraId="35B80FA7" w14:textId="77777777" w:rsidR="00240E11" w:rsidRDefault="00240E11"/>
    <w:sectPr w:rsidR="00240E11" w:rsidSect="00D262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 Symbols">
    <w:panose1 w:val="02000000000000000000"/>
    <w:charset w:val="B1"/>
    <w:family w:val="auto"/>
    <w:pitch w:val="variable"/>
    <w:sig w:usb0="800008A3" w:usb1="08007BEB" w:usb2="01840034" w:usb3="00000000" w:csb0="000001FB"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757"/>
    <w:multiLevelType w:val="hybridMultilevel"/>
    <w:tmpl w:val="7B96C33A"/>
    <w:lvl w:ilvl="0" w:tplc="3170E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0E65"/>
    <w:multiLevelType w:val="hybridMultilevel"/>
    <w:tmpl w:val="D6CCD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637CE6"/>
    <w:multiLevelType w:val="hybridMultilevel"/>
    <w:tmpl w:val="8F2C0A7C"/>
    <w:lvl w:ilvl="0" w:tplc="3170E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C5E2B"/>
    <w:multiLevelType w:val="multilevel"/>
    <w:tmpl w:val="C50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15A33"/>
    <w:multiLevelType w:val="multilevel"/>
    <w:tmpl w:val="403E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944E5"/>
    <w:multiLevelType w:val="hybridMultilevel"/>
    <w:tmpl w:val="6CD2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45069"/>
    <w:multiLevelType w:val="multilevel"/>
    <w:tmpl w:val="0892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5750D"/>
    <w:multiLevelType w:val="hybridMultilevel"/>
    <w:tmpl w:val="6E984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81BE3"/>
    <w:multiLevelType w:val="hybridMultilevel"/>
    <w:tmpl w:val="06B6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94E45"/>
    <w:multiLevelType w:val="multilevel"/>
    <w:tmpl w:val="C7082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754BAC"/>
    <w:multiLevelType w:val="hybridMultilevel"/>
    <w:tmpl w:val="A6E2A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113055"/>
    <w:multiLevelType w:val="hybridMultilevel"/>
    <w:tmpl w:val="C764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33E7A"/>
    <w:multiLevelType w:val="multilevel"/>
    <w:tmpl w:val="0DC6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400F8"/>
    <w:multiLevelType w:val="multilevel"/>
    <w:tmpl w:val="C1E87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45321D"/>
    <w:multiLevelType w:val="multilevel"/>
    <w:tmpl w:val="5AD28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9"/>
  </w:num>
  <w:num w:numId="4">
    <w:abstractNumId w:val="8"/>
  </w:num>
  <w:num w:numId="5">
    <w:abstractNumId w:val="10"/>
  </w:num>
  <w:num w:numId="6">
    <w:abstractNumId w:val="0"/>
  </w:num>
  <w:num w:numId="7">
    <w:abstractNumId w:val="2"/>
  </w:num>
  <w:num w:numId="8">
    <w:abstractNumId w:val="3"/>
  </w:num>
  <w:num w:numId="9">
    <w:abstractNumId w:val="6"/>
  </w:num>
  <w:num w:numId="10">
    <w:abstractNumId w:val="12"/>
  </w:num>
  <w:num w:numId="11">
    <w:abstractNumId w:val="11"/>
  </w:num>
  <w:num w:numId="12">
    <w:abstractNumId w:val="4"/>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DF1"/>
    <w:rsid w:val="000152A0"/>
    <w:rsid w:val="00040348"/>
    <w:rsid w:val="00075F10"/>
    <w:rsid w:val="000C23AB"/>
    <w:rsid w:val="000F7DF7"/>
    <w:rsid w:val="00107B29"/>
    <w:rsid w:val="0015114C"/>
    <w:rsid w:val="001C0401"/>
    <w:rsid w:val="00240E11"/>
    <w:rsid w:val="00282F68"/>
    <w:rsid w:val="002B6004"/>
    <w:rsid w:val="003B154A"/>
    <w:rsid w:val="003B55AE"/>
    <w:rsid w:val="003F6090"/>
    <w:rsid w:val="00412D70"/>
    <w:rsid w:val="00434D11"/>
    <w:rsid w:val="00451C8C"/>
    <w:rsid w:val="004A087B"/>
    <w:rsid w:val="004A30A4"/>
    <w:rsid w:val="00524C89"/>
    <w:rsid w:val="00563132"/>
    <w:rsid w:val="0056696E"/>
    <w:rsid w:val="00576EE8"/>
    <w:rsid w:val="005C5427"/>
    <w:rsid w:val="005F5138"/>
    <w:rsid w:val="00612AD7"/>
    <w:rsid w:val="00627084"/>
    <w:rsid w:val="006740B4"/>
    <w:rsid w:val="00707B3A"/>
    <w:rsid w:val="0075795D"/>
    <w:rsid w:val="007624B8"/>
    <w:rsid w:val="007D2257"/>
    <w:rsid w:val="00832458"/>
    <w:rsid w:val="00837302"/>
    <w:rsid w:val="008B079C"/>
    <w:rsid w:val="008D5E2B"/>
    <w:rsid w:val="00916C3D"/>
    <w:rsid w:val="0095712C"/>
    <w:rsid w:val="0097476B"/>
    <w:rsid w:val="00986FEA"/>
    <w:rsid w:val="009C0B7E"/>
    <w:rsid w:val="009C4287"/>
    <w:rsid w:val="00AF5E9F"/>
    <w:rsid w:val="00BE289D"/>
    <w:rsid w:val="00C33554"/>
    <w:rsid w:val="00C85A81"/>
    <w:rsid w:val="00D11B71"/>
    <w:rsid w:val="00D202CB"/>
    <w:rsid w:val="00D214D2"/>
    <w:rsid w:val="00D262AE"/>
    <w:rsid w:val="00D54C33"/>
    <w:rsid w:val="00DA5DF1"/>
    <w:rsid w:val="00DD6D8C"/>
    <w:rsid w:val="00EF60DA"/>
    <w:rsid w:val="00F00DE6"/>
    <w:rsid w:val="00F06439"/>
    <w:rsid w:val="00F41EB2"/>
    <w:rsid w:val="00F6086C"/>
    <w:rsid w:val="00F942CF"/>
    <w:rsid w:val="00FB0E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90BC"/>
  <w15:docId w15:val="{49376DC1-6A1B-6C43-92A6-EBB8BBE6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48"/>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zh-C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zh-C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zh-C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zh-CN"/>
    </w:rPr>
  </w:style>
  <w:style w:type="paragraph" w:styleId="ListParagraph">
    <w:name w:val="List Paragraph"/>
    <w:basedOn w:val="Normal"/>
    <w:uiPriority w:val="34"/>
    <w:qFormat/>
    <w:rsid w:val="008D5E2B"/>
    <w:pPr>
      <w:spacing w:line="276" w:lineRule="auto"/>
      <w:ind w:left="720"/>
      <w:contextualSpacing/>
    </w:pPr>
    <w:rPr>
      <w:rFonts w:ascii="Arial" w:eastAsia="Arial" w:hAnsi="Arial" w:cs="Arial"/>
      <w:sz w:val="22"/>
      <w:szCs w:val="22"/>
      <w:lang w:val="en" w:eastAsia="zh-CN"/>
    </w:rPr>
  </w:style>
  <w:style w:type="paragraph" w:styleId="NormalWeb">
    <w:name w:val="Normal (Web)"/>
    <w:basedOn w:val="Normal"/>
    <w:uiPriority w:val="99"/>
    <w:semiHidden/>
    <w:unhideWhenUsed/>
    <w:rsid w:val="00040348"/>
    <w:pPr>
      <w:spacing w:before="100" w:beforeAutospacing="1" w:after="100" w:afterAutospacing="1"/>
    </w:pPr>
  </w:style>
  <w:style w:type="character" w:styleId="Hyperlink">
    <w:name w:val="Hyperlink"/>
    <w:basedOn w:val="DefaultParagraphFont"/>
    <w:uiPriority w:val="99"/>
    <w:unhideWhenUsed/>
    <w:rsid w:val="00040348"/>
    <w:rPr>
      <w:color w:val="0000FF"/>
      <w:u w:val="single"/>
    </w:rPr>
  </w:style>
  <w:style w:type="character" w:styleId="UnresolvedMention">
    <w:name w:val="Unresolved Mention"/>
    <w:basedOn w:val="DefaultParagraphFont"/>
    <w:uiPriority w:val="99"/>
    <w:semiHidden/>
    <w:unhideWhenUsed/>
    <w:rsid w:val="00040348"/>
    <w:rPr>
      <w:color w:val="605E5C"/>
      <w:shd w:val="clear" w:color="auto" w:fill="E1DFDD"/>
    </w:rPr>
  </w:style>
  <w:style w:type="paragraph" w:styleId="BalloonText">
    <w:name w:val="Balloon Text"/>
    <w:basedOn w:val="Normal"/>
    <w:link w:val="BalloonTextChar"/>
    <w:uiPriority w:val="99"/>
    <w:semiHidden/>
    <w:unhideWhenUsed/>
    <w:rsid w:val="00AF5E9F"/>
    <w:rPr>
      <w:sz w:val="18"/>
      <w:szCs w:val="18"/>
    </w:rPr>
  </w:style>
  <w:style w:type="character" w:customStyle="1" w:styleId="BalloonTextChar">
    <w:name w:val="Balloon Text Char"/>
    <w:basedOn w:val="DefaultParagraphFont"/>
    <w:link w:val="BalloonText"/>
    <w:uiPriority w:val="99"/>
    <w:semiHidden/>
    <w:rsid w:val="00AF5E9F"/>
    <w:rPr>
      <w:rFonts w:ascii="Times New Roman" w:eastAsia="Times New Roman" w:hAnsi="Times New Roman" w:cs="Times New Roman"/>
      <w:sz w:val="18"/>
      <w:szCs w:val="18"/>
      <w:lang w:val="en-US" w:eastAsia="en-US"/>
    </w:rPr>
  </w:style>
  <w:style w:type="character" w:styleId="CommentReference">
    <w:name w:val="annotation reference"/>
    <w:basedOn w:val="DefaultParagraphFont"/>
    <w:uiPriority w:val="99"/>
    <w:semiHidden/>
    <w:unhideWhenUsed/>
    <w:rsid w:val="0015114C"/>
    <w:rPr>
      <w:sz w:val="16"/>
      <w:szCs w:val="16"/>
    </w:rPr>
  </w:style>
  <w:style w:type="paragraph" w:styleId="CommentText">
    <w:name w:val="annotation text"/>
    <w:basedOn w:val="Normal"/>
    <w:link w:val="CommentTextChar"/>
    <w:uiPriority w:val="99"/>
    <w:semiHidden/>
    <w:unhideWhenUsed/>
    <w:rsid w:val="0015114C"/>
    <w:rPr>
      <w:sz w:val="20"/>
      <w:szCs w:val="20"/>
    </w:rPr>
  </w:style>
  <w:style w:type="character" w:customStyle="1" w:styleId="CommentTextChar">
    <w:name w:val="Comment Text Char"/>
    <w:basedOn w:val="DefaultParagraphFont"/>
    <w:link w:val="CommentText"/>
    <w:uiPriority w:val="99"/>
    <w:semiHidden/>
    <w:rsid w:val="0015114C"/>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15114C"/>
    <w:rPr>
      <w:b/>
      <w:bCs/>
    </w:rPr>
  </w:style>
  <w:style w:type="character" w:customStyle="1" w:styleId="CommentSubjectChar">
    <w:name w:val="Comment Subject Char"/>
    <w:basedOn w:val="CommentTextChar"/>
    <w:link w:val="CommentSubject"/>
    <w:uiPriority w:val="99"/>
    <w:semiHidden/>
    <w:rsid w:val="0015114C"/>
    <w:rPr>
      <w:rFonts w:ascii="Times New Roman" w:eastAsia="Times New Roman" w:hAnsi="Times New Roman"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9199">
      <w:bodyDiv w:val="1"/>
      <w:marLeft w:val="0"/>
      <w:marRight w:val="0"/>
      <w:marTop w:val="0"/>
      <w:marBottom w:val="0"/>
      <w:divBdr>
        <w:top w:val="none" w:sz="0" w:space="0" w:color="auto"/>
        <w:left w:val="none" w:sz="0" w:space="0" w:color="auto"/>
        <w:bottom w:val="none" w:sz="0" w:space="0" w:color="auto"/>
        <w:right w:val="none" w:sz="0" w:space="0" w:color="auto"/>
      </w:divBdr>
    </w:div>
    <w:div w:id="720398552">
      <w:bodyDiv w:val="1"/>
      <w:marLeft w:val="0"/>
      <w:marRight w:val="0"/>
      <w:marTop w:val="0"/>
      <w:marBottom w:val="0"/>
      <w:divBdr>
        <w:top w:val="none" w:sz="0" w:space="0" w:color="auto"/>
        <w:left w:val="none" w:sz="0" w:space="0" w:color="auto"/>
        <w:bottom w:val="none" w:sz="0" w:space="0" w:color="auto"/>
        <w:right w:val="none" w:sz="0" w:space="0" w:color="auto"/>
      </w:divBdr>
    </w:div>
    <w:div w:id="741416834">
      <w:bodyDiv w:val="1"/>
      <w:marLeft w:val="0"/>
      <w:marRight w:val="0"/>
      <w:marTop w:val="0"/>
      <w:marBottom w:val="0"/>
      <w:divBdr>
        <w:top w:val="none" w:sz="0" w:space="0" w:color="auto"/>
        <w:left w:val="none" w:sz="0" w:space="0" w:color="auto"/>
        <w:bottom w:val="none" w:sz="0" w:space="0" w:color="auto"/>
        <w:right w:val="none" w:sz="0" w:space="0" w:color="auto"/>
      </w:divBdr>
      <w:divsChild>
        <w:div w:id="397871072">
          <w:blockQuote w:val="1"/>
          <w:marLeft w:val="0"/>
          <w:marRight w:val="0"/>
          <w:marTop w:val="0"/>
          <w:marBottom w:val="240"/>
          <w:divBdr>
            <w:top w:val="none" w:sz="0" w:space="0" w:color="auto"/>
            <w:left w:val="single" w:sz="24" w:space="12" w:color="DFE2E5"/>
            <w:bottom w:val="none" w:sz="0" w:space="0" w:color="auto"/>
            <w:right w:val="none" w:sz="0" w:space="0" w:color="auto"/>
          </w:divBdr>
        </w:div>
        <w:div w:id="652755835">
          <w:blockQuote w:val="1"/>
          <w:marLeft w:val="0"/>
          <w:marRight w:val="0"/>
          <w:marTop w:val="0"/>
          <w:marBottom w:val="240"/>
          <w:divBdr>
            <w:top w:val="none" w:sz="0" w:space="0" w:color="auto"/>
            <w:left w:val="single" w:sz="24" w:space="12" w:color="DFE2E5"/>
            <w:bottom w:val="none" w:sz="0" w:space="0" w:color="auto"/>
            <w:right w:val="none" w:sz="0" w:space="0" w:color="auto"/>
          </w:divBdr>
        </w:div>
        <w:div w:id="31831305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41119148">
      <w:bodyDiv w:val="1"/>
      <w:marLeft w:val="0"/>
      <w:marRight w:val="0"/>
      <w:marTop w:val="0"/>
      <w:marBottom w:val="0"/>
      <w:divBdr>
        <w:top w:val="none" w:sz="0" w:space="0" w:color="auto"/>
        <w:left w:val="none" w:sz="0" w:space="0" w:color="auto"/>
        <w:bottom w:val="none" w:sz="0" w:space="0" w:color="auto"/>
        <w:right w:val="none" w:sz="0" w:space="0" w:color="auto"/>
      </w:divBdr>
    </w:div>
    <w:div w:id="867644292">
      <w:bodyDiv w:val="1"/>
      <w:marLeft w:val="0"/>
      <w:marRight w:val="0"/>
      <w:marTop w:val="0"/>
      <w:marBottom w:val="0"/>
      <w:divBdr>
        <w:top w:val="none" w:sz="0" w:space="0" w:color="auto"/>
        <w:left w:val="none" w:sz="0" w:space="0" w:color="auto"/>
        <w:bottom w:val="none" w:sz="0" w:space="0" w:color="auto"/>
        <w:right w:val="none" w:sz="0" w:space="0" w:color="auto"/>
      </w:divBdr>
    </w:div>
    <w:div w:id="939266104">
      <w:bodyDiv w:val="1"/>
      <w:marLeft w:val="0"/>
      <w:marRight w:val="0"/>
      <w:marTop w:val="0"/>
      <w:marBottom w:val="0"/>
      <w:divBdr>
        <w:top w:val="none" w:sz="0" w:space="0" w:color="auto"/>
        <w:left w:val="none" w:sz="0" w:space="0" w:color="auto"/>
        <w:bottom w:val="none" w:sz="0" w:space="0" w:color="auto"/>
        <w:right w:val="none" w:sz="0" w:space="0" w:color="auto"/>
      </w:divBdr>
    </w:div>
    <w:div w:id="1103646931">
      <w:bodyDiv w:val="1"/>
      <w:marLeft w:val="0"/>
      <w:marRight w:val="0"/>
      <w:marTop w:val="0"/>
      <w:marBottom w:val="0"/>
      <w:divBdr>
        <w:top w:val="none" w:sz="0" w:space="0" w:color="auto"/>
        <w:left w:val="none" w:sz="0" w:space="0" w:color="auto"/>
        <w:bottom w:val="none" w:sz="0" w:space="0" w:color="auto"/>
        <w:right w:val="none" w:sz="0" w:space="0" w:color="auto"/>
      </w:divBdr>
      <w:divsChild>
        <w:div w:id="641082528">
          <w:marLeft w:val="360"/>
          <w:marRight w:val="0"/>
          <w:marTop w:val="200"/>
          <w:marBottom w:val="0"/>
          <w:divBdr>
            <w:top w:val="none" w:sz="0" w:space="0" w:color="auto"/>
            <w:left w:val="none" w:sz="0" w:space="0" w:color="auto"/>
            <w:bottom w:val="none" w:sz="0" w:space="0" w:color="auto"/>
            <w:right w:val="none" w:sz="0" w:space="0" w:color="auto"/>
          </w:divBdr>
        </w:div>
        <w:div w:id="623076824">
          <w:marLeft w:val="360"/>
          <w:marRight w:val="0"/>
          <w:marTop w:val="200"/>
          <w:marBottom w:val="0"/>
          <w:divBdr>
            <w:top w:val="none" w:sz="0" w:space="0" w:color="auto"/>
            <w:left w:val="none" w:sz="0" w:space="0" w:color="auto"/>
            <w:bottom w:val="none" w:sz="0" w:space="0" w:color="auto"/>
            <w:right w:val="none" w:sz="0" w:space="0" w:color="auto"/>
          </w:divBdr>
        </w:div>
        <w:div w:id="1024743388">
          <w:marLeft w:val="360"/>
          <w:marRight w:val="0"/>
          <w:marTop w:val="200"/>
          <w:marBottom w:val="0"/>
          <w:divBdr>
            <w:top w:val="none" w:sz="0" w:space="0" w:color="auto"/>
            <w:left w:val="none" w:sz="0" w:space="0" w:color="auto"/>
            <w:bottom w:val="none" w:sz="0" w:space="0" w:color="auto"/>
            <w:right w:val="none" w:sz="0" w:space="0" w:color="auto"/>
          </w:divBdr>
        </w:div>
      </w:divsChild>
    </w:div>
    <w:div w:id="1243179556">
      <w:bodyDiv w:val="1"/>
      <w:marLeft w:val="0"/>
      <w:marRight w:val="0"/>
      <w:marTop w:val="0"/>
      <w:marBottom w:val="0"/>
      <w:divBdr>
        <w:top w:val="none" w:sz="0" w:space="0" w:color="auto"/>
        <w:left w:val="none" w:sz="0" w:space="0" w:color="auto"/>
        <w:bottom w:val="none" w:sz="0" w:space="0" w:color="auto"/>
        <w:right w:val="none" w:sz="0" w:space="0" w:color="auto"/>
      </w:divBdr>
    </w:div>
    <w:div w:id="1723820383">
      <w:bodyDiv w:val="1"/>
      <w:marLeft w:val="0"/>
      <w:marRight w:val="0"/>
      <w:marTop w:val="0"/>
      <w:marBottom w:val="0"/>
      <w:divBdr>
        <w:top w:val="none" w:sz="0" w:space="0" w:color="auto"/>
        <w:left w:val="none" w:sz="0" w:space="0" w:color="auto"/>
        <w:bottom w:val="none" w:sz="0" w:space="0" w:color="auto"/>
        <w:right w:val="none" w:sz="0" w:space="0" w:color="auto"/>
      </w:divBdr>
    </w:div>
    <w:div w:id="1979608149">
      <w:bodyDiv w:val="1"/>
      <w:marLeft w:val="0"/>
      <w:marRight w:val="0"/>
      <w:marTop w:val="0"/>
      <w:marBottom w:val="0"/>
      <w:divBdr>
        <w:top w:val="none" w:sz="0" w:space="0" w:color="auto"/>
        <w:left w:val="none" w:sz="0" w:space="0" w:color="auto"/>
        <w:bottom w:val="none" w:sz="0" w:space="0" w:color="auto"/>
        <w:right w:val="none" w:sz="0" w:space="0" w:color="auto"/>
      </w:divBdr>
    </w:div>
    <w:div w:id="2035229439">
      <w:bodyDiv w:val="1"/>
      <w:marLeft w:val="0"/>
      <w:marRight w:val="0"/>
      <w:marTop w:val="0"/>
      <w:marBottom w:val="0"/>
      <w:divBdr>
        <w:top w:val="none" w:sz="0" w:space="0" w:color="auto"/>
        <w:left w:val="none" w:sz="0" w:space="0" w:color="auto"/>
        <w:bottom w:val="none" w:sz="0" w:space="0" w:color="auto"/>
        <w:right w:val="none" w:sz="0" w:space="0" w:color="auto"/>
      </w:divBdr>
    </w:div>
    <w:div w:id="2135825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1281</Words>
  <Characters>7100</Characters>
  <Application>Microsoft Office Word</Application>
  <DocSecurity>0</DocSecurity>
  <Lines>112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 Helal</cp:lastModifiedBy>
  <cp:revision>5</cp:revision>
  <dcterms:created xsi:type="dcterms:W3CDTF">2021-11-04T17:56:00Z</dcterms:created>
  <dcterms:modified xsi:type="dcterms:W3CDTF">2021-11-10T04:08:00Z</dcterms:modified>
</cp:coreProperties>
</file>