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533C" w:rsidRDefault="00DC2411">
      <w:pPr>
        <w:ind w:left="-720" w:right="-720"/>
        <w:contextualSpacing w:val="0"/>
      </w:pPr>
      <w:r>
        <w:rPr>
          <w:noProof/>
          <w:lang w:val="en-US"/>
        </w:rPr>
        <w:drawing>
          <wp:inline distT="114300" distB="114300" distL="114300" distR="114300">
            <wp:extent cx="1143000" cy="3619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1143000" cy="361950"/>
                    </a:xfrm>
                    <a:prstGeom prst="rect">
                      <a:avLst/>
                    </a:prstGeom>
                    <a:ln/>
                  </pic:spPr>
                </pic:pic>
              </a:graphicData>
            </a:graphic>
          </wp:inline>
        </w:drawing>
      </w:r>
    </w:p>
    <w:p w:rsidR="00A6533C" w:rsidRDefault="00DC2411">
      <w:pPr>
        <w:ind w:left="-720" w:right="-720"/>
        <w:contextualSpacing w:val="0"/>
        <w:jc w:val="center"/>
      </w:pPr>
      <w:r>
        <w:rPr>
          <w:noProof/>
          <w:lang w:val="en-US"/>
        </w:rPr>
        <w:drawing>
          <wp:inline distT="114300" distB="114300" distL="114300" distR="114300">
            <wp:extent cx="5943600" cy="39624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3962400"/>
                    </a:xfrm>
                    <a:prstGeom prst="rect">
                      <a:avLst/>
                    </a:prstGeom>
                    <a:ln/>
                  </pic:spPr>
                </pic:pic>
              </a:graphicData>
            </a:graphic>
          </wp:inline>
        </w:drawing>
      </w:r>
    </w:p>
    <w:p w:rsidR="00A6533C" w:rsidRDefault="00DC2411">
      <w:pPr>
        <w:ind w:left="-720" w:right="-720"/>
        <w:contextualSpacing w:val="0"/>
        <w:jc w:val="center"/>
        <w:rPr>
          <w:sz w:val="48"/>
          <w:szCs w:val="48"/>
        </w:rPr>
      </w:pPr>
      <w:r>
        <w:rPr>
          <w:sz w:val="48"/>
          <w:szCs w:val="48"/>
        </w:rPr>
        <w:t>The CallVU Digital Engagement Platform</w:t>
      </w:r>
    </w:p>
    <w:p w:rsidR="00A6533C" w:rsidRDefault="00A6533C">
      <w:pPr>
        <w:ind w:left="-720" w:right="-720"/>
        <w:contextualSpacing w:val="0"/>
        <w:jc w:val="center"/>
        <w:rPr>
          <w:sz w:val="48"/>
          <w:szCs w:val="48"/>
        </w:rPr>
      </w:pPr>
    </w:p>
    <w:p w:rsidR="00A6533C" w:rsidRDefault="00DC2411">
      <w:pPr>
        <w:tabs>
          <w:tab w:val="left" w:pos="765"/>
        </w:tabs>
        <w:spacing w:before="120" w:after="200" w:line="240" w:lineRule="auto"/>
        <w:ind w:left="-720" w:right="-720"/>
        <w:contextualSpacing w:val="0"/>
        <w:jc w:val="both"/>
        <w:rPr>
          <w:rFonts w:ascii="Calibri" w:eastAsia="Calibri" w:hAnsi="Calibri" w:cs="Calibri"/>
        </w:rPr>
      </w:pPr>
      <w:r>
        <w:rPr>
          <w:rFonts w:ascii="Calibri" w:eastAsia="Calibri" w:hAnsi="Calibri" w:cs="Calibri"/>
        </w:rPr>
        <w:t xml:space="preserve">The CallVU Digital Engagement Platform automates business processes by maximizing digital usage in any interaction to reduce costs, improve service quality and increase sales conversion. The comprehensive platform ensures higher issue resolution, reduced call volumes, and enhanced customer experiences. </w:t>
      </w:r>
    </w:p>
    <w:p w:rsidR="00A6533C" w:rsidRDefault="00DC2411">
      <w:pPr>
        <w:tabs>
          <w:tab w:val="left" w:pos="765"/>
        </w:tabs>
        <w:spacing w:before="120" w:after="200" w:line="240" w:lineRule="auto"/>
        <w:ind w:left="-720" w:right="-720"/>
        <w:contextualSpacing w:val="0"/>
        <w:jc w:val="both"/>
        <w:rPr>
          <w:rFonts w:ascii="Calibri" w:eastAsia="Calibri" w:hAnsi="Calibri" w:cs="Calibri"/>
        </w:rPr>
      </w:pPr>
      <w:r>
        <w:rPr>
          <w:rFonts w:ascii="Calibri" w:eastAsia="Calibri" w:hAnsi="Calibri" w:cs="Calibri"/>
        </w:rPr>
        <w:t xml:space="preserve">The platform makes an ideal solution for financial, telecommunication, insurance and other service industries that are </w:t>
      </w:r>
      <w:r w:rsidR="00573999">
        <w:rPr>
          <w:rFonts w:ascii="Calibri" w:eastAsia="Calibri" w:hAnsi="Calibri" w:cs="Calibri"/>
        </w:rPr>
        <w:t>dependent</w:t>
      </w:r>
      <w:r>
        <w:rPr>
          <w:rFonts w:ascii="Calibri" w:eastAsia="Calibri" w:hAnsi="Calibri" w:cs="Calibri"/>
        </w:rPr>
        <w:t xml:space="preserve"> on call centers as the primary point of contact with their customers. </w:t>
      </w:r>
    </w:p>
    <w:p w:rsidR="00A6533C" w:rsidRDefault="00A6533C">
      <w:pPr>
        <w:tabs>
          <w:tab w:val="left" w:pos="765"/>
        </w:tabs>
        <w:spacing w:before="120" w:after="200" w:line="240" w:lineRule="auto"/>
        <w:ind w:left="-720" w:right="-720"/>
        <w:contextualSpacing w:val="0"/>
        <w:jc w:val="both"/>
        <w:rPr>
          <w:rFonts w:ascii="Calibri" w:eastAsia="Calibri" w:hAnsi="Calibri" w:cs="Calibri"/>
        </w:rPr>
      </w:pPr>
    </w:p>
    <w:p w:rsidR="00A6533C" w:rsidRDefault="00A6533C">
      <w:pPr>
        <w:tabs>
          <w:tab w:val="left" w:pos="765"/>
        </w:tabs>
        <w:spacing w:before="120" w:after="200" w:line="240" w:lineRule="auto"/>
        <w:ind w:left="-720" w:right="-720"/>
        <w:contextualSpacing w:val="0"/>
        <w:jc w:val="both"/>
        <w:rPr>
          <w:rFonts w:ascii="Calibri" w:eastAsia="Calibri" w:hAnsi="Calibri" w:cs="Calibri"/>
        </w:rPr>
      </w:pPr>
    </w:p>
    <w:p w:rsidR="00A6533C" w:rsidRDefault="00A6533C">
      <w:pPr>
        <w:tabs>
          <w:tab w:val="left" w:pos="765"/>
        </w:tabs>
        <w:spacing w:before="120" w:after="200" w:line="240" w:lineRule="auto"/>
        <w:ind w:left="-720" w:right="-720"/>
        <w:contextualSpacing w:val="0"/>
        <w:jc w:val="both"/>
        <w:rPr>
          <w:rFonts w:ascii="Calibri" w:eastAsia="Calibri" w:hAnsi="Calibri" w:cs="Calibri"/>
        </w:rPr>
      </w:pPr>
    </w:p>
    <w:p w:rsidR="00A6533C" w:rsidRDefault="00A6533C">
      <w:pPr>
        <w:tabs>
          <w:tab w:val="left" w:pos="765"/>
        </w:tabs>
        <w:spacing w:before="120" w:after="200" w:line="240" w:lineRule="auto"/>
        <w:ind w:left="-720" w:right="-720"/>
        <w:contextualSpacing w:val="0"/>
        <w:jc w:val="both"/>
        <w:rPr>
          <w:rFonts w:ascii="Calibri" w:eastAsia="Calibri" w:hAnsi="Calibri" w:cs="Calibri"/>
        </w:rPr>
      </w:pPr>
    </w:p>
    <w:p w:rsidR="00A6533C" w:rsidRDefault="00DC2411">
      <w:pPr>
        <w:pStyle w:val="Heading1"/>
        <w:tabs>
          <w:tab w:val="left" w:pos="765"/>
        </w:tabs>
        <w:spacing w:before="120" w:after="200" w:line="240" w:lineRule="auto"/>
        <w:ind w:left="-720" w:right="-720"/>
        <w:contextualSpacing w:val="0"/>
        <w:jc w:val="both"/>
      </w:pPr>
      <w:bookmarkStart w:id="0" w:name="_9dti01q9ay7b" w:colFirst="0" w:colLast="0"/>
      <w:bookmarkEnd w:id="0"/>
      <w:r>
        <w:lastRenderedPageBreak/>
        <w:t>Create. Publish Engage.</w:t>
      </w:r>
    </w:p>
    <w:p w:rsidR="006267A3" w:rsidRDefault="00DC2411" w:rsidP="006267A3">
      <w:pPr>
        <w:tabs>
          <w:tab w:val="left" w:pos="765"/>
        </w:tabs>
        <w:spacing w:before="120" w:after="200" w:line="240" w:lineRule="auto"/>
        <w:ind w:left="-720" w:right="-720"/>
        <w:contextualSpacing w:val="0"/>
        <w:jc w:val="both"/>
        <w:rPr>
          <w:rFonts w:ascii="Calibri" w:eastAsia="Calibri" w:hAnsi="Calibri" w:cs="Calibri"/>
        </w:rPr>
      </w:pPr>
      <w:r>
        <w:rPr>
          <w:rFonts w:ascii="Calibri" w:eastAsia="Calibri" w:hAnsi="Calibri" w:cs="Calibri"/>
        </w:rPr>
        <w:t>CallVU’s Digital Engagement Platform unifies disparate organizational activities into a seamless comprehensive process. The resul</w:t>
      </w:r>
      <w:r w:rsidR="006267A3">
        <w:rPr>
          <w:rFonts w:ascii="Calibri" w:eastAsia="Calibri" w:hAnsi="Calibri" w:cs="Calibri"/>
        </w:rPr>
        <w:t xml:space="preserve">t is a productive and appealing </w:t>
      </w:r>
      <w:r>
        <w:rPr>
          <w:rFonts w:ascii="Calibri" w:eastAsia="Calibri" w:hAnsi="Calibri" w:cs="Calibri"/>
        </w:rPr>
        <w:t>user</w:t>
      </w:r>
      <w:r w:rsidR="00573999">
        <w:rPr>
          <w:rFonts w:ascii="Calibri" w:eastAsia="Calibri" w:hAnsi="Calibri" w:cs="Calibri"/>
        </w:rPr>
        <w:t xml:space="preserve"> </w:t>
      </w:r>
      <w:r>
        <w:rPr>
          <w:rFonts w:ascii="Calibri" w:eastAsia="Calibri" w:hAnsi="Calibri" w:cs="Calibri"/>
        </w:rPr>
        <w:t>experience at every point of engagement</w:t>
      </w:r>
    </w:p>
    <w:p w:rsidR="00A6533C" w:rsidRDefault="00A6533C" w:rsidP="006267A3">
      <w:pPr>
        <w:tabs>
          <w:tab w:val="left" w:pos="765"/>
        </w:tabs>
        <w:spacing w:before="120" w:after="200" w:line="240" w:lineRule="auto"/>
        <w:ind w:left="-720" w:right="-720"/>
        <w:contextualSpacing w:val="0"/>
        <w:jc w:val="both"/>
        <w:rPr>
          <w:rFonts w:ascii="Calibri" w:eastAsia="Calibri" w:hAnsi="Calibri" w:cs="Calibri"/>
        </w:rPr>
      </w:pPr>
    </w:p>
    <w:p w:rsidR="00A6533C" w:rsidRDefault="00A6533C">
      <w:pPr>
        <w:tabs>
          <w:tab w:val="left" w:pos="765"/>
        </w:tabs>
        <w:spacing w:before="120" w:after="200" w:line="240" w:lineRule="auto"/>
        <w:ind w:left="-720" w:right="-720"/>
        <w:contextualSpacing w:val="0"/>
        <w:jc w:val="center"/>
        <w:rPr>
          <w:rFonts w:ascii="Calibri" w:eastAsia="Calibri" w:hAnsi="Calibri" w:cs="Calibri"/>
          <w:u w:val="single"/>
        </w:rPr>
      </w:pPr>
    </w:p>
    <w:p w:rsidR="00A6533C" w:rsidRDefault="00A6533C">
      <w:pPr>
        <w:tabs>
          <w:tab w:val="left" w:pos="765"/>
        </w:tabs>
        <w:spacing w:before="120" w:after="200" w:line="240" w:lineRule="auto"/>
        <w:ind w:left="-720" w:right="-720"/>
        <w:contextualSpacing w:val="0"/>
        <w:rPr>
          <w:rFonts w:ascii="Calibri" w:eastAsia="Calibri" w:hAnsi="Calibri" w:cs="Calibri"/>
          <w:b/>
          <w:sz w:val="28"/>
          <w:szCs w:val="28"/>
        </w:rPr>
      </w:pPr>
    </w:p>
    <w:p w:rsidR="00A6533C" w:rsidRDefault="00DC2411">
      <w:pPr>
        <w:tabs>
          <w:tab w:val="left" w:pos="765"/>
        </w:tabs>
        <w:spacing w:before="120" w:after="200" w:line="240" w:lineRule="auto"/>
        <w:contextualSpacing w:val="0"/>
        <w:jc w:val="center"/>
        <w:rPr>
          <w:rFonts w:ascii="Calibri" w:eastAsia="Calibri" w:hAnsi="Calibri" w:cs="Calibri"/>
          <w:b/>
          <w:sz w:val="28"/>
          <w:szCs w:val="28"/>
        </w:rPr>
      </w:pPr>
      <w:r>
        <w:rPr>
          <w:rFonts w:ascii="Calibri" w:eastAsia="Calibri" w:hAnsi="Calibri" w:cs="Calibri"/>
          <w:noProof/>
          <w:u w:val="single"/>
          <w:lang w:val="en-US"/>
        </w:rPr>
        <w:drawing>
          <wp:inline distT="114300" distB="114300" distL="114300" distR="114300">
            <wp:extent cx="2800350" cy="2583374"/>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800350" cy="2583374"/>
                    </a:xfrm>
                    <a:prstGeom prst="rect">
                      <a:avLst/>
                    </a:prstGeom>
                    <a:ln/>
                  </pic:spPr>
                </pic:pic>
              </a:graphicData>
            </a:graphic>
          </wp:inline>
        </w:drawing>
      </w:r>
    </w:p>
    <w:p w:rsidR="00A6533C" w:rsidRDefault="00DC2411">
      <w:pPr>
        <w:tabs>
          <w:tab w:val="left" w:pos="765"/>
        </w:tabs>
        <w:spacing w:before="120" w:after="200" w:line="240" w:lineRule="auto"/>
        <w:ind w:left="-720" w:right="-720"/>
        <w:contextualSpacing w:val="0"/>
        <w:rPr>
          <w:rFonts w:ascii="Calibri" w:eastAsia="Calibri" w:hAnsi="Calibri" w:cs="Calibri"/>
          <w:b/>
          <w:sz w:val="28"/>
          <w:szCs w:val="28"/>
        </w:rPr>
      </w:pPr>
      <w:r>
        <w:rPr>
          <w:rFonts w:ascii="Calibri" w:eastAsia="Calibri" w:hAnsi="Calibri" w:cs="Calibri"/>
          <w:b/>
          <w:sz w:val="28"/>
          <w:szCs w:val="28"/>
        </w:rPr>
        <w:t>Create</w:t>
      </w:r>
    </w:p>
    <w:p w:rsidR="00A6533C" w:rsidRDefault="00DC2411">
      <w:pPr>
        <w:spacing w:after="160" w:line="259" w:lineRule="auto"/>
        <w:ind w:left="-720" w:right="-720"/>
        <w:contextualSpacing w:val="0"/>
        <w:rPr>
          <w:rFonts w:ascii="Calibri" w:eastAsia="Calibri" w:hAnsi="Calibri" w:cs="Calibri"/>
          <w:color w:val="222222"/>
          <w:highlight w:val="white"/>
        </w:rPr>
      </w:pPr>
      <w:r>
        <w:rPr>
          <w:rFonts w:ascii="Calibri" w:eastAsia="Calibri" w:hAnsi="Calibri" w:cs="Calibri"/>
          <w:color w:val="222222"/>
          <w:highlight w:val="white"/>
        </w:rPr>
        <w:t>Bestowing the platform with endless flexibility, communication flows, screens, and  digital documents can be easily created and edited to address limitless process requirements.</w:t>
      </w:r>
    </w:p>
    <w:p w:rsidR="00A6533C" w:rsidRDefault="00A6533C">
      <w:pPr>
        <w:tabs>
          <w:tab w:val="left" w:pos="765"/>
        </w:tabs>
        <w:spacing w:before="120" w:after="200" w:line="240" w:lineRule="auto"/>
        <w:ind w:left="-720" w:right="-720"/>
        <w:contextualSpacing w:val="0"/>
        <w:rPr>
          <w:rFonts w:ascii="Calibri" w:eastAsia="Calibri" w:hAnsi="Calibri" w:cs="Calibri"/>
          <w:u w:val="single"/>
        </w:rPr>
      </w:pPr>
    </w:p>
    <w:p w:rsidR="001E7BA2" w:rsidRDefault="00DC2411" w:rsidP="001E7BA2">
      <w:pPr>
        <w:tabs>
          <w:tab w:val="left" w:pos="765"/>
        </w:tabs>
        <w:spacing w:before="120" w:after="200" w:line="240" w:lineRule="auto"/>
        <w:ind w:left="-720" w:right="-720"/>
        <w:contextualSpacing w:val="0"/>
        <w:rPr>
          <w:rFonts w:ascii="Calibri" w:eastAsia="Calibri" w:hAnsi="Calibri" w:cs="Calibri"/>
          <w:b/>
          <w:sz w:val="28"/>
          <w:szCs w:val="28"/>
        </w:rPr>
      </w:pPr>
      <w:r>
        <w:rPr>
          <w:rFonts w:ascii="Calibri" w:eastAsia="Calibri" w:hAnsi="Calibri" w:cs="Calibri"/>
          <w:b/>
          <w:sz w:val="28"/>
          <w:szCs w:val="28"/>
        </w:rPr>
        <w:t>Publish</w:t>
      </w:r>
    </w:p>
    <w:p w:rsidR="001E7BA2" w:rsidRDefault="00DC2411" w:rsidP="001E7BA2">
      <w:pPr>
        <w:tabs>
          <w:tab w:val="left" w:pos="765"/>
        </w:tabs>
        <w:spacing w:before="120" w:after="200" w:line="240" w:lineRule="auto"/>
        <w:ind w:left="-720" w:right="-720"/>
        <w:contextualSpacing w:val="0"/>
        <w:rPr>
          <w:rFonts w:ascii="Calibri" w:eastAsia="Calibri" w:hAnsi="Calibri" w:cs="Calibri"/>
        </w:rPr>
      </w:pPr>
      <w:r>
        <w:rPr>
          <w:rFonts w:ascii="Calibri" w:eastAsia="Calibri" w:hAnsi="Calibri" w:cs="Calibri"/>
        </w:rPr>
        <w:t xml:space="preserve">All material is published to an </w:t>
      </w:r>
      <w:r w:rsidR="006D0594">
        <w:rPr>
          <w:rFonts w:ascii="Calibri" w:eastAsia="Calibri" w:hAnsi="Calibri" w:cs="Calibri"/>
        </w:rPr>
        <w:t>o</w:t>
      </w:r>
      <w:bookmarkStart w:id="1" w:name="_GoBack"/>
      <w:bookmarkEnd w:id="1"/>
      <w:r w:rsidR="006D0594">
        <w:rPr>
          <w:rFonts w:ascii="Calibri" w:eastAsia="Calibri" w:hAnsi="Calibri" w:cs="Calibri"/>
        </w:rPr>
        <w:t>mni channel</w:t>
      </w:r>
      <w:r>
        <w:rPr>
          <w:rFonts w:ascii="Calibri" w:eastAsia="Calibri" w:hAnsi="Calibri" w:cs="Calibri"/>
        </w:rPr>
        <w:t xml:space="preserve"> environment that ensures customers consume a seamless and consistent customer experience, even if changing digital channels, or devices, mid-process.</w:t>
      </w:r>
    </w:p>
    <w:p w:rsidR="00A6533C" w:rsidRDefault="00DC2411" w:rsidP="001E7BA2">
      <w:pPr>
        <w:tabs>
          <w:tab w:val="left" w:pos="765"/>
        </w:tabs>
        <w:spacing w:before="120" w:after="200" w:line="240" w:lineRule="auto"/>
        <w:ind w:left="-720" w:right="-720"/>
        <w:contextualSpacing w:val="0"/>
        <w:rPr>
          <w:rFonts w:ascii="Calibri" w:eastAsia="Calibri" w:hAnsi="Calibri" w:cs="Calibri"/>
        </w:rPr>
      </w:pPr>
      <w:r>
        <w:rPr>
          <w:rFonts w:ascii="Calibri" w:eastAsia="Calibri" w:hAnsi="Calibri" w:cs="Calibri"/>
          <w:b/>
        </w:rPr>
        <w:lastRenderedPageBreak/>
        <w:t xml:space="preserve">Web/App </w:t>
      </w:r>
      <w:r>
        <w:rPr>
          <w:rFonts w:ascii="Calibri" w:eastAsia="Calibri" w:hAnsi="Calibri" w:cs="Calibri"/>
        </w:rPr>
        <w:t>- Incorporate forms and documents into existing digital channels to create a comprehensive omnichannel engagement platform.</w:t>
      </w:r>
      <w:r>
        <w:rPr>
          <w:noProof/>
          <w:lang w:val="en-US"/>
        </w:rPr>
        <w:drawing>
          <wp:anchor distT="114300" distB="114300" distL="114300" distR="114300" simplePos="0" relativeHeight="251662336" behindDoc="0" locked="0" layoutInCell="1" hidden="0" allowOverlap="1">
            <wp:simplePos x="0" y="0"/>
            <wp:positionH relativeFrom="margin">
              <wp:posOffset>4238625</wp:posOffset>
            </wp:positionH>
            <wp:positionV relativeFrom="paragraph">
              <wp:posOffset>352425</wp:posOffset>
            </wp:positionV>
            <wp:extent cx="2198464" cy="2262188"/>
            <wp:effectExtent l="0" t="0" r="0" b="0"/>
            <wp:wrapSquare wrapText="bothSides" distT="114300" distB="114300" distL="114300" distR="1143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198464" cy="2262188"/>
                    </a:xfrm>
                    <a:prstGeom prst="rect">
                      <a:avLst/>
                    </a:prstGeom>
                    <a:ln/>
                  </pic:spPr>
                </pic:pic>
              </a:graphicData>
            </a:graphic>
          </wp:anchor>
        </w:drawing>
      </w:r>
    </w:p>
    <w:p w:rsidR="00D31990" w:rsidRDefault="00DC2411" w:rsidP="00D31990">
      <w:pPr>
        <w:spacing w:after="160" w:line="259" w:lineRule="auto"/>
        <w:ind w:left="-720" w:right="-720"/>
        <w:contextualSpacing w:val="0"/>
        <w:rPr>
          <w:rFonts w:ascii="Calibri" w:eastAsia="Calibri" w:hAnsi="Calibri" w:cs="Calibri"/>
        </w:rPr>
      </w:pPr>
      <w:r>
        <w:rPr>
          <w:rFonts w:ascii="Calibri" w:eastAsia="Calibri" w:hAnsi="Calibri" w:cs="Calibri"/>
          <w:b/>
        </w:rPr>
        <w:t>Agent Portal</w:t>
      </w:r>
      <w:r>
        <w:rPr>
          <w:rFonts w:ascii="Calibri" w:eastAsia="Calibri" w:hAnsi="Calibri" w:cs="Calibri"/>
        </w:rPr>
        <w:t xml:space="preserve"> - Publish automated process flows, documents and forms to the agent’s portal, so that all material is accessible to agents as they support customers through any service issue. The agent portal seamlessly integrates with back-end organizational systems so that information previously provided by the customer is automatically po</w:t>
      </w:r>
      <w:r w:rsidR="00D31990">
        <w:rPr>
          <w:rFonts w:ascii="Calibri" w:eastAsia="Calibri" w:hAnsi="Calibri" w:cs="Calibri"/>
        </w:rPr>
        <w:t>pulated to any type of new form.</w:t>
      </w:r>
    </w:p>
    <w:p w:rsidR="00A6533C" w:rsidRDefault="00D31990" w:rsidP="00D31990">
      <w:pPr>
        <w:spacing w:after="160" w:line="259" w:lineRule="auto"/>
        <w:ind w:left="-720" w:right="-720"/>
        <w:contextualSpacing w:val="0"/>
        <w:rPr>
          <w:rFonts w:ascii="Calibri" w:eastAsia="Calibri" w:hAnsi="Calibri" w:cs="Calibri"/>
        </w:rPr>
      </w:pPr>
      <w:r w:rsidRPr="00D31990">
        <w:rPr>
          <w:rFonts w:ascii="Calibri" w:eastAsia="Calibri" w:hAnsi="Calibri" w:cs="Calibri"/>
        </w:rPr>
        <w:t>To operate the agent portal, please contact us at:</w:t>
      </w:r>
      <w:r>
        <w:rPr>
          <w:rFonts w:ascii="Calibri" w:eastAsia="Calibri" w:hAnsi="Calibri" w:cs="Calibri"/>
        </w:rPr>
        <w:t xml:space="preserve"> info@callvu.com</w:t>
      </w:r>
      <w:r w:rsidR="00DC2411">
        <w:rPr>
          <w:rFonts w:ascii="Calibri" w:eastAsia="Calibri" w:hAnsi="Calibri" w:cs="Calibri"/>
        </w:rPr>
        <w:t xml:space="preserve"> </w:t>
      </w:r>
    </w:p>
    <w:p w:rsidR="00A6533C" w:rsidRDefault="00DC2411" w:rsidP="001E7BA2">
      <w:pPr>
        <w:spacing w:after="160" w:line="259" w:lineRule="auto"/>
        <w:ind w:left="-720" w:right="-720"/>
        <w:contextualSpacing w:val="0"/>
        <w:rPr>
          <w:rFonts w:ascii="Calibri" w:eastAsia="Calibri" w:hAnsi="Calibri" w:cs="Calibri"/>
        </w:rPr>
      </w:pPr>
      <w:r>
        <w:rPr>
          <w:rFonts w:ascii="Calibri" w:eastAsia="Calibri" w:hAnsi="Calibri" w:cs="Calibri"/>
          <w:b/>
        </w:rPr>
        <w:t>Visual and Conversational IVR</w:t>
      </w:r>
      <w:r>
        <w:rPr>
          <w:rFonts w:ascii="Calibri" w:eastAsia="Calibri" w:hAnsi="Calibri" w:cs="Calibri"/>
        </w:rPr>
        <w:t xml:space="preserve"> </w:t>
      </w:r>
      <w:r w:rsidR="001E7BA2">
        <w:rPr>
          <w:rFonts w:ascii="Calibri" w:eastAsia="Calibri" w:hAnsi="Calibri" w:cs="Calibri"/>
        </w:rPr>
        <w:t>–</w:t>
      </w:r>
      <w:r>
        <w:rPr>
          <w:rFonts w:ascii="Calibri" w:eastAsia="Calibri" w:hAnsi="Calibri" w:cs="Calibri"/>
        </w:rPr>
        <w:t xml:space="preserve"> </w:t>
      </w:r>
      <w:r w:rsidR="001E7BA2">
        <w:rPr>
          <w:rFonts w:ascii="Calibri" w:eastAsia="Calibri" w:hAnsi="Calibri" w:cs="Calibri"/>
        </w:rPr>
        <w:t xml:space="preserve">Powering the IVR </w:t>
      </w:r>
      <w:r>
        <w:rPr>
          <w:rFonts w:ascii="Calibri" w:eastAsia="Calibri" w:hAnsi="Calibri" w:cs="Calibri"/>
        </w:rPr>
        <w:t xml:space="preserve"> </w:t>
      </w:r>
      <w:r w:rsidR="001E7BA2">
        <w:rPr>
          <w:rFonts w:ascii="Calibri" w:eastAsia="Calibri" w:hAnsi="Calibri" w:cs="Calibri"/>
        </w:rPr>
        <w:t xml:space="preserve">with </w:t>
      </w:r>
      <w:r>
        <w:rPr>
          <w:rFonts w:ascii="Calibri" w:eastAsia="Calibri" w:hAnsi="Calibri" w:cs="Calibri"/>
        </w:rPr>
        <w:t xml:space="preserve">visual display menus to enable callers to immediately arrive at the relevant service destination.  Automated process flows, visual screens and digital forms can all be published to the Visual and Conversational IVR interface. Visual depictions include display text, images and videos, all of which provide clarity and enhance the user experience. Service providers can add branding, and product promotions to enrich communication.  </w:t>
      </w:r>
    </w:p>
    <w:p w:rsidR="00A6533C" w:rsidRDefault="00DC2411">
      <w:pPr>
        <w:spacing w:after="160" w:line="259" w:lineRule="auto"/>
        <w:ind w:left="-720" w:right="-720"/>
        <w:contextualSpacing w:val="0"/>
        <w:rPr>
          <w:rFonts w:ascii="Calibri" w:eastAsia="Calibri" w:hAnsi="Calibri" w:cs="Calibri"/>
          <w:b/>
          <w:sz w:val="28"/>
          <w:szCs w:val="28"/>
        </w:rPr>
      </w:pPr>
      <w:r>
        <w:rPr>
          <w:rFonts w:ascii="Calibri" w:eastAsia="Calibri" w:hAnsi="Calibri" w:cs="Calibri"/>
          <w:b/>
          <w:sz w:val="28"/>
          <w:szCs w:val="28"/>
        </w:rPr>
        <w:t>Engage</w:t>
      </w:r>
    </w:p>
    <w:p w:rsidR="00A6533C" w:rsidRDefault="00DC2411">
      <w:pPr>
        <w:spacing w:after="160" w:line="259" w:lineRule="auto"/>
        <w:ind w:left="-720" w:right="-720"/>
        <w:contextualSpacing w:val="0"/>
        <w:rPr>
          <w:rFonts w:ascii="Calibri" w:eastAsia="Calibri" w:hAnsi="Calibri" w:cs="Calibri"/>
        </w:rPr>
      </w:pPr>
      <w:r>
        <w:rPr>
          <w:rFonts w:ascii="Calibri" w:eastAsia="Calibri" w:hAnsi="Calibri" w:cs="Calibri"/>
        </w:rPr>
        <w:t>The digital customer engagement platform is designed to support quality customer experiences through superior engagements that foster strong customer loyalties.</w:t>
      </w:r>
    </w:p>
    <w:p w:rsidR="00A6533C" w:rsidRDefault="00DC2411">
      <w:pPr>
        <w:spacing w:after="160" w:line="259" w:lineRule="auto"/>
        <w:ind w:left="-720" w:right="-720"/>
        <w:contextualSpacing w:val="0"/>
        <w:rPr>
          <w:rFonts w:ascii="Calibri" w:eastAsia="Calibri" w:hAnsi="Calibri" w:cs="Calibri"/>
        </w:rPr>
      </w:pPr>
      <w:r>
        <w:rPr>
          <w:rFonts w:ascii="Calibri" w:eastAsia="Calibri" w:hAnsi="Calibri" w:cs="Calibri"/>
          <w:b/>
        </w:rPr>
        <w:t>Agent Caller Collaboration</w:t>
      </w:r>
      <w:r>
        <w:rPr>
          <w:rFonts w:ascii="Calibri" w:eastAsia="Calibri" w:hAnsi="Calibri" w:cs="Calibri"/>
        </w:rPr>
        <w:t xml:space="preserve"> - Enable agents to work collaboratively with customers by being able to share rich media, such as forms, and images have live video chats. This ensures a fast resolution of issues and more efficient conversations for both inbound and outbound customer sales interactions.</w:t>
      </w:r>
      <w:r>
        <w:rPr>
          <w:noProof/>
          <w:lang w:val="en-US"/>
        </w:rPr>
        <w:drawing>
          <wp:anchor distT="114300" distB="114300" distL="114300" distR="114300" simplePos="0" relativeHeight="251663360" behindDoc="0" locked="0" layoutInCell="1" hidden="0" allowOverlap="1">
            <wp:simplePos x="0" y="0"/>
            <wp:positionH relativeFrom="margin">
              <wp:posOffset>-504824</wp:posOffset>
            </wp:positionH>
            <wp:positionV relativeFrom="paragraph">
              <wp:posOffset>133350</wp:posOffset>
            </wp:positionV>
            <wp:extent cx="2443163" cy="1178126"/>
            <wp:effectExtent l="0" t="0" r="0" b="0"/>
            <wp:wrapSquare wrapText="bothSides" distT="114300" distB="114300" distL="114300" distR="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443163" cy="1178126"/>
                    </a:xfrm>
                    <a:prstGeom prst="rect">
                      <a:avLst/>
                    </a:prstGeom>
                    <a:ln/>
                  </pic:spPr>
                </pic:pic>
              </a:graphicData>
            </a:graphic>
          </wp:anchor>
        </w:drawing>
      </w:r>
    </w:p>
    <w:p w:rsidR="00A6533C" w:rsidRDefault="00DC2411">
      <w:pPr>
        <w:spacing w:after="160" w:line="259" w:lineRule="auto"/>
        <w:ind w:left="-720" w:right="-720"/>
        <w:contextualSpacing w:val="0"/>
        <w:rPr>
          <w:rFonts w:ascii="Calibri" w:eastAsia="Calibri" w:hAnsi="Calibri" w:cs="Calibri"/>
        </w:rPr>
      </w:pPr>
      <w:r>
        <w:rPr>
          <w:rFonts w:ascii="Calibri" w:eastAsia="Calibri" w:hAnsi="Calibri" w:cs="Calibri"/>
          <w:b/>
        </w:rPr>
        <w:t>Smart Digital Forms -</w:t>
      </w:r>
      <w:r>
        <w:rPr>
          <w:rFonts w:ascii="Calibri" w:eastAsia="Calibri" w:hAnsi="Calibri" w:cs="Calibri"/>
        </w:rPr>
        <w:t xml:space="preserve"> Created forms can be embedded in web pages, apps or provided as PDFs, mobile wizards etc.</w:t>
      </w:r>
    </w:p>
    <w:p w:rsidR="00D31990" w:rsidRDefault="00D31990" w:rsidP="00D31990">
      <w:pPr>
        <w:spacing w:after="160" w:line="259" w:lineRule="auto"/>
        <w:ind w:left="-720" w:right="-720"/>
        <w:contextualSpacing w:val="0"/>
        <w:rPr>
          <w:rFonts w:ascii="Calibri" w:eastAsia="Calibri" w:hAnsi="Calibri" w:cs="Calibri"/>
          <w:b/>
        </w:rPr>
      </w:pPr>
      <w:r w:rsidRPr="00D31990">
        <w:rPr>
          <w:rFonts w:ascii="Calibri" w:eastAsia="Calibri" w:hAnsi="Calibri" w:cs="Calibri"/>
        </w:rPr>
        <w:t xml:space="preserve">To </w:t>
      </w:r>
      <w:r>
        <w:rPr>
          <w:rFonts w:ascii="Calibri" w:eastAsia="Calibri" w:hAnsi="Calibri" w:cs="Calibri"/>
        </w:rPr>
        <w:t>start using</w:t>
      </w:r>
      <w:r w:rsidRPr="00D31990">
        <w:rPr>
          <w:rFonts w:ascii="Calibri" w:eastAsia="Calibri" w:hAnsi="Calibri" w:cs="Calibri"/>
        </w:rPr>
        <w:t xml:space="preserve"> </w:t>
      </w:r>
      <w:r>
        <w:rPr>
          <w:rFonts w:ascii="Calibri" w:eastAsia="Calibri" w:hAnsi="Calibri" w:cs="Calibri"/>
        </w:rPr>
        <w:t>our</w:t>
      </w:r>
      <w:r w:rsidRPr="00D31990">
        <w:rPr>
          <w:rFonts w:ascii="Calibri" w:eastAsia="Calibri" w:hAnsi="Calibri" w:cs="Calibri"/>
        </w:rPr>
        <w:t xml:space="preserve"> </w:t>
      </w:r>
      <w:r>
        <w:rPr>
          <w:rFonts w:ascii="Calibri" w:eastAsia="Calibri" w:hAnsi="Calibri" w:cs="Calibri"/>
        </w:rPr>
        <w:t>digital forms</w:t>
      </w:r>
      <w:r w:rsidRPr="00D31990">
        <w:rPr>
          <w:rFonts w:ascii="Calibri" w:eastAsia="Calibri" w:hAnsi="Calibri" w:cs="Calibri"/>
        </w:rPr>
        <w:t xml:space="preserve"> portal, please contact us at:</w:t>
      </w:r>
      <w:r>
        <w:rPr>
          <w:rFonts w:ascii="Calibri" w:eastAsia="Calibri" w:hAnsi="Calibri" w:cs="Calibri"/>
        </w:rPr>
        <w:t xml:space="preserve"> info@callvu.com </w:t>
      </w:r>
    </w:p>
    <w:p w:rsidR="00A6533C" w:rsidRDefault="00DC2411">
      <w:pPr>
        <w:spacing w:after="160" w:line="259" w:lineRule="auto"/>
        <w:ind w:left="-720" w:right="-720"/>
        <w:contextualSpacing w:val="0"/>
        <w:rPr>
          <w:rFonts w:ascii="Calibri" w:eastAsia="Calibri" w:hAnsi="Calibri" w:cs="Calibri"/>
        </w:rPr>
      </w:pPr>
      <w:r>
        <w:rPr>
          <w:rFonts w:ascii="Calibri" w:eastAsia="Calibri" w:hAnsi="Calibri" w:cs="Calibri"/>
          <w:b/>
        </w:rPr>
        <w:t>Digital Self Service over the phone</w:t>
      </w:r>
      <w:r>
        <w:rPr>
          <w:rFonts w:ascii="Calibri" w:eastAsia="Calibri" w:hAnsi="Calibri" w:cs="Calibri"/>
        </w:rPr>
        <w:t xml:space="preserve"> - Equip customers with clear and coherent pathways that enable them to complete activities and resolve any number of issues in self-service.</w:t>
      </w:r>
    </w:p>
    <w:p w:rsidR="00FC5F7F" w:rsidRDefault="00FC5F7F">
      <w:pPr>
        <w:spacing w:after="160" w:line="259" w:lineRule="auto"/>
        <w:ind w:left="-720" w:right="-720"/>
        <w:contextualSpacing w:val="0"/>
        <w:rPr>
          <w:rFonts w:ascii="Calibri" w:eastAsia="Calibri" w:hAnsi="Calibri" w:cs="Calibri"/>
        </w:rPr>
      </w:pPr>
      <w:r>
        <w:rPr>
          <w:noProof/>
          <w:lang w:val="en-US"/>
        </w:rPr>
        <w:lastRenderedPageBreak/>
        <w:drawing>
          <wp:inline distT="0" distB="0" distL="0" distR="0" wp14:anchorId="5F46DE42" wp14:editId="3E4B13AB">
            <wp:extent cx="5943600" cy="3373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73120"/>
                    </a:xfrm>
                    <a:prstGeom prst="rect">
                      <a:avLst/>
                    </a:prstGeom>
                  </pic:spPr>
                </pic:pic>
              </a:graphicData>
            </a:graphic>
          </wp:inline>
        </w:drawing>
      </w:r>
    </w:p>
    <w:p w:rsidR="00FC5F7F" w:rsidRDefault="00FC5F7F">
      <w:pPr>
        <w:spacing w:after="160" w:line="259" w:lineRule="auto"/>
        <w:ind w:left="-720" w:right="-720"/>
        <w:contextualSpacing w:val="0"/>
        <w:rPr>
          <w:rFonts w:ascii="Calibri" w:eastAsia="Calibri" w:hAnsi="Calibri" w:cs="Calibri"/>
        </w:rPr>
      </w:pPr>
    </w:p>
    <w:p w:rsidR="00D31990" w:rsidRDefault="00D31990">
      <w:pPr>
        <w:spacing w:after="160" w:line="259" w:lineRule="auto"/>
        <w:ind w:left="-720" w:right="-720"/>
        <w:contextualSpacing w:val="0"/>
        <w:rPr>
          <w:rFonts w:ascii="Calibri" w:eastAsia="Calibri" w:hAnsi="Calibri" w:cs="Calibri"/>
        </w:rPr>
      </w:pPr>
      <w:r>
        <w:rPr>
          <w:rFonts w:ascii="Calibri" w:eastAsia="Calibri" w:hAnsi="Calibri" w:cs="Calibri"/>
          <w:b/>
        </w:rPr>
        <w:t>The integration creates the following</w:t>
      </w:r>
      <w:r w:rsidRPr="00D31990">
        <w:rPr>
          <w:rFonts w:ascii="Calibri" w:eastAsia="Calibri" w:hAnsi="Calibri" w:cs="Calibri"/>
        </w:rPr>
        <w:t>:</w:t>
      </w:r>
    </w:p>
    <w:p w:rsidR="00FC5F7F" w:rsidRPr="00440BEC" w:rsidRDefault="00FC5F7F" w:rsidP="00440BEC">
      <w:pPr>
        <w:pStyle w:val="ListParagraph"/>
        <w:numPr>
          <w:ilvl w:val="0"/>
          <w:numId w:val="3"/>
        </w:numPr>
        <w:spacing w:after="160" w:line="259" w:lineRule="auto"/>
        <w:ind w:right="-720"/>
        <w:contextualSpacing w:val="0"/>
        <w:rPr>
          <w:rFonts w:ascii="Calibri" w:eastAsia="Calibri" w:hAnsi="Calibri" w:cs="Calibri"/>
        </w:rPr>
      </w:pPr>
      <w:r w:rsidRPr="00440BEC">
        <w:rPr>
          <w:rFonts w:ascii="Calibri" w:eastAsia="Calibri" w:hAnsi="Calibri" w:cs="Calibri"/>
        </w:rPr>
        <w:t>A highly available architecture that spans multiple Availability Zones.</w:t>
      </w:r>
    </w:p>
    <w:p w:rsidR="00FC5F7F" w:rsidRPr="00440BEC" w:rsidRDefault="00FC5F7F" w:rsidP="00440BEC">
      <w:pPr>
        <w:pStyle w:val="ListParagraph"/>
        <w:numPr>
          <w:ilvl w:val="0"/>
          <w:numId w:val="3"/>
        </w:numPr>
        <w:spacing w:after="160" w:line="259" w:lineRule="auto"/>
        <w:ind w:right="-720"/>
        <w:contextualSpacing w:val="0"/>
        <w:rPr>
          <w:rFonts w:ascii="Calibri" w:eastAsia="Calibri" w:hAnsi="Calibri" w:cs="Calibri"/>
        </w:rPr>
      </w:pPr>
      <w:r w:rsidRPr="00440BEC">
        <w:rPr>
          <w:rFonts w:ascii="Calibri" w:eastAsia="Calibri" w:hAnsi="Calibri" w:cs="Calibri"/>
        </w:rPr>
        <w:t xml:space="preserve">2 </w:t>
      </w:r>
      <w:r w:rsidR="000F4669" w:rsidRPr="00440BEC">
        <w:rPr>
          <w:rFonts w:ascii="Calibri" w:eastAsia="Calibri" w:hAnsi="Calibri" w:cs="Calibri"/>
        </w:rPr>
        <w:t xml:space="preserve">Auto Scale Group instances running </w:t>
      </w:r>
      <w:r w:rsidRPr="00440BEC">
        <w:rPr>
          <w:rFonts w:ascii="Calibri" w:eastAsia="Calibri" w:hAnsi="Calibri" w:cs="Calibri"/>
        </w:rPr>
        <w:t xml:space="preserve">Amazon Elastic Compute Cloud (Amazon EC2) </w:t>
      </w:r>
      <w:r w:rsidR="000F4669" w:rsidRPr="00440BEC">
        <w:rPr>
          <w:rFonts w:ascii="Calibri" w:eastAsia="Calibri" w:hAnsi="Calibri" w:cs="Calibri"/>
        </w:rPr>
        <w:t>with Windows Server 2016</w:t>
      </w:r>
      <w:r w:rsidRPr="00440BEC">
        <w:rPr>
          <w:rFonts w:ascii="Calibri" w:eastAsia="Calibri" w:hAnsi="Calibri" w:cs="Calibri"/>
        </w:rPr>
        <w:t>, to host the CallVU core services and web applications.</w:t>
      </w:r>
    </w:p>
    <w:p w:rsidR="00FC5F7F" w:rsidRPr="00440BEC" w:rsidRDefault="00FC5F7F" w:rsidP="00440BEC">
      <w:pPr>
        <w:pStyle w:val="ListParagraph"/>
        <w:numPr>
          <w:ilvl w:val="0"/>
          <w:numId w:val="3"/>
        </w:numPr>
        <w:spacing w:after="160" w:line="259" w:lineRule="auto"/>
        <w:ind w:right="-720"/>
        <w:contextualSpacing w:val="0"/>
        <w:rPr>
          <w:rFonts w:ascii="Calibri" w:eastAsia="Calibri" w:hAnsi="Calibri" w:cs="Calibri"/>
        </w:rPr>
      </w:pPr>
      <w:r w:rsidRPr="00440BEC">
        <w:rPr>
          <w:rFonts w:ascii="Calibri" w:eastAsia="Calibri" w:hAnsi="Calibri" w:cs="Calibri"/>
        </w:rPr>
        <w:t xml:space="preserve">An Amazon Relational Database Service (Amazon RDS) for SQL Server DB instance to </w:t>
      </w:r>
      <w:r w:rsidR="000F4669" w:rsidRPr="00440BEC">
        <w:rPr>
          <w:rFonts w:ascii="Calibri" w:eastAsia="Calibri" w:hAnsi="Calibri" w:cs="Calibri"/>
        </w:rPr>
        <w:t>synchronize the traffic between the private and public subnets</w:t>
      </w:r>
      <w:r w:rsidRPr="00440BEC">
        <w:rPr>
          <w:rFonts w:ascii="Calibri" w:eastAsia="Calibri" w:hAnsi="Calibri" w:cs="Calibri"/>
        </w:rPr>
        <w:t xml:space="preserve">; to </w:t>
      </w:r>
      <w:r w:rsidR="000F4669" w:rsidRPr="00440BEC">
        <w:rPr>
          <w:rFonts w:ascii="Calibri" w:eastAsia="Calibri" w:hAnsi="Calibri" w:cs="Calibri"/>
        </w:rPr>
        <w:t>store CDRs for reporting services</w:t>
      </w:r>
    </w:p>
    <w:p w:rsidR="00FC5F7F" w:rsidRPr="00440BEC" w:rsidRDefault="00FC5F7F" w:rsidP="00440BEC">
      <w:pPr>
        <w:pStyle w:val="ListParagraph"/>
        <w:numPr>
          <w:ilvl w:val="0"/>
          <w:numId w:val="3"/>
        </w:numPr>
        <w:spacing w:after="160" w:line="259" w:lineRule="auto"/>
        <w:ind w:right="-720"/>
        <w:contextualSpacing w:val="0"/>
        <w:rPr>
          <w:rFonts w:ascii="Calibri" w:eastAsia="Calibri" w:hAnsi="Calibri" w:cs="Calibri"/>
        </w:rPr>
      </w:pPr>
      <w:r w:rsidRPr="00440BEC">
        <w:rPr>
          <w:rFonts w:ascii="Calibri" w:eastAsia="Calibri" w:hAnsi="Calibri" w:cs="Calibri"/>
        </w:rPr>
        <w:t xml:space="preserve">An Amazon Simple Storage Service (Amazon S3) bucket for storing </w:t>
      </w:r>
      <w:r w:rsidR="000F4669" w:rsidRPr="00440BEC">
        <w:rPr>
          <w:rFonts w:ascii="Calibri" w:eastAsia="Calibri" w:hAnsi="Calibri" w:cs="Calibri"/>
        </w:rPr>
        <w:t xml:space="preserve">CloudTrail </w:t>
      </w:r>
      <w:r w:rsidRPr="00440BEC">
        <w:rPr>
          <w:rFonts w:ascii="Calibri" w:eastAsia="Calibri" w:hAnsi="Calibri" w:cs="Calibri"/>
        </w:rPr>
        <w:t>files.</w:t>
      </w:r>
    </w:p>
    <w:p w:rsidR="00FC5F7F" w:rsidRPr="00440BEC" w:rsidRDefault="00440BEC" w:rsidP="00DC2411">
      <w:pPr>
        <w:pStyle w:val="ListParagraph"/>
        <w:numPr>
          <w:ilvl w:val="0"/>
          <w:numId w:val="3"/>
        </w:numPr>
        <w:spacing w:after="160" w:line="259" w:lineRule="auto"/>
        <w:ind w:right="-720"/>
        <w:contextualSpacing w:val="0"/>
        <w:rPr>
          <w:rFonts w:ascii="Calibri" w:eastAsia="Calibri" w:hAnsi="Calibri" w:cs="Calibri"/>
        </w:rPr>
      </w:pPr>
      <w:r w:rsidRPr="00440BEC">
        <w:rPr>
          <w:rFonts w:ascii="Calibri" w:eastAsia="Calibri" w:hAnsi="Calibri" w:cs="Calibri"/>
        </w:rPr>
        <w:t>Lambda function as an interface to the digital engagement platform</w:t>
      </w:r>
    </w:p>
    <w:p w:rsidR="00440BEC" w:rsidRPr="00440BEC" w:rsidRDefault="00440BEC" w:rsidP="00440BEC">
      <w:pPr>
        <w:pStyle w:val="ListParagraph"/>
        <w:numPr>
          <w:ilvl w:val="0"/>
          <w:numId w:val="3"/>
        </w:numPr>
        <w:spacing w:after="160" w:line="259" w:lineRule="auto"/>
        <w:ind w:right="-720"/>
        <w:contextualSpacing w:val="0"/>
        <w:rPr>
          <w:color w:val="000000"/>
        </w:rPr>
      </w:pPr>
      <w:r w:rsidRPr="00440BEC">
        <w:rPr>
          <w:rFonts w:ascii="Calibri" w:eastAsia="Calibri" w:hAnsi="Calibri" w:cs="Calibri"/>
        </w:rPr>
        <w:t>SNS client for sending text messages</w:t>
      </w:r>
    </w:p>
    <w:p w:rsidR="00FC5F7F" w:rsidRPr="00FC5F7F" w:rsidRDefault="00FC5F7F">
      <w:pPr>
        <w:spacing w:after="160" w:line="259" w:lineRule="auto"/>
        <w:ind w:left="-720" w:right="-720"/>
        <w:contextualSpacing w:val="0"/>
        <w:rPr>
          <w:rFonts w:ascii="Calibri" w:eastAsia="Calibri" w:hAnsi="Calibri" w:cs="Calibri"/>
          <w:bCs/>
          <w:lang w:val="en-US"/>
        </w:rPr>
      </w:pPr>
    </w:p>
    <w:p w:rsidR="00440BEC" w:rsidRPr="00440BEC" w:rsidRDefault="00440BEC" w:rsidP="00DC2411">
      <w:pPr>
        <w:spacing w:after="160" w:line="259" w:lineRule="auto"/>
        <w:ind w:left="-720" w:right="-720"/>
        <w:contextualSpacing w:val="0"/>
        <w:rPr>
          <w:rFonts w:ascii="Calibri" w:eastAsia="Calibri" w:hAnsi="Calibri" w:cs="Calibri"/>
          <w:b/>
        </w:rPr>
      </w:pPr>
      <w:r w:rsidRPr="00440BEC">
        <w:rPr>
          <w:rFonts w:ascii="Calibri" w:eastAsia="Calibri" w:hAnsi="Calibri" w:cs="Calibri"/>
          <w:b/>
        </w:rPr>
        <w:t xml:space="preserve">To </w:t>
      </w:r>
      <w:r w:rsidR="00DC2411">
        <w:rPr>
          <w:rFonts w:ascii="Calibri" w:eastAsia="Calibri" w:hAnsi="Calibri" w:cs="Calibri"/>
          <w:b/>
        </w:rPr>
        <w:t>integrate</w:t>
      </w:r>
      <w:r w:rsidRPr="00440BEC">
        <w:rPr>
          <w:rFonts w:ascii="Calibri" w:eastAsia="Calibri" w:hAnsi="Calibri" w:cs="Calibri"/>
          <w:b/>
        </w:rPr>
        <w:t xml:space="preserve"> CallVU’s Digital </w:t>
      </w:r>
      <w:r w:rsidR="00DC2411" w:rsidRPr="00440BEC">
        <w:rPr>
          <w:rFonts w:ascii="Calibri" w:eastAsia="Calibri" w:hAnsi="Calibri" w:cs="Calibri"/>
          <w:b/>
        </w:rPr>
        <w:t>Engagement</w:t>
      </w:r>
      <w:r w:rsidRPr="00440BEC">
        <w:rPr>
          <w:rFonts w:ascii="Calibri" w:eastAsia="Calibri" w:hAnsi="Calibri" w:cs="Calibri"/>
          <w:b/>
        </w:rPr>
        <w:t xml:space="preserve"> Platform </w:t>
      </w:r>
      <w:r w:rsidR="00DC2411">
        <w:rPr>
          <w:rFonts w:ascii="Calibri" w:eastAsia="Calibri" w:hAnsi="Calibri" w:cs="Calibri"/>
          <w:b/>
        </w:rPr>
        <w:t>with</w:t>
      </w:r>
      <w:r w:rsidRPr="00440BEC">
        <w:rPr>
          <w:rFonts w:ascii="Calibri" w:eastAsia="Calibri" w:hAnsi="Calibri" w:cs="Calibri"/>
          <w:b/>
        </w:rPr>
        <w:t xml:space="preserve"> Amazon Connect</w:t>
      </w:r>
    </w:p>
    <w:p w:rsidR="00440BEC" w:rsidRPr="00160FA9" w:rsidRDefault="00440BEC" w:rsidP="00C56168">
      <w:pPr>
        <w:pStyle w:val="ListParagraph"/>
        <w:numPr>
          <w:ilvl w:val="0"/>
          <w:numId w:val="3"/>
        </w:numPr>
        <w:spacing w:after="160" w:line="259" w:lineRule="auto"/>
        <w:ind w:right="-720"/>
        <w:contextualSpacing w:val="0"/>
        <w:rPr>
          <w:rFonts w:ascii="Calibri" w:eastAsia="Calibri" w:hAnsi="Calibri" w:cs="Calibri"/>
        </w:rPr>
      </w:pPr>
      <w:r w:rsidRPr="00160FA9">
        <w:rPr>
          <w:rFonts w:ascii="Calibri" w:eastAsia="Calibri" w:hAnsi="Calibri" w:cs="Calibri"/>
        </w:rPr>
        <w:t>Step 1</w:t>
      </w:r>
      <w:r w:rsidR="005866E3">
        <w:rPr>
          <w:rFonts w:ascii="Calibri" w:eastAsia="Calibri" w:hAnsi="Calibri" w:cs="Calibri"/>
        </w:rPr>
        <w:t>:</w:t>
      </w:r>
      <w:r w:rsidRPr="00160FA9">
        <w:rPr>
          <w:rFonts w:ascii="Calibri" w:eastAsia="Calibri" w:hAnsi="Calibri" w:cs="Calibri"/>
        </w:rPr>
        <w:tab/>
        <w:t>Sign up for an AWS account, if you don't already have one.</w:t>
      </w:r>
    </w:p>
    <w:p w:rsidR="00440BEC" w:rsidRPr="005866E3" w:rsidRDefault="00440BEC" w:rsidP="005866E3">
      <w:pPr>
        <w:spacing w:after="160" w:line="259" w:lineRule="auto"/>
        <w:ind w:left="-360" w:right="-720" w:firstLine="360"/>
        <w:contextualSpacing w:val="0"/>
        <w:rPr>
          <w:rFonts w:ascii="Calibri" w:eastAsia="Calibri" w:hAnsi="Calibri" w:cs="Calibri"/>
        </w:rPr>
      </w:pPr>
      <w:r w:rsidRPr="005866E3">
        <w:rPr>
          <w:rFonts w:ascii="Calibri" w:eastAsia="Calibri" w:hAnsi="Calibri" w:cs="Calibri"/>
        </w:rPr>
        <w:t>Getting an account will automatically sign you up for Amazon Connect and all other AWS services.</w:t>
      </w:r>
    </w:p>
    <w:p w:rsidR="00440BEC" w:rsidRPr="00440BEC" w:rsidRDefault="00440BEC" w:rsidP="00440BEC">
      <w:pPr>
        <w:pStyle w:val="ListParagraph"/>
        <w:numPr>
          <w:ilvl w:val="0"/>
          <w:numId w:val="3"/>
        </w:numPr>
        <w:spacing w:after="160" w:line="259" w:lineRule="auto"/>
        <w:ind w:right="-720"/>
        <w:contextualSpacing w:val="0"/>
        <w:rPr>
          <w:rFonts w:ascii="Calibri" w:eastAsia="Calibri" w:hAnsi="Calibri" w:cs="Calibri"/>
        </w:rPr>
      </w:pPr>
      <w:r w:rsidRPr="00440BEC">
        <w:rPr>
          <w:rFonts w:ascii="Calibri" w:eastAsia="Calibri" w:hAnsi="Calibri" w:cs="Calibri"/>
        </w:rPr>
        <w:t>Step 2</w:t>
      </w:r>
      <w:r w:rsidR="005866E3">
        <w:rPr>
          <w:rFonts w:ascii="Calibri" w:eastAsia="Calibri" w:hAnsi="Calibri" w:cs="Calibri"/>
        </w:rPr>
        <w:t>:</w:t>
      </w:r>
      <w:r w:rsidRPr="00440BEC">
        <w:rPr>
          <w:rFonts w:ascii="Calibri" w:eastAsia="Calibri" w:hAnsi="Calibri" w:cs="Calibri"/>
        </w:rPr>
        <w:tab/>
        <w:t>Create a new Amazon Connect instance for the integration, or use an existing instance.</w:t>
      </w:r>
    </w:p>
    <w:p w:rsidR="00440BEC" w:rsidRPr="00440BEC" w:rsidRDefault="00440BEC" w:rsidP="00440BEC">
      <w:pPr>
        <w:pStyle w:val="ListParagraph"/>
        <w:numPr>
          <w:ilvl w:val="0"/>
          <w:numId w:val="3"/>
        </w:numPr>
        <w:spacing w:after="160" w:line="259" w:lineRule="auto"/>
        <w:ind w:right="-720"/>
        <w:contextualSpacing w:val="0"/>
        <w:rPr>
          <w:rFonts w:ascii="Calibri" w:eastAsia="Calibri" w:hAnsi="Calibri" w:cs="Calibri"/>
        </w:rPr>
      </w:pPr>
      <w:r w:rsidRPr="00440BEC">
        <w:rPr>
          <w:rFonts w:ascii="Calibri" w:eastAsia="Calibri" w:hAnsi="Calibri" w:cs="Calibri"/>
        </w:rPr>
        <w:t>Step 3</w:t>
      </w:r>
      <w:r w:rsidR="005866E3">
        <w:rPr>
          <w:rFonts w:ascii="Calibri" w:eastAsia="Calibri" w:hAnsi="Calibri" w:cs="Calibri"/>
        </w:rPr>
        <w:t>:</w:t>
      </w:r>
      <w:r w:rsidRPr="00440BEC">
        <w:rPr>
          <w:rFonts w:ascii="Calibri" w:eastAsia="Calibri" w:hAnsi="Calibri" w:cs="Calibri"/>
        </w:rPr>
        <w:tab/>
        <w:t>Deploy the integration.</w:t>
      </w:r>
    </w:p>
    <w:p w:rsidR="00440BEC" w:rsidRDefault="00440BEC" w:rsidP="00440BEC">
      <w:pPr>
        <w:pStyle w:val="HTMLPreformatted"/>
        <w:rPr>
          <w:color w:val="000000"/>
        </w:rPr>
      </w:pPr>
    </w:p>
    <w:p w:rsidR="00440BEC" w:rsidRPr="005866E3" w:rsidRDefault="00440BEC" w:rsidP="00DE04DF">
      <w:pPr>
        <w:pStyle w:val="ListParagraph"/>
        <w:spacing w:after="160" w:line="259" w:lineRule="auto"/>
        <w:ind w:left="0" w:right="-720"/>
        <w:contextualSpacing w:val="0"/>
        <w:rPr>
          <w:rFonts w:ascii="Calibri" w:eastAsia="Calibri" w:hAnsi="Calibri" w:cs="Calibri"/>
        </w:rPr>
      </w:pPr>
      <w:r w:rsidRPr="00160FA9">
        <w:rPr>
          <w:rFonts w:ascii="Calibri" w:eastAsia="Calibri" w:hAnsi="Calibri" w:cs="Calibri"/>
        </w:rPr>
        <w:lastRenderedPageBreak/>
        <w:t xml:space="preserve">Complete the parameter fields. Deployment takes about an </w:t>
      </w:r>
      <w:r w:rsidR="00DE04DF">
        <w:rPr>
          <w:rFonts w:ascii="Calibri" w:eastAsia="Calibri" w:hAnsi="Calibri" w:cs="Calibri"/>
        </w:rPr>
        <w:t>1</w:t>
      </w:r>
      <w:r w:rsidRPr="00160FA9">
        <w:rPr>
          <w:rFonts w:ascii="Calibri" w:eastAsia="Calibri" w:hAnsi="Calibri" w:cs="Calibri"/>
        </w:rPr>
        <w:t xml:space="preserve"> hours and 30 minutes. You can deploy the Quick Start in all AWS Region</w:t>
      </w:r>
      <w:r w:rsidR="00160FA9">
        <w:rPr>
          <w:rFonts w:ascii="Calibri" w:eastAsia="Calibri" w:hAnsi="Calibri" w:cs="Calibri"/>
        </w:rPr>
        <w:t xml:space="preserve">s with Amazon Connect support </w:t>
      </w:r>
      <w:r w:rsidRPr="00160FA9">
        <w:rPr>
          <w:rFonts w:ascii="Calibri" w:eastAsia="Calibri" w:hAnsi="Calibri" w:cs="Calibri"/>
        </w:rPr>
        <w:t xml:space="preserve">(N. </w:t>
      </w:r>
      <w:r w:rsidR="005866E3">
        <w:rPr>
          <w:rFonts w:ascii="Calibri" w:eastAsia="Calibri" w:hAnsi="Calibri" w:cs="Calibri"/>
        </w:rPr>
        <w:t>Vi</w:t>
      </w:r>
      <w:r w:rsidR="00160FA9">
        <w:rPr>
          <w:rFonts w:ascii="Calibri" w:eastAsia="Calibri" w:hAnsi="Calibri" w:cs="Calibri"/>
        </w:rPr>
        <w:t>rginia</w:t>
      </w:r>
      <w:r w:rsidRPr="00160FA9">
        <w:rPr>
          <w:rFonts w:ascii="Calibri" w:eastAsia="Calibri" w:hAnsi="Calibri" w:cs="Calibri"/>
        </w:rPr>
        <w:t>,</w:t>
      </w:r>
      <w:r w:rsidR="00160FA9">
        <w:rPr>
          <w:rFonts w:ascii="Calibri" w:eastAsia="Calibri" w:hAnsi="Calibri" w:cs="Calibri"/>
        </w:rPr>
        <w:t xml:space="preserve"> </w:t>
      </w:r>
      <w:r w:rsidRPr="00160FA9">
        <w:rPr>
          <w:rFonts w:ascii="Calibri" w:eastAsia="Calibri" w:hAnsi="Calibri" w:cs="Calibri"/>
        </w:rPr>
        <w:t>Oregon,</w:t>
      </w:r>
      <w:r w:rsidR="00160FA9">
        <w:rPr>
          <w:rFonts w:ascii="Calibri" w:eastAsia="Calibri" w:hAnsi="Calibri" w:cs="Calibri"/>
        </w:rPr>
        <w:t xml:space="preserve"> </w:t>
      </w:r>
      <w:r w:rsidRPr="00160FA9">
        <w:rPr>
          <w:rFonts w:ascii="Calibri" w:eastAsia="Calibri" w:hAnsi="Calibri" w:cs="Calibri"/>
        </w:rPr>
        <w:t>Sydney,</w:t>
      </w:r>
      <w:r w:rsidR="00160FA9">
        <w:rPr>
          <w:rFonts w:ascii="Calibri" w:eastAsia="Calibri" w:hAnsi="Calibri" w:cs="Calibri"/>
        </w:rPr>
        <w:t xml:space="preserve"> </w:t>
      </w:r>
      <w:r w:rsidR="005866E3">
        <w:rPr>
          <w:rFonts w:ascii="Calibri" w:eastAsia="Calibri" w:hAnsi="Calibri" w:cs="Calibri"/>
        </w:rPr>
        <w:t>Frankfurt) and</w:t>
      </w:r>
      <w:r w:rsidRPr="00160FA9">
        <w:rPr>
          <w:rFonts w:ascii="Calibri" w:eastAsia="Calibri" w:hAnsi="Calibri" w:cs="Calibri"/>
        </w:rPr>
        <w:t xml:space="preserve"> Ohio.</w:t>
      </w:r>
    </w:p>
    <w:p w:rsidR="00440BEC" w:rsidRDefault="00440BEC" w:rsidP="005866E3">
      <w:pPr>
        <w:pStyle w:val="ListParagraph"/>
        <w:numPr>
          <w:ilvl w:val="0"/>
          <w:numId w:val="3"/>
        </w:numPr>
        <w:spacing w:after="160" w:line="259" w:lineRule="auto"/>
        <w:ind w:right="-720"/>
        <w:contextualSpacing w:val="0"/>
        <w:rPr>
          <w:rFonts w:ascii="Calibri" w:eastAsia="Calibri" w:hAnsi="Calibri" w:cs="Calibri"/>
        </w:rPr>
      </w:pPr>
      <w:r w:rsidRPr="00160FA9">
        <w:rPr>
          <w:rFonts w:ascii="Calibri" w:eastAsia="Calibri" w:hAnsi="Calibri" w:cs="Calibri"/>
        </w:rPr>
        <w:t>Step 4</w:t>
      </w:r>
      <w:r w:rsidR="005866E3">
        <w:rPr>
          <w:rFonts w:ascii="Calibri" w:eastAsia="Calibri" w:hAnsi="Calibri" w:cs="Calibri"/>
        </w:rPr>
        <w:t>:</w:t>
      </w:r>
      <w:r w:rsidRPr="00160FA9">
        <w:rPr>
          <w:rFonts w:ascii="Calibri" w:eastAsia="Calibri" w:hAnsi="Calibri" w:cs="Calibri"/>
        </w:rPr>
        <w:tab/>
      </w:r>
      <w:r w:rsidR="005866E3">
        <w:rPr>
          <w:rFonts w:ascii="Calibri" w:eastAsia="Calibri" w:hAnsi="Calibri" w:cs="Calibri"/>
        </w:rPr>
        <w:t>Test the integration</w:t>
      </w:r>
    </w:p>
    <w:p w:rsidR="00D40E36" w:rsidRPr="00E75260" w:rsidRDefault="00D40E36" w:rsidP="00D40E36">
      <w:pPr>
        <w:pStyle w:val="ListParagraph"/>
        <w:numPr>
          <w:ilvl w:val="1"/>
          <w:numId w:val="3"/>
        </w:numPr>
        <w:spacing w:line="240" w:lineRule="auto"/>
        <w:contextualSpacing w:val="0"/>
        <w:rPr>
          <w:rFonts w:asciiTheme="majorHAnsi" w:hAnsiTheme="majorHAnsi" w:cstheme="majorHAnsi"/>
        </w:rPr>
      </w:pPr>
      <w:r w:rsidRPr="00E75260">
        <w:rPr>
          <w:rFonts w:asciiTheme="majorHAnsi" w:hAnsiTheme="majorHAnsi" w:cstheme="majorHAnsi"/>
        </w:rPr>
        <w:t xml:space="preserve">Open  the Connect flow template from </w:t>
      </w:r>
      <w:hyperlink r:id="rId11" w:history="1">
        <w:r w:rsidRPr="00E75260">
          <w:rPr>
            <w:rStyle w:val="Hyperlink"/>
            <w:rFonts w:asciiTheme="majorHAnsi" w:hAnsiTheme="majorHAnsi" w:cstheme="majorHAnsi"/>
          </w:rPr>
          <w:t>https://callvu.net/documentation/SampleFlow.txt</w:t>
        </w:r>
      </w:hyperlink>
      <w:r w:rsidRPr="00E75260">
        <w:rPr>
          <w:rFonts w:asciiTheme="majorHAnsi" w:hAnsiTheme="majorHAnsi" w:cstheme="majorHAnsi"/>
        </w:rPr>
        <w:t xml:space="preserve"> in text editor.</w:t>
      </w:r>
    </w:p>
    <w:p w:rsidR="005866E3" w:rsidRPr="00E75260" w:rsidRDefault="00D40E36" w:rsidP="005866E3">
      <w:pPr>
        <w:pStyle w:val="ListParagraph"/>
        <w:numPr>
          <w:ilvl w:val="1"/>
          <w:numId w:val="3"/>
        </w:numPr>
        <w:spacing w:after="160" w:line="259" w:lineRule="auto"/>
        <w:ind w:right="-720"/>
        <w:contextualSpacing w:val="0"/>
        <w:rPr>
          <w:rFonts w:asciiTheme="majorHAnsi" w:eastAsia="Calibri" w:hAnsiTheme="majorHAnsi" w:cstheme="majorHAnsi"/>
        </w:rPr>
      </w:pPr>
      <w:r w:rsidRPr="00E75260">
        <w:rPr>
          <w:rFonts w:asciiTheme="majorHAnsi" w:hAnsiTheme="majorHAnsi" w:cstheme="majorHAnsi"/>
        </w:rPr>
        <w:t>Copy the ARN of the Lambda function from Outputs in Formation window</w:t>
      </w:r>
    </w:p>
    <w:p w:rsidR="00D40E36" w:rsidRPr="00E75260" w:rsidRDefault="00D40E36" w:rsidP="00D40E36">
      <w:pPr>
        <w:pStyle w:val="ListParagraph"/>
        <w:spacing w:after="160" w:line="259" w:lineRule="auto"/>
        <w:ind w:right="-720"/>
        <w:contextualSpacing w:val="0"/>
        <w:rPr>
          <w:rFonts w:asciiTheme="majorHAnsi" w:eastAsia="Calibri" w:hAnsiTheme="majorHAnsi" w:cstheme="majorHAnsi"/>
        </w:rPr>
      </w:pPr>
      <w:r w:rsidRPr="00E75260">
        <w:rPr>
          <w:rFonts w:asciiTheme="majorHAnsi" w:hAnsiTheme="majorHAnsi" w:cstheme="majorHAnsi"/>
          <w:noProof/>
          <w:lang w:val="en-US"/>
        </w:rPr>
        <w:drawing>
          <wp:inline distT="0" distB="0" distL="0" distR="0">
            <wp:extent cx="3596640" cy="1612900"/>
            <wp:effectExtent l="0" t="0" r="3810" b="6350"/>
            <wp:docPr id="14" name="Picture 14" descr="cid:image011.png@01D475DE.3CED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d:image011.png@01D475DE.3CED4840"/>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3596640" cy="1612900"/>
                    </a:xfrm>
                    <a:prstGeom prst="rect">
                      <a:avLst/>
                    </a:prstGeom>
                    <a:noFill/>
                    <a:ln>
                      <a:noFill/>
                    </a:ln>
                  </pic:spPr>
                </pic:pic>
              </a:graphicData>
            </a:graphic>
          </wp:inline>
        </w:drawing>
      </w:r>
    </w:p>
    <w:p w:rsidR="00D40E36" w:rsidRPr="00E75260" w:rsidRDefault="00D40E36" w:rsidP="00D40E36">
      <w:pPr>
        <w:pStyle w:val="ListParagraph"/>
        <w:numPr>
          <w:ilvl w:val="1"/>
          <w:numId w:val="3"/>
        </w:numPr>
        <w:spacing w:line="240" w:lineRule="auto"/>
        <w:contextualSpacing w:val="0"/>
        <w:rPr>
          <w:rFonts w:asciiTheme="majorHAnsi" w:hAnsiTheme="majorHAnsi" w:cstheme="majorHAnsi"/>
        </w:rPr>
      </w:pPr>
      <w:r w:rsidRPr="00E75260">
        <w:rPr>
          <w:rFonts w:asciiTheme="majorHAnsi" w:hAnsiTheme="majorHAnsi" w:cstheme="majorHAnsi"/>
        </w:rPr>
        <w:t>In the connect flow you have downloaded replace all occurrences of "SetDynamicDisplay ARN HERE" with the actual Lambda ARN (from previous step) .</w:t>
      </w:r>
    </w:p>
    <w:p w:rsidR="00D40E36" w:rsidRPr="00E75260" w:rsidRDefault="00D40E36" w:rsidP="00D40E36">
      <w:pPr>
        <w:pStyle w:val="ListParagraph"/>
        <w:numPr>
          <w:ilvl w:val="1"/>
          <w:numId w:val="3"/>
        </w:numPr>
        <w:spacing w:after="240" w:line="240" w:lineRule="auto"/>
        <w:contextualSpacing w:val="0"/>
        <w:rPr>
          <w:rFonts w:asciiTheme="majorHAnsi" w:hAnsiTheme="majorHAnsi" w:cstheme="majorHAnsi"/>
        </w:rPr>
      </w:pPr>
      <w:r w:rsidRPr="00E75260">
        <w:rPr>
          <w:rFonts w:asciiTheme="majorHAnsi" w:hAnsiTheme="majorHAnsi" w:cstheme="majorHAnsi"/>
        </w:rPr>
        <w:t>Make the ARN discoverable by connect as detailed in the following url:</w:t>
      </w:r>
      <w:r w:rsidRPr="00E75260">
        <w:rPr>
          <w:rFonts w:asciiTheme="majorHAnsi" w:hAnsiTheme="majorHAnsi" w:cstheme="majorHAnsi"/>
        </w:rPr>
        <w:br/>
      </w:r>
      <w:hyperlink r:id="rId14" w:history="1">
        <w:r w:rsidRPr="00E75260">
          <w:rPr>
            <w:rStyle w:val="Hyperlink"/>
            <w:rFonts w:asciiTheme="majorHAnsi" w:hAnsiTheme="majorHAnsi" w:cstheme="majorHAnsi"/>
          </w:rPr>
          <w:t>https://docs.aws.amazon.com/connect/latest/adminguide/connect-lambda-functions.html</w:t>
        </w:r>
      </w:hyperlink>
      <w:r w:rsidRPr="00E75260">
        <w:rPr>
          <w:rFonts w:asciiTheme="majorHAnsi" w:hAnsiTheme="majorHAnsi" w:cstheme="majorHAnsi"/>
        </w:rPr>
        <w:br/>
        <w:t xml:space="preserve">In order to run the command in the above instructions you would need to download the AWS CLI.  It is available for download at: </w:t>
      </w:r>
      <w:hyperlink r:id="rId15" w:history="1">
        <w:r w:rsidRPr="00E75260">
          <w:rPr>
            <w:rStyle w:val="Hyperlink"/>
            <w:rFonts w:asciiTheme="majorHAnsi" w:hAnsiTheme="majorHAnsi" w:cstheme="majorHAnsi"/>
          </w:rPr>
          <w:t>https://aws.amazon.com/cli/</w:t>
        </w:r>
      </w:hyperlink>
    </w:p>
    <w:p w:rsidR="00D40E36" w:rsidRPr="00E75260" w:rsidRDefault="00D40E36" w:rsidP="00D40E36">
      <w:pPr>
        <w:pStyle w:val="ListParagraph"/>
        <w:numPr>
          <w:ilvl w:val="1"/>
          <w:numId w:val="3"/>
        </w:numPr>
        <w:spacing w:line="240" w:lineRule="auto"/>
        <w:contextualSpacing w:val="0"/>
        <w:rPr>
          <w:rFonts w:asciiTheme="majorHAnsi" w:hAnsiTheme="majorHAnsi" w:cstheme="majorHAnsi"/>
        </w:rPr>
      </w:pPr>
      <w:r w:rsidRPr="00E75260">
        <w:rPr>
          <w:rFonts w:asciiTheme="majorHAnsi" w:hAnsiTheme="majorHAnsi" w:cstheme="majorHAnsi"/>
        </w:rPr>
        <w:t>Import the flow to your connect account Contact Flows and "Save &amp; Publish" it.</w:t>
      </w:r>
    </w:p>
    <w:p w:rsidR="00D40E36" w:rsidRPr="00E75260" w:rsidRDefault="00E75260" w:rsidP="004215D0">
      <w:pPr>
        <w:pStyle w:val="ListParagraph"/>
        <w:numPr>
          <w:ilvl w:val="1"/>
          <w:numId w:val="3"/>
        </w:numPr>
        <w:spacing w:after="160" w:line="259" w:lineRule="auto"/>
        <w:ind w:right="-720"/>
        <w:contextualSpacing w:val="0"/>
        <w:rPr>
          <w:rFonts w:asciiTheme="majorHAnsi" w:eastAsia="Calibri" w:hAnsiTheme="majorHAnsi" w:cstheme="majorHAnsi"/>
        </w:rPr>
      </w:pPr>
      <w:r w:rsidRPr="00E75260">
        <w:rPr>
          <w:rFonts w:asciiTheme="majorHAnsi" w:hAnsiTheme="majorHAnsi" w:cstheme="majorHAnsi"/>
        </w:rPr>
        <w:t>Assign a phone number to that flow. In the connect Dashboard choose "View phone numbers", then assign a number.</w:t>
      </w:r>
    </w:p>
    <w:p w:rsidR="00E75260" w:rsidRPr="00E75260" w:rsidRDefault="00E75260" w:rsidP="00E75260">
      <w:pPr>
        <w:pStyle w:val="ListParagraph"/>
        <w:spacing w:after="160" w:line="259" w:lineRule="auto"/>
        <w:ind w:right="-720"/>
        <w:contextualSpacing w:val="0"/>
        <w:rPr>
          <w:rFonts w:asciiTheme="majorHAnsi" w:eastAsia="Calibri" w:hAnsiTheme="majorHAnsi" w:cstheme="majorHAnsi"/>
        </w:rPr>
      </w:pPr>
      <w:r w:rsidRPr="00E75260">
        <w:rPr>
          <w:rFonts w:asciiTheme="majorHAnsi" w:hAnsiTheme="majorHAnsi" w:cstheme="majorHAnsi"/>
          <w:noProof/>
          <w:lang w:val="en-US"/>
        </w:rPr>
        <w:drawing>
          <wp:inline distT="0" distB="0" distL="0" distR="0">
            <wp:extent cx="4058920" cy="408940"/>
            <wp:effectExtent l="0" t="0" r="0" b="0"/>
            <wp:docPr id="15" name="Picture 15" descr="cid:image012.png@01D475DF.F66359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12.png@01D475DF.F66359D0"/>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4058920" cy="408940"/>
                    </a:xfrm>
                    <a:prstGeom prst="rect">
                      <a:avLst/>
                    </a:prstGeom>
                    <a:noFill/>
                    <a:ln>
                      <a:noFill/>
                    </a:ln>
                  </pic:spPr>
                </pic:pic>
              </a:graphicData>
            </a:graphic>
          </wp:inline>
        </w:drawing>
      </w:r>
    </w:p>
    <w:p w:rsidR="00E75260" w:rsidRPr="00E75260" w:rsidRDefault="00E75260" w:rsidP="00E75260">
      <w:pPr>
        <w:pStyle w:val="ListParagraph"/>
        <w:numPr>
          <w:ilvl w:val="1"/>
          <w:numId w:val="3"/>
        </w:numPr>
        <w:spacing w:line="240" w:lineRule="auto"/>
        <w:contextualSpacing w:val="0"/>
        <w:rPr>
          <w:rFonts w:asciiTheme="majorHAnsi" w:hAnsiTheme="majorHAnsi" w:cstheme="majorHAnsi"/>
        </w:rPr>
      </w:pPr>
      <w:r w:rsidRPr="00E75260">
        <w:rPr>
          <w:rFonts w:asciiTheme="majorHAnsi" w:hAnsiTheme="majorHAnsi" w:cstheme="majorHAnsi"/>
        </w:rPr>
        <w:t>Create DNS mapping between your external domain Url to the address of the external load balancer that can be found at Output of Formation under URL section.</w:t>
      </w:r>
    </w:p>
    <w:p w:rsidR="00E75260" w:rsidRPr="00E75260" w:rsidRDefault="00E75260" w:rsidP="00E75260">
      <w:pPr>
        <w:pStyle w:val="ListParagraph"/>
        <w:numPr>
          <w:ilvl w:val="1"/>
          <w:numId w:val="3"/>
        </w:numPr>
        <w:spacing w:line="240" w:lineRule="auto"/>
        <w:contextualSpacing w:val="0"/>
        <w:rPr>
          <w:rFonts w:asciiTheme="majorHAnsi" w:hAnsiTheme="majorHAnsi" w:cstheme="majorHAnsi"/>
        </w:rPr>
      </w:pPr>
      <w:r w:rsidRPr="00E75260">
        <w:rPr>
          <w:rFonts w:asciiTheme="majorHAnsi" w:hAnsiTheme="majorHAnsi" w:cstheme="majorHAnsi"/>
        </w:rPr>
        <w:t xml:space="preserve">Make a call to that number to ensure you receive </w:t>
      </w:r>
      <w:r>
        <w:rPr>
          <w:rFonts w:asciiTheme="majorHAnsi" w:hAnsiTheme="majorHAnsi" w:cstheme="majorHAnsi"/>
        </w:rPr>
        <w:t>a text message (SMS). C</w:t>
      </w:r>
      <w:r w:rsidRPr="00E75260">
        <w:rPr>
          <w:rFonts w:asciiTheme="majorHAnsi" w:hAnsiTheme="majorHAnsi" w:cstheme="majorHAnsi"/>
        </w:rPr>
        <w:t xml:space="preserve">lick on the link within the </w:t>
      </w:r>
      <w:r>
        <w:rPr>
          <w:rFonts w:asciiTheme="majorHAnsi" w:hAnsiTheme="majorHAnsi" w:cstheme="majorHAnsi"/>
        </w:rPr>
        <w:t>text message</w:t>
      </w:r>
      <w:r w:rsidRPr="00E75260">
        <w:rPr>
          <w:rFonts w:asciiTheme="majorHAnsi" w:hAnsiTheme="majorHAnsi" w:cstheme="majorHAnsi"/>
        </w:rPr>
        <w:t xml:space="preserve"> and get a visual </w:t>
      </w:r>
      <w:r>
        <w:rPr>
          <w:rFonts w:asciiTheme="majorHAnsi" w:hAnsiTheme="majorHAnsi" w:cstheme="majorHAnsi"/>
        </w:rPr>
        <w:t>screen</w:t>
      </w:r>
      <w:r w:rsidRPr="00E75260">
        <w:rPr>
          <w:rFonts w:asciiTheme="majorHAnsi" w:hAnsiTheme="majorHAnsi" w:cstheme="majorHAnsi"/>
        </w:rPr>
        <w:t>.</w:t>
      </w:r>
    </w:p>
    <w:p w:rsidR="00E75260" w:rsidRDefault="00E75260" w:rsidP="00E75260">
      <w:pPr>
        <w:pStyle w:val="ListParagraph"/>
        <w:numPr>
          <w:ilvl w:val="1"/>
          <w:numId w:val="3"/>
        </w:numPr>
        <w:spacing w:after="240" w:line="240" w:lineRule="auto"/>
        <w:contextualSpacing w:val="0"/>
      </w:pPr>
      <w:r w:rsidRPr="00E75260">
        <w:rPr>
          <w:rFonts w:asciiTheme="majorHAnsi" w:hAnsiTheme="majorHAnsi" w:cstheme="majorHAnsi"/>
        </w:rPr>
        <w:t>Congratulations!!!</w:t>
      </w:r>
    </w:p>
    <w:p w:rsidR="00E75260" w:rsidRPr="00E75260" w:rsidRDefault="00E75260" w:rsidP="002165A5">
      <w:pPr>
        <w:pStyle w:val="ListParagraph"/>
        <w:numPr>
          <w:ilvl w:val="0"/>
          <w:numId w:val="3"/>
        </w:numPr>
        <w:spacing w:after="160" w:line="259" w:lineRule="auto"/>
        <w:ind w:right="-720"/>
        <w:contextualSpacing w:val="0"/>
        <w:rPr>
          <w:rFonts w:ascii="Calibri" w:eastAsia="Calibri" w:hAnsi="Calibri" w:cs="Calibri"/>
        </w:rPr>
      </w:pPr>
      <w:r>
        <w:rPr>
          <w:rFonts w:ascii="Helvetica" w:hAnsi="Helvetica" w:cs="Helvetica"/>
          <w:color w:val="333333"/>
          <w:sz w:val="21"/>
          <w:szCs w:val="21"/>
        </w:rPr>
        <w:t>Follow the instructions in the </w:t>
      </w:r>
      <w:hyperlink r:id="rId18" w:history="1">
        <w:r w:rsidR="005C0658" w:rsidRPr="005C0658">
          <w:rPr>
            <w:rStyle w:val="Hyperlink"/>
            <w:rFonts w:ascii="Helvetica" w:hAnsi="Helvetica" w:cs="Helvetica"/>
            <w:sz w:val="21"/>
            <w:szCs w:val="21"/>
          </w:rPr>
          <w:t>AWS Visual Connect</w:t>
        </w:r>
        <w:r w:rsidR="002165A5">
          <w:rPr>
            <w:rStyle w:val="Hyperlink"/>
            <w:rFonts w:ascii="Helvetica" w:hAnsi="Helvetica" w:cs="Helvetica"/>
            <w:sz w:val="21"/>
            <w:szCs w:val="21"/>
          </w:rPr>
          <w:t xml:space="preserve"> Guide</w:t>
        </w:r>
      </w:hyperlink>
      <w:r>
        <w:rPr>
          <w:rFonts w:ascii="Helvetica" w:hAnsi="Helvetica" w:cs="Helvetica"/>
          <w:color w:val="333333"/>
          <w:sz w:val="21"/>
          <w:szCs w:val="21"/>
        </w:rPr>
        <w:t xml:space="preserve"> to create your own Visual IVR.</w:t>
      </w:r>
    </w:p>
    <w:p w:rsidR="00160FA9" w:rsidRDefault="00160FA9" w:rsidP="00D31990">
      <w:pPr>
        <w:spacing w:after="160" w:line="259" w:lineRule="auto"/>
        <w:ind w:right="-720"/>
        <w:contextualSpacing w:val="0"/>
        <w:rPr>
          <w:rFonts w:ascii="Calibri" w:eastAsia="Calibri" w:hAnsi="Calibri" w:cs="Calibri"/>
          <w:b/>
          <w:sz w:val="28"/>
          <w:szCs w:val="28"/>
        </w:rPr>
      </w:pPr>
    </w:p>
    <w:p w:rsidR="00160FA9" w:rsidRDefault="00160FA9" w:rsidP="00D31990">
      <w:pPr>
        <w:spacing w:after="160" w:line="259" w:lineRule="auto"/>
        <w:ind w:right="-720"/>
        <w:contextualSpacing w:val="0"/>
        <w:rPr>
          <w:rFonts w:ascii="Calibri" w:eastAsia="Calibri" w:hAnsi="Calibri" w:cs="Calibri"/>
          <w:b/>
          <w:sz w:val="28"/>
          <w:szCs w:val="28"/>
        </w:rPr>
        <w:sectPr w:rsidR="00160FA9">
          <w:pgSz w:w="12240" w:h="15840"/>
          <w:pgMar w:top="1440" w:right="1440" w:bottom="1440" w:left="1440" w:header="0" w:footer="720" w:gutter="0"/>
          <w:pgNumType w:start="1"/>
          <w:cols w:space="720"/>
        </w:sectPr>
      </w:pPr>
    </w:p>
    <w:p w:rsidR="00A6533C" w:rsidRDefault="00E75260">
      <w:pPr>
        <w:pStyle w:val="Heading2"/>
        <w:spacing w:before="40" w:after="0" w:line="259" w:lineRule="auto"/>
        <w:contextualSpacing w:val="0"/>
        <w:rPr>
          <w:rFonts w:ascii="Calibri" w:eastAsia="Calibri" w:hAnsi="Calibri" w:cs="Calibri"/>
          <w:color w:val="2E75B5"/>
          <w:sz w:val="26"/>
          <w:szCs w:val="26"/>
        </w:rPr>
      </w:pPr>
      <w:bookmarkStart w:id="2" w:name="_vdkg17fjcfts" w:colFirst="0" w:colLast="0"/>
      <w:bookmarkEnd w:id="2"/>
      <w:r>
        <w:rPr>
          <w:rFonts w:ascii="Calibri" w:eastAsia="Calibri" w:hAnsi="Calibri" w:cs="Calibri"/>
          <w:color w:val="2E75B5"/>
          <w:sz w:val="26"/>
          <w:szCs w:val="26"/>
        </w:rPr>
        <w:lastRenderedPageBreak/>
        <w:t>How to contact us:</w:t>
      </w:r>
    </w:p>
    <w:p w:rsidR="00A6533C" w:rsidRDefault="00DC2411">
      <w:pPr>
        <w:spacing w:after="160" w:line="259" w:lineRule="auto"/>
        <w:contextualSpacing w:val="0"/>
        <w:rPr>
          <w:rFonts w:ascii="Calibri" w:eastAsia="Calibri" w:hAnsi="Calibri" w:cs="Calibri"/>
        </w:rPr>
      </w:pPr>
      <w:r>
        <w:rPr>
          <w:rFonts w:ascii="Calibri" w:eastAsia="Calibri" w:hAnsi="Calibri" w:cs="Calibri"/>
        </w:rPr>
        <w:t>Email: info@callvu.com</w:t>
      </w:r>
    </w:p>
    <w:p w:rsidR="00A6533C" w:rsidRDefault="00DC2411">
      <w:pPr>
        <w:spacing w:after="160" w:line="259" w:lineRule="auto"/>
        <w:contextualSpacing w:val="0"/>
        <w:rPr>
          <w:rFonts w:ascii="Calibri" w:eastAsia="Calibri" w:hAnsi="Calibri" w:cs="Calibri"/>
        </w:rPr>
      </w:pPr>
      <w:r>
        <w:rPr>
          <w:rFonts w:ascii="Calibri" w:eastAsia="Calibri" w:hAnsi="Calibri" w:cs="Calibri"/>
        </w:rPr>
        <w:t>Website: callvu.com</w:t>
      </w:r>
    </w:p>
    <w:p w:rsidR="00A6533C" w:rsidRDefault="00A6533C" w:rsidP="001E7BA2">
      <w:pPr>
        <w:tabs>
          <w:tab w:val="left" w:pos="765"/>
        </w:tabs>
        <w:spacing w:before="120" w:after="200" w:line="240" w:lineRule="auto"/>
        <w:contextualSpacing w:val="0"/>
        <w:rPr>
          <w:rFonts w:ascii="Calibri" w:eastAsia="Calibri" w:hAnsi="Calibri" w:cs="Calibri"/>
          <w:b/>
          <w:sz w:val="28"/>
          <w:szCs w:val="28"/>
        </w:rPr>
      </w:pPr>
    </w:p>
    <w:sectPr w:rsidR="00A6533C">
      <w:type w:val="continuous"/>
      <w:pgSz w:w="12240" w:h="15840"/>
      <w:pgMar w:top="1440" w:right="1440" w:bottom="1440" w:left="1440" w:header="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8D2A39"/>
    <w:multiLevelType w:val="hybridMultilevel"/>
    <w:tmpl w:val="F9142C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87E4215"/>
    <w:multiLevelType w:val="multilevel"/>
    <w:tmpl w:val="D20EEB78"/>
    <w:lvl w:ilvl="0">
      <w:start w:val="1"/>
      <w:numFmt w:val="bullet"/>
      <w:lvlText w:val="▪"/>
      <w:lvlJc w:val="left"/>
      <w:pPr>
        <w:ind w:left="717" w:hanging="360"/>
      </w:pPr>
      <w:rPr>
        <w:rFonts w:ascii="Noto Sans Symbols" w:eastAsia="Noto Sans Symbols" w:hAnsi="Noto Sans Symbols" w:cs="Noto Sans Symbols"/>
        <w:color w:val="4472C4"/>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DF45756"/>
    <w:multiLevelType w:val="hybridMultilevel"/>
    <w:tmpl w:val="564058CE"/>
    <w:lvl w:ilvl="0" w:tplc="04090001">
      <w:start w:val="1"/>
      <w:numFmt w:val="bullet"/>
      <w:lvlText w:val=""/>
      <w:lvlJc w:val="left"/>
      <w:pPr>
        <w:ind w:left="0" w:hanging="360"/>
      </w:pPr>
      <w:rPr>
        <w:rFonts w:ascii="Symbol" w:hAnsi="Symbol" w:hint="default"/>
      </w:rPr>
    </w:lvl>
    <w:lvl w:ilvl="1" w:tplc="0409000F">
      <w:start w:val="1"/>
      <w:numFmt w:val="decimal"/>
      <w:lvlText w:val="%2."/>
      <w:lvlJc w:val="left"/>
      <w:pPr>
        <w:ind w:left="720" w:hanging="360"/>
      </w:pPr>
      <w:rPr>
        <w:rFonts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613B66DD"/>
    <w:multiLevelType w:val="hybridMultilevel"/>
    <w:tmpl w:val="66A8A398"/>
    <w:lvl w:ilvl="0" w:tplc="00A0735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1"/>
  </w:num>
  <w:num w:numId="2">
    <w:abstractNumId w:val="0"/>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533C"/>
    <w:rsid w:val="000F4669"/>
    <w:rsid w:val="00160FA9"/>
    <w:rsid w:val="001E7BA2"/>
    <w:rsid w:val="002165A5"/>
    <w:rsid w:val="00440BEC"/>
    <w:rsid w:val="00573999"/>
    <w:rsid w:val="005866E3"/>
    <w:rsid w:val="005C0658"/>
    <w:rsid w:val="006267A3"/>
    <w:rsid w:val="006D0594"/>
    <w:rsid w:val="00864770"/>
    <w:rsid w:val="00A328AE"/>
    <w:rsid w:val="00A6533C"/>
    <w:rsid w:val="00D31990"/>
    <w:rsid w:val="00D40E36"/>
    <w:rsid w:val="00DC2411"/>
    <w:rsid w:val="00DE04DF"/>
    <w:rsid w:val="00E75260"/>
    <w:rsid w:val="00FC5F7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20740"/>
  <w15:docId w15:val="{9ED2D3C8-93BA-49D5-832A-66B127D05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he-IL"/>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TMLPreformatted">
    <w:name w:val="HTML Preformatted"/>
    <w:basedOn w:val="Normal"/>
    <w:link w:val="HTMLPreformattedChar"/>
    <w:uiPriority w:val="99"/>
    <w:semiHidden/>
    <w:unhideWhenUsed/>
    <w:rsid w:val="00FC5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C5F7F"/>
    <w:rPr>
      <w:rFonts w:ascii="Courier New" w:eastAsia="Times New Roman" w:hAnsi="Courier New" w:cs="Courier New"/>
      <w:sz w:val="20"/>
      <w:szCs w:val="20"/>
      <w:lang w:val="en-US"/>
    </w:rPr>
  </w:style>
  <w:style w:type="paragraph" w:styleId="ListParagraph">
    <w:name w:val="List Paragraph"/>
    <w:basedOn w:val="Normal"/>
    <w:uiPriority w:val="34"/>
    <w:qFormat/>
    <w:rsid w:val="00440BEC"/>
    <w:pPr>
      <w:ind w:left="720"/>
    </w:pPr>
  </w:style>
  <w:style w:type="character" w:styleId="Hyperlink">
    <w:name w:val="Hyperlink"/>
    <w:basedOn w:val="DefaultParagraphFont"/>
    <w:uiPriority w:val="99"/>
    <w:unhideWhenUsed/>
    <w:rsid w:val="00D40E3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6793730">
      <w:bodyDiv w:val="1"/>
      <w:marLeft w:val="0"/>
      <w:marRight w:val="0"/>
      <w:marTop w:val="0"/>
      <w:marBottom w:val="0"/>
      <w:divBdr>
        <w:top w:val="none" w:sz="0" w:space="0" w:color="auto"/>
        <w:left w:val="none" w:sz="0" w:space="0" w:color="auto"/>
        <w:bottom w:val="none" w:sz="0" w:space="0" w:color="auto"/>
        <w:right w:val="none" w:sz="0" w:space="0" w:color="auto"/>
      </w:divBdr>
    </w:div>
    <w:div w:id="546989842">
      <w:bodyDiv w:val="1"/>
      <w:marLeft w:val="0"/>
      <w:marRight w:val="0"/>
      <w:marTop w:val="0"/>
      <w:marBottom w:val="0"/>
      <w:divBdr>
        <w:top w:val="none" w:sz="0" w:space="0" w:color="auto"/>
        <w:left w:val="none" w:sz="0" w:space="0" w:color="auto"/>
        <w:bottom w:val="none" w:sz="0" w:space="0" w:color="auto"/>
        <w:right w:val="none" w:sz="0" w:space="0" w:color="auto"/>
      </w:divBdr>
    </w:div>
    <w:div w:id="710231475">
      <w:bodyDiv w:val="1"/>
      <w:marLeft w:val="0"/>
      <w:marRight w:val="0"/>
      <w:marTop w:val="0"/>
      <w:marBottom w:val="0"/>
      <w:divBdr>
        <w:top w:val="none" w:sz="0" w:space="0" w:color="auto"/>
        <w:left w:val="none" w:sz="0" w:space="0" w:color="auto"/>
        <w:bottom w:val="none" w:sz="0" w:space="0" w:color="auto"/>
        <w:right w:val="none" w:sz="0" w:space="0" w:color="auto"/>
      </w:divBdr>
    </w:div>
    <w:div w:id="919142417">
      <w:bodyDiv w:val="1"/>
      <w:marLeft w:val="0"/>
      <w:marRight w:val="0"/>
      <w:marTop w:val="0"/>
      <w:marBottom w:val="0"/>
      <w:divBdr>
        <w:top w:val="none" w:sz="0" w:space="0" w:color="auto"/>
        <w:left w:val="none" w:sz="0" w:space="0" w:color="auto"/>
        <w:bottom w:val="none" w:sz="0" w:space="0" w:color="auto"/>
        <w:right w:val="none" w:sz="0" w:space="0" w:color="auto"/>
      </w:divBdr>
    </w:div>
    <w:div w:id="1026981349">
      <w:bodyDiv w:val="1"/>
      <w:marLeft w:val="0"/>
      <w:marRight w:val="0"/>
      <w:marTop w:val="0"/>
      <w:marBottom w:val="0"/>
      <w:divBdr>
        <w:top w:val="none" w:sz="0" w:space="0" w:color="auto"/>
        <w:left w:val="none" w:sz="0" w:space="0" w:color="auto"/>
        <w:bottom w:val="none" w:sz="0" w:space="0" w:color="auto"/>
        <w:right w:val="none" w:sz="0" w:space="0" w:color="auto"/>
      </w:divBdr>
    </w:div>
    <w:div w:id="1135181150">
      <w:bodyDiv w:val="1"/>
      <w:marLeft w:val="0"/>
      <w:marRight w:val="0"/>
      <w:marTop w:val="0"/>
      <w:marBottom w:val="0"/>
      <w:divBdr>
        <w:top w:val="none" w:sz="0" w:space="0" w:color="auto"/>
        <w:left w:val="none" w:sz="0" w:space="0" w:color="auto"/>
        <w:bottom w:val="none" w:sz="0" w:space="0" w:color="auto"/>
        <w:right w:val="none" w:sz="0" w:space="0" w:color="auto"/>
      </w:divBdr>
    </w:div>
    <w:div w:id="1210922346">
      <w:bodyDiv w:val="1"/>
      <w:marLeft w:val="0"/>
      <w:marRight w:val="0"/>
      <w:marTop w:val="0"/>
      <w:marBottom w:val="0"/>
      <w:divBdr>
        <w:top w:val="none" w:sz="0" w:space="0" w:color="auto"/>
        <w:left w:val="none" w:sz="0" w:space="0" w:color="auto"/>
        <w:bottom w:val="none" w:sz="0" w:space="0" w:color="auto"/>
        <w:right w:val="none" w:sz="0" w:space="0" w:color="auto"/>
      </w:divBdr>
    </w:div>
    <w:div w:id="1592810003">
      <w:bodyDiv w:val="1"/>
      <w:marLeft w:val="0"/>
      <w:marRight w:val="0"/>
      <w:marTop w:val="0"/>
      <w:marBottom w:val="0"/>
      <w:divBdr>
        <w:top w:val="none" w:sz="0" w:space="0" w:color="auto"/>
        <w:left w:val="none" w:sz="0" w:space="0" w:color="auto"/>
        <w:bottom w:val="none" w:sz="0" w:space="0" w:color="auto"/>
        <w:right w:val="none" w:sz="0" w:space="0" w:color="auto"/>
      </w:divBdr>
    </w:div>
    <w:div w:id="2014185473">
      <w:bodyDiv w:val="1"/>
      <w:marLeft w:val="0"/>
      <w:marRight w:val="0"/>
      <w:marTop w:val="0"/>
      <w:marBottom w:val="0"/>
      <w:divBdr>
        <w:top w:val="none" w:sz="0" w:space="0" w:color="auto"/>
        <w:left w:val="none" w:sz="0" w:space="0" w:color="auto"/>
        <w:bottom w:val="none" w:sz="0" w:space="0" w:color="auto"/>
        <w:right w:val="none" w:sz="0" w:space="0" w:color="auto"/>
      </w:divBdr>
    </w:div>
    <w:div w:id="20484122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cid:image011.png@01D475DE.3CED4840" TargetMode="External"/><Relationship Id="rId18" Type="http://schemas.openxmlformats.org/officeDocument/2006/relationships/hyperlink" Target="callvu-connect/documentation/AWS%20Visual%20Connect%20manual.docx"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cid:image012.png@01D475DF.F66359D0"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allvu.net/documentation/SampleFlow.txt" TargetMode="External"/><Relationship Id="rId5" Type="http://schemas.openxmlformats.org/officeDocument/2006/relationships/image" Target="media/image1.png"/><Relationship Id="rId15" Type="http://schemas.openxmlformats.org/officeDocument/2006/relationships/hyperlink" Target="https://aws.amazon.com/cli/"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aws.amazon.com/connect/latest/adminguide/connect-lambda-functio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880</Words>
  <Characters>5018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dc:creator>
  <cp:lastModifiedBy>Doron</cp:lastModifiedBy>
  <cp:revision>12</cp:revision>
  <dcterms:created xsi:type="dcterms:W3CDTF">2018-11-07T08:00:00Z</dcterms:created>
  <dcterms:modified xsi:type="dcterms:W3CDTF">2019-04-30T12:09:00Z</dcterms:modified>
</cp:coreProperties>
</file>