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4A" w:rsidRDefault="00B3004A" w:rsidP="005C6CD0">
      <w:pPr>
        <w:jc w:val="center"/>
        <w:rPr>
          <w:rFonts w:ascii="Cambria" w:eastAsia="Microsoft JhengHei" w:hAnsi="Cambria"/>
          <w:b/>
          <w:sz w:val="56"/>
          <w:szCs w:val="56"/>
        </w:rPr>
      </w:pPr>
    </w:p>
    <w:p w:rsidR="00B3004A" w:rsidRDefault="00B3004A" w:rsidP="005C6CD0">
      <w:pPr>
        <w:jc w:val="center"/>
        <w:rPr>
          <w:rFonts w:ascii="Cambria" w:eastAsia="Microsoft JhengHei" w:hAnsi="Cambria"/>
          <w:b/>
          <w:sz w:val="56"/>
          <w:szCs w:val="56"/>
        </w:rPr>
      </w:pPr>
    </w:p>
    <w:p w:rsidR="00B3004A" w:rsidRDefault="00B3004A" w:rsidP="005C6CD0">
      <w:pPr>
        <w:jc w:val="center"/>
        <w:rPr>
          <w:rFonts w:ascii="Cambria" w:eastAsia="Microsoft JhengHei" w:hAnsi="Cambria"/>
          <w:b/>
          <w:sz w:val="56"/>
          <w:szCs w:val="56"/>
        </w:rPr>
      </w:pPr>
      <w:r>
        <w:rPr>
          <w:rFonts w:ascii="Cambria" w:eastAsia="Microsoft JhengHei" w:hAnsi="Cambria"/>
          <w:b/>
          <w:sz w:val="56"/>
          <w:szCs w:val="56"/>
        </w:rPr>
        <w:t>Applied Data Science Capstone</w:t>
      </w:r>
    </w:p>
    <w:p w:rsidR="005C6CD0" w:rsidRPr="00B3004A" w:rsidRDefault="00B3004A" w:rsidP="005C6CD0">
      <w:pPr>
        <w:jc w:val="center"/>
        <w:rPr>
          <w:rFonts w:ascii="Cambria" w:eastAsia="Microsoft JhengHei" w:hAnsi="Cambria"/>
          <w:b/>
          <w:sz w:val="48"/>
          <w:szCs w:val="48"/>
        </w:rPr>
      </w:pPr>
      <w:r w:rsidRPr="00B3004A">
        <w:rPr>
          <w:rFonts w:ascii="Cambria" w:eastAsia="Microsoft JhengHei" w:hAnsi="Cambria"/>
          <w:b/>
          <w:sz w:val="48"/>
          <w:szCs w:val="48"/>
        </w:rPr>
        <w:t>~</w:t>
      </w:r>
      <w:r w:rsidR="005C6CD0" w:rsidRPr="00B3004A">
        <w:rPr>
          <w:rFonts w:ascii="Cambria" w:eastAsia="Microsoft JhengHei" w:hAnsi="Cambria"/>
          <w:b/>
          <w:sz w:val="48"/>
          <w:szCs w:val="48"/>
        </w:rPr>
        <w:t>Battle of The Neighborhoods</w:t>
      </w:r>
      <w:r w:rsidRPr="00B3004A">
        <w:rPr>
          <w:rFonts w:ascii="Cambria" w:eastAsia="Microsoft JhengHei" w:hAnsi="Cambria"/>
          <w:b/>
          <w:sz w:val="48"/>
          <w:szCs w:val="48"/>
        </w:rPr>
        <w:t xml:space="preserve"> ~</w:t>
      </w:r>
    </w:p>
    <w:p w:rsidR="00B3004A" w:rsidRDefault="00B3004A" w:rsidP="005C6CD0">
      <w:pPr>
        <w:pStyle w:val="Podtytu"/>
        <w:rPr>
          <w:rFonts w:ascii="Cambria" w:eastAsia="Microsoft JhengHei" w:hAnsi="Cambria"/>
        </w:rPr>
      </w:pPr>
    </w:p>
    <w:p w:rsidR="00B3004A" w:rsidRDefault="00B3004A" w:rsidP="005C6CD0">
      <w:pPr>
        <w:pStyle w:val="Podtytu"/>
        <w:rPr>
          <w:rFonts w:ascii="Cambria" w:eastAsia="Microsoft JhengHei" w:hAnsi="Cambria"/>
        </w:rPr>
      </w:pPr>
    </w:p>
    <w:p w:rsidR="00B3004A" w:rsidRDefault="00B3004A" w:rsidP="00B3004A"/>
    <w:p w:rsidR="00B3004A" w:rsidRDefault="00B3004A" w:rsidP="00B3004A"/>
    <w:p w:rsidR="00B3004A" w:rsidRDefault="00B3004A" w:rsidP="00B3004A"/>
    <w:p w:rsidR="00B3004A" w:rsidRDefault="00B3004A" w:rsidP="00B3004A"/>
    <w:p w:rsidR="00B3004A" w:rsidRDefault="00B3004A" w:rsidP="00B3004A"/>
    <w:p w:rsidR="00B3004A" w:rsidRDefault="00B3004A" w:rsidP="00B3004A"/>
    <w:p w:rsidR="00B3004A" w:rsidRDefault="00B3004A" w:rsidP="00B3004A"/>
    <w:p w:rsidR="00B3004A" w:rsidRDefault="00B3004A" w:rsidP="00B3004A"/>
    <w:p w:rsidR="00B3004A" w:rsidRDefault="00B3004A" w:rsidP="00B3004A"/>
    <w:p w:rsidR="00B3004A" w:rsidRDefault="00B3004A" w:rsidP="00B3004A"/>
    <w:p w:rsidR="00B3004A" w:rsidRDefault="00B3004A" w:rsidP="00B3004A"/>
    <w:p w:rsidR="00B3004A" w:rsidRDefault="00B3004A" w:rsidP="00B3004A"/>
    <w:p w:rsidR="00B3004A" w:rsidRDefault="00B3004A" w:rsidP="00B3004A"/>
    <w:p w:rsidR="00B3004A" w:rsidRDefault="00B3004A" w:rsidP="00B3004A"/>
    <w:p w:rsidR="00B3004A" w:rsidRPr="00B3004A" w:rsidRDefault="00B3004A" w:rsidP="00B3004A"/>
    <w:p w:rsidR="00B3004A" w:rsidRDefault="00B3004A" w:rsidP="005C6CD0">
      <w:pPr>
        <w:pStyle w:val="Podtytu"/>
        <w:rPr>
          <w:rFonts w:ascii="Cambria" w:eastAsia="Microsoft JhengHei" w:hAnsi="Cambria"/>
        </w:rPr>
      </w:pPr>
    </w:p>
    <w:p w:rsidR="00B3004A" w:rsidRPr="00B3004A" w:rsidRDefault="00B3004A" w:rsidP="00B3004A"/>
    <w:p w:rsidR="005C6CD0" w:rsidRPr="007119E1" w:rsidRDefault="00B3004A" w:rsidP="005C6CD0">
      <w:pPr>
        <w:pStyle w:val="Podtytu"/>
        <w:rPr>
          <w:rFonts w:ascii="Cambria" w:eastAsia="Microsoft JhengHei" w:hAnsi="Cambria"/>
        </w:rPr>
      </w:pPr>
      <w:r>
        <w:rPr>
          <w:rFonts w:ascii="Cambria" w:eastAsia="Microsoft JhengHei" w:hAnsi="Cambria"/>
        </w:rPr>
        <w:t xml:space="preserve">Dorota </w:t>
      </w:r>
      <w:proofErr w:type="spellStart"/>
      <w:r>
        <w:rPr>
          <w:rFonts w:ascii="Cambria" w:eastAsia="Microsoft JhengHei" w:hAnsi="Cambria"/>
        </w:rPr>
        <w:t>Buczynska</w:t>
      </w:r>
      <w:proofErr w:type="spellEnd"/>
    </w:p>
    <w:p w:rsidR="005C6CD0" w:rsidRDefault="00B3004A" w:rsidP="005C6CD0">
      <w:pPr>
        <w:pStyle w:val="Podtytu"/>
        <w:rPr>
          <w:rFonts w:ascii="Cambria" w:eastAsia="Microsoft JhengHei" w:hAnsi="Cambria"/>
        </w:rPr>
      </w:pPr>
      <w:r>
        <w:rPr>
          <w:rFonts w:ascii="Cambria" w:eastAsia="Microsoft JhengHei" w:hAnsi="Cambria"/>
        </w:rPr>
        <w:t>June</w:t>
      </w:r>
      <w:r w:rsidR="005C6CD0" w:rsidRPr="007119E1">
        <w:rPr>
          <w:rFonts w:ascii="Cambria" w:eastAsia="Microsoft JhengHei" w:hAnsi="Cambria"/>
        </w:rPr>
        <w:t xml:space="preserve"> </w:t>
      </w:r>
      <w:r>
        <w:rPr>
          <w:rFonts w:ascii="Cambria" w:eastAsia="Microsoft JhengHei" w:hAnsi="Cambria"/>
        </w:rPr>
        <w:t>2,</w:t>
      </w:r>
      <w:r w:rsidR="005C6CD0" w:rsidRPr="007119E1">
        <w:rPr>
          <w:rFonts w:ascii="Cambria" w:eastAsia="Microsoft JhengHei" w:hAnsi="Cambria"/>
        </w:rPr>
        <w:t xml:space="preserve"> 2019</w:t>
      </w:r>
    </w:p>
    <w:p w:rsidR="00B3004A" w:rsidRDefault="00B3004A">
      <w:pPr>
        <w:widowControl/>
        <w:spacing w:after="200" w:line="276" w:lineRule="auto"/>
        <w:jc w:val="left"/>
      </w:pPr>
      <w:r>
        <w:br w:type="page"/>
      </w:r>
    </w:p>
    <w:p w:rsidR="005C6CD0" w:rsidRPr="00681A7B" w:rsidRDefault="005C6CD0" w:rsidP="005C6CD0">
      <w:pPr>
        <w:pStyle w:val="Akapitzlist"/>
        <w:numPr>
          <w:ilvl w:val="0"/>
          <w:numId w:val="1"/>
        </w:numPr>
        <w:ind w:firstLineChars="0"/>
        <w:rPr>
          <w:rFonts w:ascii="Cambria" w:eastAsia="Microsoft JhengHei" w:hAnsi="Cambria" w:cs="Times New Roman"/>
          <w:b/>
          <w:sz w:val="32"/>
          <w:szCs w:val="32"/>
        </w:rPr>
      </w:pPr>
      <w:r w:rsidRPr="00681A7B">
        <w:rPr>
          <w:rFonts w:ascii="Cambria" w:eastAsia="Microsoft JhengHei" w:hAnsi="Cambria" w:cs="Times New Roman"/>
          <w:b/>
          <w:sz w:val="32"/>
          <w:szCs w:val="32"/>
        </w:rPr>
        <w:lastRenderedPageBreak/>
        <w:t>Introduction</w:t>
      </w:r>
    </w:p>
    <w:p w:rsidR="005C6CD0" w:rsidRPr="00681A7B" w:rsidRDefault="005C6CD0" w:rsidP="005C6CD0">
      <w:pPr>
        <w:ind w:left="360"/>
        <w:rPr>
          <w:rFonts w:ascii="Cambria" w:hAnsi="Cambria" w:cs="Times New Roman"/>
          <w:szCs w:val="21"/>
        </w:rPr>
      </w:pPr>
    </w:p>
    <w:p w:rsidR="005C6CD0" w:rsidRPr="00681A7B" w:rsidRDefault="005C6CD0" w:rsidP="005C6CD0">
      <w:pPr>
        <w:ind w:left="360"/>
        <w:jc w:val="left"/>
        <w:rPr>
          <w:rFonts w:ascii="Cambria" w:eastAsia="Microsoft JhengHei" w:hAnsi="Cambria"/>
          <w:sz w:val="24"/>
          <w:szCs w:val="24"/>
        </w:rPr>
      </w:pPr>
      <w:r w:rsidRPr="00681A7B">
        <w:rPr>
          <w:rFonts w:ascii="Cambria" w:eastAsia="Microsoft JhengHei" w:hAnsi="Cambria"/>
          <w:sz w:val="24"/>
          <w:szCs w:val="24"/>
        </w:rPr>
        <w:t>1.</w:t>
      </w:r>
      <w:r>
        <w:rPr>
          <w:rFonts w:ascii="Cambria" w:eastAsia="Microsoft JhengHei" w:hAnsi="Cambria"/>
          <w:sz w:val="24"/>
          <w:szCs w:val="24"/>
        </w:rPr>
        <w:t xml:space="preserve">1 </w:t>
      </w:r>
      <w:r w:rsidRPr="00681A7B">
        <w:rPr>
          <w:rFonts w:ascii="Cambria" w:eastAsia="Microsoft JhengHei" w:hAnsi="Cambria"/>
          <w:sz w:val="24"/>
          <w:szCs w:val="24"/>
        </w:rPr>
        <w:t xml:space="preserve">Business </w:t>
      </w:r>
      <w:r>
        <w:rPr>
          <w:rFonts w:ascii="Cambria" w:eastAsia="Microsoft JhengHei" w:hAnsi="Cambria"/>
          <w:sz w:val="24"/>
          <w:szCs w:val="24"/>
        </w:rPr>
        <w:t>Problem</w:t>
      </w:r>
      <w:r w:rsidRPr="00681A7B">
        <w:rPr>
          <w:rFonts w:ascii="Cambria" w:eastAsia="Microsoft JhengHei" w:hAnsi="Cambria"/>
          <w:sz w:val="24"/>
          <w:szCs w:val="24"/>
        </w:rPr>
        <w:t>:</w:t>
      </w:r>
    </w:p>
    <w:p w:rsidR="005C6CD0" w:rsidRPr="00681A7B" w:rsidRDefault="000F70B8" w:rsidP="005C6CD0">
      <w:pPr>
        <w:ind w:left="360"/>
      </w:pPr>
      <w:r>
        <w:t xml:space="preserve">As a busy worker who would like to move to Chicago I need to find out which neighborhoods are replete with restaurants and grocery stores in close proximity. I need to figure out top three clusters of </w:t>
      </w:r>
      <w:proofErr w:type="spellStart"/>
      <w:r>
        <w:t>neighbrhoods</w:t>
      </w:r>
      <w:proofErr w:type="spellEnd"/>
      <w:r>
        <w:t>.</w:t>
      </w:r>
    </w:p>
    <w:p w:rsidR="005C6CD0" w:rsidRDefault="005C6CD0" w:rsidP="005C6CD0">
      <w:pPr>
        <w:ind w:left="360"/>
        <w:jc w:val="left"/>
        <w:rPr>
          <w:rFonts w:ascii="Cambria" w:hAnsi="Cambria"/>
          <w:sz w:val="24"/>
          <w:szCs w:val="24"/>
        </w:rPr>
      </w:pPr>
    </w:p>
    <w:p w:rsidR="005C6CD0" w:rsidRPr="00681A7B" w:rsidRDefault="005C6CD0" w:rsidP="005C6CD0">
      <w:pPr>
        <w:ind w:left="360"/>
        <w:jc w:val="left"/>
        <w:rPr>
          <w:rFonts w:ascii="Cambria" w:hAnsi="Cambria"/>
          <w:sz w:val="24"/>
          <w:szCs w:val="24"/>
        </w:rPr>
      </w:pPr>
      <w:r w:rsidRPr="00681A7B">
        <w:rPr>
          <w:rFonts w:ascii="Cambria" w:hAnsi="Cambria" w:hint="eastAsia"/>
          <w:sz w:val="24"/>
          <w:szCs w:val="24"/>
        </w:rPr>
        <w:t>1</w:t>
      </w:r>
      <w:r w:rsidRPr="00681A7B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2 </w:t>
      </w:r>
      <w:r w:rsidRPr="00681A7B">
        <w:rPr>
          <w:rFonts w:ascii="Cambria" w:hAnsi="Cambria"/>
          <w:sz w:val="24"/>
          <w:szCs w:val="24"/>
        </w:rPr>
        <w:t>Interest:</w:t>
      </w:r>
    </w:p>
    <w:p w:rsidR="005C6CD0" w:rsidRDefault="000F70B8" w:rsidP="005C6CD0">
      <w:pPr>
        <w:ind w:left="360"/>
      </w:pPr>
      <w:r>
        <w:t>Busy office workers who have no time to cook at home and prefer dining at the restaurants.</w:t>
      </w:r>
    </w:p>
    <w:p w:rsidR="005C6CD0" w:rsidRDefault="005C6CD0" w:rsidP="005C6CD0">
      <w:pPr>
        <w:ind w:left="360"/>
      </w:pPr>
    </w:p>
    <w:p w:rsidR="005C6CD0" w:rsidRPr="00681A7B" w:rsidRDefault="005C6CD0" w:rsidP="005C6CD0">
      <w:pPr>
        <w:pStyle w:val="Akapitzlist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681A7B">
        <w:rPr>
          <w:rFonts w:ascii="Times New Roman" w:hAnsi="Times New Roman" w:cs="Times New Roman"/>
          <w:b/>
          <w:sz w:val="32"/>
          <w:szCs w:val="32"/>
        </w:rPr>
        <w:t>Data acquisition</w:t>
      </w:r>
    </w:p>
    <w:p w:rsidR="005C6CD0" w:rsidRDefault="005C6CD0" w:rsidP="005C6CD0">
      <w:pPr>
        <w:ind w:left="360"/>
      </w:pPr>
    </w:p>
    <w:p w:rsidR="000F70B8" w:rsidRDefault="005C6CD0" w:rsidP="005C6CD0">
      <w:pPr>
        <w:ind w:left="360"/>
      </w:pPr>
      <w:r w:rsidRPr="007C3343">
        <w:rPr>
          <w:rFonts w:hint="eastAsia"/>
          <w:b/>
        </w:rPr>
        <w:t>2</w:t>
      </w:r>
      <w:r w:rsidRPr="007C3343">
        <w:rPr>
          <w:b/>
        </w:rPr>
        <w:t>.1</w:t>
      </w:r>
      <w:r>
        <w:t xml:space="preserve"> </w:t>
      </w:r>
      <w:r w:rsidRPr="00681A7B">
        <w:t xml:space="preserve">Postcode, Borough and </w:t>
      </w:r>
      <w:r w:rsidR="000F70B8">
        <w:t xml:space="preserve">geo coordinates </w:t>
      </w:r>
      <w:r w:rsidRPr="00681A7B">
        <w:t xml:space="preserve">of </w:t>
      </w:r>
      <w:r w:rsidR="000F70B8">
        <w:t>Chicago</w:t>
      </w:r>
      <w:r w:rsidRPr="00681A7B">
        <w:t xml:space="preserve"> </w:t>
      </w:r>
      <w:r w:rsidR="000F70B8">
        <w:t>are</w:t>
      </w:r>
      <w:r w:rsidRPr="00681A7B">
        <w:t xml:space="preserve"> retrieved from</w:t>
      </w:r>
      <w:r w:rsidR="000F70B8">
        <w:t xml:space="preserve"> </w:t>
      </w:r>
      <w:hyperlink r:id="rId6" w:history="1">
        <w:r w:rsidR="000F70B8" w:rsidRPr="00F650E7">
          <w:rPr>
            <w:rStyle w:val="Hipercze"/>
          </w:rPr>
          <w:t>https://data.cityofchicago.org</w:t>
        </w:r>
      </w:hyperlink>
      <w:r w:rsidR="000F70B8">
        <w:t xml:space="preserve"> </w:t>
      </w:r>
      <w:proofErr w:type="spellStart"/>
      <w:r w:rsidR="000F70B8">
        <w:t>json</w:t>
      </w:r>
      <w:proofErr w:type="spellEnd"/>
      <w:r w:rsidR="000F70B8">
        <w:t xml:space="preserve"> file while boroughs divided by the neighborhoods from </w:t>
      </w:r>
      <w:r w:rsidRPr="00681A7B">
        <w:t>Wikipedia</w:t>
      </w:r>
      <w:r>
        <w:t xml:space="preserve"> webpage </w:t>
      </w:r>
      <w:hyperlink r:id="rId7" w:history="1">
        <w:r w:rsidR="000F70B8" w:rsidRPr="00F650E7">
          <w:rPr>
            <w:rStyle w:val="Hipercze"/>
          </w:rPr>
          <w:t>https://en.wikipedia.org/wiki/List_of_neighborhoods_in_Chicago</w:t>
        </w:r>
      </w:hyperlink>
      <w:r w:rsidR="000F70B8">
        <w:t xml:space="preserve">. </w:t>
      </w:r>
    </w:p>
    <w:p w:rsidR="005C6CD0" w:rsidRDefault="005C6CD0" w:rsidP="005C6CD0">
      <w:pPr>
        <w:ind w:left="360"/>
      </w:pPr>
      <w:proofErr w:type="spellStart"/>
      <w:r>
        <w:t>BeautifulSoup</w:t>
      </w:r>
      <w:proofErr w:type="spellEnd"/>
      <w:r>
        <w:t xml:space="preserve"> is used to do scraping</w:t>
      </w:r>
      <w:r w:rsidR="000F70B8">
        <w:t>. The data is merged and grouped by unique borough and postal code.</w:t>
      </w:r>
      <w:r>
        <w:t xml:space="preserve"> </w:t>
      </w:r>
    </w:p>
    <w:p w:rsidR="000F70B8" w:rsidRDefault="000F70B8" w:rsidP="005C6CD0">
      <w:pPr>
        <w:ind w:left="360"/>
      </w:pPr>
    </w:p>
    <w:tbl>
      <w:tblPr>
        <w:tblW w:w="8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"/>
        <w:gridCol w:w="1231"/>
        <w:gridCol w:w="1077"/>
        <w:gridCol w:w="1000"/>
        <w:gridCol w:w="1059"/>
        <w:gridCol w:w="3832"/>
      </w:tblGrid>
      <w:tr w:rsidR="000F70B8" w:rsidRPr="000F70B8" w:rsidTr="000F70B8">
        <w:trPr>
          <w:trHeight w:val="285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0F70B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PostalCodes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0F70B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Borough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0F70B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Latitude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0F70B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Longitude</w:t>
            </w:r>
            <w:proofErr w:type="spellEnd"/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0F70B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Neighborhood</w:t>
            </w:r>
            <w:proofErr w:type="spellEnd"/>
          </w:p>
        </w:tc>
      </w:tr>
      <w:tr w:rsidR="000F70B8" w:rsidRPr="000F70B8" w:rsidTr="000F70B8">
        <w:trPr>
          <w:trHeight w:val="48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60605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Near</w:t>
            </w:r>
            <w:proofErr w:type="spellEnd"/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South</w:t>
            </w:r>
            <w:proofErr w:type="spellEnd"/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Side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41.866856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-87.628651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Central Station, Dearborn Park, Museum Campus,...</w:t>
            </w:r>
          </w:p>
        </w:tc>
      </w:tr>
      <w:tr w:rsidR="000F70B8" w:rsidRPr="000F70B8" w:rsidTr="000F70B8">
        <w:trPr>
          <w:trHeight w:val="48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60607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Near</w:t>
            </w:r>
            <w:proofErr w:type="spellEnd"/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West </w:t>
            </w:r>
            <w:proofErr w:type="spellStart"/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Side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41.874327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-87.660976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 xml:space="preserve">Fulton River District, </w:t>
            </w:r>
            <w:proofErr w:type="spellStart"/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Greektown</w:t>
            </w:r>
            <w:proofErr w:type="spellEnd"/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, Illinois Med...</w:t>
            </w:r>
          </w:p>
        </w:tc>
      </w:tr>
      <w:tr w:rsidR="000F70B8" w:rsidRPr="000F70B8" w:rsidTr="000F70B8">
        <w:trPr>
          <w:trHeight w:val="48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60608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Lower West </w:t>
            </w:r>
            <w:proofErr w:type="spellStart"/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Side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41.852673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-87.663769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East Pilsen, Heart of Chicago, Lower West Side...</w:t>
            </w:r>
          </w:p>
        </w:tc>
      </w:tr>
      <w:tr w:rsidR="000F70B8" w:rsidRPr="000F70B8" w:rsidTr="000F70B8">
        <w:trPr>
          <w:trHeight w:val="28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60609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Bridgeport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41.829990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-87.641066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Bridgeport</w:t>
            </w:r>
          </w:p>
        </w:tc>
      </w:tr>
      <w:tr w:rsidR="000F70B8" w:rsidRPr="000F70B8" w:rsidTr="000F70B8">
        <w:trPr>
          <w:trHeight w:val="28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60609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Fuller Park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41.801699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-87.632974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Fuller Park</w:t>
            </w:r>
          </w:p>
        </w:tc>
      </w:tr>
      <w:tr w:rsidR="000F70B8" w:rsidRPr="000F70B8" w:rsidTr="000F70B8">
        <w:trPr>
          <w:trHeight w:val="28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60609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New City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41.795649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-87.642615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 xml:space="preserve">Back of the Yards, </w:t>
            </w:r>
            <w:proofErr w:type="spellStart"/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Canaryville</w:t>
            </w:r>
            <w:proofErr w:type="spellEnd"/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, New City</w:t>
            </w:r>
          </w:p>
        </w:tc>
      </w:tr>
      <w:tr w:rsidR="000F70B8" w:rsidRPr="000F70B8" w:rsidTr="000F70B8">
        <w:trPr>
          <w:trHeight w:val="48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60610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Near</w:t>
            </w:r>
            <w:proofErr w:type="spellEnd"/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North</w:t>
            </w:r>
            <w:proofErr w:type="spellEnd"/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Side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41.906573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-87.635514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 xml:space="preserve">Cabrini–Green, Gold Coast, Goose Island, </w:t>
            </w:r>
            <w:proofErr w:type="spellStart"/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Magni</w:t>
            </w:r>
            <w:proofErr w:type="spellEnd"/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...</w:t>
            </w:r>
          </w:p>
        </w:tc>
      </w:tr>
      <w:tr w:rsidR="000F70B8" w:rsidRPr="000F70B8" w:rsidTr="000F70B8">
        <w:trPr>
          <w:trHeight w:val="7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60612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East Garfield Park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41.870912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-87.699887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East Garfield Park, Fifth City</w:t>
            </w:r>
          </w:p>
        </w:tc>
      </w:tr>
      <w:tr w:rsidR="000F70B8" w:rsidRPr="000F70B8" w:rsidTr="000F70B8">
        <w:trPr>
          <w:trHeight w:val="48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60613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Uptown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41.959978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-87.649712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Buena Park, Clarendon Park, Margate Park, New ...</w:t>
            </w:r>
          </w:p>
        </w:tc>
      </w:tr>
      <w:tr w:rsidR="000F70B8" w:rsidRPr="000F70B8" w:rsidTr="000F70B8">
        <w:trPr>
          <w:trHeight w:val="48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60614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Lincoln Park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41.924497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-87.644522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Lincoln Park, Old Town Triangle, Park West, Ra...</w:t>
            </w:r>
          </w:p>
        </w:tc>
      </w:tr>
      <w:tr w:rsidR="000F70B8" w:rsidRPr="000F70B8" w:rsidTr="000F70B8">
        <w:trPr>
          <w:trHeight w:val="48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60615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Grand </w:t>
            </w:r>
            <w:proofErr w:type="spellStart"/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Boulevard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41.804564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-87.624484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0F70B8" w:rsidRPr="000F70B8" w:rsidRDefault="000F70B8" w:rsidP="000F70B8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0F70B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Grand Boulevard, Legends South (Robert Taylor ...</w:t>
            </w:r>
          </w:p>
        </w:tc>
      </w:tr>
    </w:tbl>
    <w:p w:rsidR="000F70B8" w:rsidRPr="000F70B8" w:rsidRDefault="000F70B8" w:rsidP="005C6CD0">
      <w:pPr>
        <w:ind w:left="360"/>
        <w:rPr>
          <w:lang w:val="en-GB"/>
        </w:rPr>
      </w:pPr>
    </w:p>
    <w:p w:rsidR="005C6CD0" w:rsidRDefault="005C6CD0" w:rsidP="005C6CD0">
      <w:pPr>
        <w:ind w:left="360"/>
      </w:pPr>
    </w:p>
    <w:p w:rsidR="005C6CD0" w:rsidRDefault="007C4835" w:rsidP="005C6CD0">
      <w:pPr>
        <w:ind w:left="360"/>
      </w:pPr>
      <w:r>
        <w:t xml:space="preserve">Final result of merged data is the map of Chicago where each dot represents a </w:t>
      </w:r>
      <w:proofErr w:type="spellStart"/>
      <w:r>
        <w:t>bourough</w:t>
      </w:r>
      <w:proofErr w:type="spellEnd"/>
      <w:r>
        <w:t>:</w:t>
      </w:r>
    </w:p>
    <w:p w:rsidR="007C4835" w:rsidRDefault="007C4835" w:rsidP="005C6CD0">
      <w:pPr>
        <w:ind w:left="360"/>
      </w:pPr>
    </w:p>
    <w:p w:rsidR="007C4835" w:rsidRDefault="007C4835" w:rsidP="005C6CD0">
      <w:pPr>
        <w:ind w:left="360"/>
      </w:pPr>
    </w:p>
    <w:p w:rsidR="007C4835" w:rsidRDefault="007C4835" w:rsidP="005C6CD0">
      <w:pPr>
        <w:ind w:left="360"/>
      </w:pPr>
    </w:p>
    <w:p w:rsidR="007C4835" w:rsidRDefault="007C4835" w:rsidP="005C6CD0">
      <w:pPr>
        <w:ind w:left="360"/>
      </w:pPr>
    </w:p>
    <w:p w:rsidR="007C4835" w:rsidRDefault="007C4835" w:rsidP="005C6CD0">
      <w:pPr>
        <w:ind w:left="360"/>
      </w:pPr>
      <w:r>
        <w:rPr>
          <w:noProof/>
          <w:lang w:val="pl-PL" w:eastAsia="pl-PL"/>
        </w:rPr>
        <w:lastRenderedPageBreak/>
        <w:drawing>
          <wp:inline distT="0" distB="0" distL="0" distR="0" wp14:anchorId="4D99864F" wp14:editId="5F4C87CD">
            <wp:extent cx="4124325" cy="32194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35" w:rsidRDefault="007C4835" w:rsidP="005C6CD0">
      <w:pPr>
        <w:ind w:left="360"/>
      </w:pPr>
    </w:p>
    <w:p w:rsidR="007C4835" w:rsidRDefault="007C4835" w:rsidP="005C6CD0">
      <w:pPr>
        <w:ind w:left="360"/>
      </w:pPr>
    </w:p>
    <w:p w:rsidR="005C6CD0" w:rsidRDefault="007C4835" w:rsidP="005C6CD0">
      <w:pPr>
        <w:ind w:left="360"/>
      </w:pPr>
      <w:r>
        <w:rPr>
          <w:b/>
        </w:rPr>
        <w:t>2.2</w:t>
      </w:r>
      <w:r w:rsidR="005C6CD0">
        <w:t xml:space="preserve"> Venue information is retrieved from </w:t>
      </w:r>
      <w:proofErr w:type="spellStart"/>
      <w:r w:rsidR="005C6CD0">
        <w:t>FourSquare</w:t>
      </w:r>
      <w:proofErr w:type="spellEnd"/>
    </w:p>
    <w:p w:rsidR="007C4835" w:rsidRDefault="007C4835" w:rsidP="005C6CD0">
      <w:pPr>
        <w:ind w:left="360"/>
      </w:pPr>
    </w:p>
    <w:p w:rsidR="007C4835" w:rsidRDefault="007C4835" w:rsidP="005C6CD0">
      <w:pPr>
        <w:ind w:left="360"/>
      </w:pPr>
      <w:r>
        <w:t>The code retrieves venues based on 500 meters radius and a limit of 300 objects from the boroughs’ centers.</w:t>
      </w:r>
    </w:p>
    <w:p w:rsidR="007C4835" w:rsidRDefault="007C4835" w:rsidP="005C6CD0">
      <w:pPr>
        <w:ind w:left="360"/>
      </w:pPr>
    </w:p>
    <w:p w:rsidR="007C4835" w:rsidRDefault="007C4835" w:rsidP="005C6CD0">
      <w:pPr>
        <w:ind w:left="360"/>
      </w:pPr>
    </w:p>
    <w:tbl>
      <w:tblPr>
        <w:tblW w:w="11860" w:type="dxa"/>
        <w:tblInd w:w="-17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"/>
        <w:gridCol w:w="4063"/>
        <w:gridCol w:w="1370"/>
        <w:gridCol w:w="1370"/>
        <w:gridCol w:w="1041"/>
        <w:gridCol w:w="991"/>
        <w:gridCol w:w="1046"/>
        <w:gridCol w:w="1677"/>
      </w:tblGrid>
      <w:tr w:rsidR="007C4835" w:rsidRPr="007C4835" w:rsidTr="007C4835">
        <w:trPr>
          <w:trHeight w:val="720"/>
        </w:trPr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pl-PL"/>
              </w:rPr>
              <w:t> </w:t>
            </w:r>
          </w:p>
        </w:tc>
        <w:tc>
          <w:tcPr>
            <w:tcW w:w="4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Neighborhood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Neighborhood</w:t>
            </w:r>
            <w:proofErr w:type="spellEnd"/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Latitude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Neighborhood</w:t>
            </w:r>
            <w:proofErr w:type="spellEnd"/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Longitude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Venue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Venue</w:t>
            </w:r>
            <w:proofErr w:type="spellEnd"/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Latitude</w:t>
            </w:r>
            <w:proofErr w:type="spellEnd"/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Venue</w:t>
            </w:r>
            <w:proofErr w:type="spellEnd"/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Longitude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Venue</w:t>
            </w:r>
            <w:proofErr w:type="spellEnd"/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Category</w:t>
            </w:r>
            <w:proofErr w:type="spellEnd"/>
          </w:p>
        </w:tc>
      </w:tr>
      <w:tr w:rsidR="007C4835" w:rsidRPr="007C4835" w:rsidTr="007C4835">
        <w:trPr>
          <w:trHeight w:val="720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0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Central Station, Dearborn Park, Museum Campus,...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41.866856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-87.628651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Stan's</w:t>
            </w:r>
            <w:proofErr w:type="spellEnd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Donuts</w:t>
            </w:r>
            <w:proofErr w:type="spellEnd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&amp; </w:t>
            </w:r>
            <w:proofErr w:type="spellStart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Coffee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41.867516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-87.626402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Coffee</w:t>
            </w:r>
            <w:proofErr w:type="spellEnd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Shop</w:t>
            </w:r>
          </w:p>
        </w:tc>
      </w:tr>
      <w:tr w:rsidR="007C4835" w:rsidRPr="007C4835" w:rsidTr="007C4835">
        <w:trPr>
          <w:trHeight w:val="285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Central Station, Dearborn Park, Museum Campus,...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41.866856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-87.628651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Tejas</w:t>
            </w:r>
            <w:proofErr w:type="spellEnd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Yoga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41.865584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-87.626084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Yoga Studio</w:t>
            </w:r>
          </w:p>
        </w:tc>
      </w:tr>
      <w:tr w:rsidR="007C4835" w:rsidRPr="007C4835" w:rsidTr="007C4835">
        <w:trPr>
          <w:trHeight w:val="480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2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Central Station, Dearborn Park, Museum Campus,...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41.866856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-87.628651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Trader</w:t>
            </w:r>
            <w:proofErr w:type="spellEnd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Joe's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41.867820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-87.625434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Grocery</w:t>
            </w:r>
            <w:proofErr w:type="spellEnd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Store</w:t>
            </w:r>
            <w:proofErr w:type="spellEnd"/>
          </w:p>
        </w:tc>
      </w:tr>
      <w:tr w:rsidR="007C4835" w:rsidRPr="007C4835" w:rsidTr="007C4835">
        <w:trPr>
          <w:trHeight w:val="285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3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Central Station, Dearborn Park, Museum Campus,...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41.866856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-87.628651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Kai Sushi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41.865916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-87.627234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Sushi </w:t>
            </w:r>
            <w:proofErr w:type="spellStart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Restaurant</w:t>
            </w:r>
            <w:proofErr w:type="spellEnd"/>
          </w:p>
        </w:tc>
      </w:tr>
      <w:tr w:rsidR="007C4835" w:rsidRPr="007C4835" w:rsidTr="007C4835">
        <w:trPr>
          <w:trHeight w:val="720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4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 xml:space="preserve">Fulton River District, </w:t>
            </w:r>
            <w:proofErr w:type="spellStart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Greektown</w:t>
            </w:r>
            <w:proofErr w:type="spellEnd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, Illinois Med...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41.874327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-87.660976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Jade</w:t>
            </w:r>
            <w:proofErr w:type="spellEnd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Court </w:t>
            </w:r>
            <w:proofErr w:type="spellStart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Chinese</w:t>
            </w:r>
            <w:proofErr w:type="spellEnd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Cuisine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41.873387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-87.657045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Chinese</w:t>
            </w:r>
            <w:proofErr w:type="spellEnd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Restaurant</w:t>
            </w:r>
            <w:proofErr w:type="spellEnd"/>
          </w:p>
        </w:tc>
      </w:tr>
      <w:tr w:rsidR="007C4835" w:rsidRPr="007C4835" w:rsidTr="007C4835">
        <w:trPr>
          <w:trHeight w:val="960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5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 xml:space="preserve">Fulton River District, </w:t>
            </w:r>
            <w:proofErr w:type="spellStart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Greektown</w:t>
            </w:r>
            <w:proofErr w:type="spellEnd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, Illinois Med...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41.874327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-87.660976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Hubbard</w:t>
            </w:r>
            <w:proofErr w:type="spellEnd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Street</w:t>
            </w:r>
            <w:proofErr w:type="spellEnd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Dance Center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41.877446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-87.656651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Dance Studio</w:t>
            </w:r>
          </w:p>
        </w:tc>
      </w:tr>
      <w:tr w:rsidR="007C4835" w:rsidRPr="007C4835" w:rsidTr="007C4835">
        <w:trPr>
          <w:trHeight w:val="480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6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 xml:space="preserve">Fulton River District, </w:t>
            </w:r>
            <w:proofErr w:type="spellStart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Greektown</w:t>
            </w:r>
            <w:proofErr w:type="spellEnd"/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, Illinois Med...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41.874327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-87.660976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CTA - Racine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41.876490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-87.658770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7C4835" w:rsidRPr="007C4835" w:rsidRDefault="007C4835" w:rsidP="007C4835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7C483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Train Station</w:t>
            </w:r>
          </w:p>
        </w:tc>
      </w:tr>
    </w:tbl>
    <w:p w:rsidR="007C4835" w:rsidRDefault="007C4835" w:rsidP="005C6CD0">
      <w:pPr>
        <w:ind w:left="360"/>
      </w:pPr>
    </w:p>
    <w:p w:rsidR="007C4835" w:rsidRDefault="007C4835" w:rsidP="005C6CD0">
      <w:pPr>
        <w:ind w:left="360"/>
      </w:pPr>
    </w:p>
    <w:p w:rsidR="005C6CD0" w:rsidRDefault="005C6CD0" w:rsidP="005C6CD0">
      <w:pPr>
        <w:ind w:left="360"/>
      </w:pPr>
    </w:p>
    <w:p w:rsidR="005C6CD0" w:rsidRDefault="005C6CD0" w:rsidP="005C6CD0">
      <w:pPr>
        <w:ind w:left="360"/>
      </w:pPr>
      <w:r w:rsidRPr="007C3343">
        <w:rPr>
          <w:rFonts w:hint="eastAsia"/>
          <w:b/>
        </w:rPr>
        <w:lastRenderedPageBreak/>
        <w:t>2</w:t>
      </w:r>
      <w:r w:rsidRPr="007C3343">
        <w:rPr>
          <w:b/>
        </w:rPr>
        <w:t>.</w:t>
      </w:r>
      <w:r w:rsidR="007C4835">
        <w:rPr>
          <w:b/>
        </w:rPr>
        <w:t>3</w:t>
      </w:r>
      <w:r>
        <w:t xml:space="preserve"> </w:t>
      </w:r>
      <w:r w:rsidR="007C4835">
        <w:t>There are two ratios calculated:</w:t>
      </w:r>
      <w:r>
        <w:t xml:space="preserve"> </w:t>
      </w:r>
      <w:r w:rsidR="007C4835">
        <w:t xml:space="preserve">for </w:t>
      </w:r>
      <w:r>
        <w:t>Restaurant</w:t>
      </w:r>
      <w:r w:rsidR="007C4835">
        <w:t>s</w:t>
      </w:r>
      <w:r>
        <w:t xml:space="preserve"> among all venue categories for all the neighborhoods</w:t>
      </w:r>
      <w:r w:rsidR="007C4835">
        <w:t xml:space="preserve"> and ratios for grocery stores</w:t>
      </w:r>
      <w:r w:rsidR="00300397">
        <w:t xml:space="preserve"> since they are</w:t>
      </w:r>
      <w:r>
        <w:t xml:space="preserve"> used as a factor in k-means.</w:t>
      </w:r>
    </w:p>
    <w:p w:rsidR="005C6CD0" w:rsidRDefault="005C6CD0" w:rsidP="005C6CD0">
      <w:pPr>
        <w:ind w:left="360"/>
      </w:pPr>
    </w:p>
    <w:tbl>
      <w:tblPr>
        <w:tblW w:w="11333" w:type="dxa"/>
        <w:tblInd w:w="-17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"/>
        <w:gridCol w:w="3847"/>
        <w:gridCol w:w="1370"/>
        <w:gridCol w:w="1370"/>
        <w:gridCol w:w="1181"/>
        <w:gridCol w:w="1028"/>
        <w:gridCol w:w="891"/>
        <w:gridCol w:w="1405"/>
      </w:tblGrid>
      <w:tr w:rsidR="005446C4" w:rsidRPr="005446C4" w:rsidTr="005446C4">
        <w:trPr>
          <w:trHeight w:val="720"/>
        </w:trPr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5446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pl-PL"/>
              </w:rPr>
              <w:t> </w:t>
            </w:r>
          </w:p>
        </w:tc>
        <w:tc>
          <w:tcPr>
            <w:tcW w:w="3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5446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Neighborhood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5446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Neighborhood</w:t>
            </w:r>
            <w:proofErr w:type="spellEnd"/>
            <w:r w:rsidRPr="005446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5446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Latitude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5446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Neighborhood</w:t>
            </w:r>
            <w:proofErr w:type="spellEnd"/>
            <w:r w:rsidRPr="005446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5446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Longitude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5446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Restaurants</w:t>
            </w:r>
            <w:proofErr w:type="spellEnd"/>
            <w:r w:rsidRPr="005446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5446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Count</w:t>
            </w:r>
            <w:proofErr w:type="spellEnd"/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5446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Grocery</w:t>
            </w:r>
            <w:proofErr w:type="spellEnd"/>
            <w:r w:rsidRPr="005446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5446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Count</w:t>
            </w:r>
            <w:proofErr w:type="spellEnd"/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Ratio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5446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Ratio_grocery</w:t>
            </w:r>
            <w:proofErr w:type="spellEnd"/>
          </w:p>
        </w:tc>
      </w:tr>
      <w:tr w:rsidR="005446C4" w:rsidRPr="005446C4" w:rsidTr="005446C4">
        <w:trPr>
          <w:trHeight w:val="285"/>
        </w:trPr>
        <w:tc>
          <w:tcPr>
            <w:tcW w:w="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0</w:t>
            </w:r>
          </w:p>
        </w:tc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 xml:space="preserve">Albany Park, Mayfair, North Mayfair, </w:t>
            </w:r>
            <w:proofErr w:type="spellStart"/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Ravenswoo</w:t>
            </w:r>
            <w:proofErr w:type="spellEnd"/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...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41.971143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-87.709627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9.0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2.0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0.281250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0.062500</w:t>
            </w:r>
          </w:p>
        </w:tc>
      </w:tr>
      <w:tr w:rsidR="005446C4" w:rsidRPr="005446C4" w:rsidTr="005446C4">
        <w:trPr>
          <w:trHeight w:val="285"/>
        </w:trPr>
        <w:tc>
          <w:tcPr>
            <w:tcW w:w="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proofErr w:type="spellStart"/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Altgeld</w:t>
            </w:r>
            <w:proofErr w:type="spellEnd"/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 xml:space="preserve"> Gardens, Eden Green, Golden Gate, Rive...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41.657432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-87.606496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1.0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0.000000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0.250000</w:t>
            </w:r>
          </w:p>
        </w:tc>
      </w:tr>
      <w:tr w:rsidR="005446C4" w:rsidRPr="005446C4" w:rsidTr="005446C4">
        <w:trPr>
          <w:trHeight w:val="285"/>
        </w:trPr>
        <w:tc>
          <w:tcPr>
            <w:tcW w:w="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2</w:t>
            </w:r>
          </w:p>
        </w:tc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 xml:space="preserve">Andersonville, Edgewater, Edgewater Beach, </w:t>
            </w:r>
            <w:proofErr w:type="spellStart"/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Edg</w:t>
            </w:r>
            <w:proofErr w:type="spellEnd"/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...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41.976216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-87.669762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15.0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1.0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0.180723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0.012048</w:t>
            </w:r>
          </w:p>
        </w:tc>
      </w:tr>
      <w:tr w:rsidR="005446C4" w:rsidRPr="005446C4" w:rsidTr="005446C4">
        <w:trPr>
          <w:trHeight w:val="285"/>
        </w:trPr>
        <w:tc>
          <w:tcPr>
            <w:tcW w:w="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3</w:t>
            </w:r>
          </w:p>
        </w:tc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Archer </w:t>
            </w:r>
            <w:proofErr w:type="spellStart"/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Heights</w:t>
            </w:r>
            <w:proofErr w:type="spellEnd"/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41.803046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-87.722007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3.0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0.150000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0.000000</w:t>
            </w:r>
          </w:p>
        </w:tc>
      </w:tr>
      <w:tr w:rsidR="005446C4" w:rsidRPr="005446C4" w:rsidTr="005446C4">
        <w:trPr>
          <w:trHeight w:val="285"/>
        </w:trPr>
        <w:tc>
          <w:tcPr>
            <w:tcW w:w="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4</w:t>
            </w:r>
          </w:p>
        </w:tc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Armour Square, Chinatown, Wentworth Gardens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41.843952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-87.635318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4.0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0.333333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5446C4" w:rsidRPr="005446C4" w:rsidRDefault="005446C4" w:rsidP="005446C4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5446C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0.000000</w:t>
            </w:r>
          </w:p>
        </w:tc>
      </w:tr>
    </w:tbl>
    <w:p w:rsidR="005446C4" w:rsidRDefault="005446C4" w:rsidP="005C6CD0">
      <w:pPr>
        <w:ind w:left="360"/>
      </w:pPr>
    </w:p>
    <w:p w:rsidR="005446C4" w:rsidRDefault="005446C4" w:rsidP="005C6CD0">
      <w:pPr>
        <w:ind w:left="360"/>
      </w:pPr>
    </w:p>
    <w:p w:rsidR="005C6CD0" w:rsidRDefault="005C6CD0" w:rsidP="005C6CD0">
      <w:pPr>
        <w:ind w:left="360"/>
      </w:pPr>
      <w:r w:rsidRPr="007C3343">
        <w:rPr>
          <w:rFonts w:hint="eastAsia"/>
          <w:b/>
        </w:rPr>
        <w:t>2</w:t>
      </w:r>
      <w:r w:rsidRPr="007C3343">
        <w:rPr>
          <w:b/>
        </w:rPr>
        <w:t>.</w:t>
      </w:r>
      <w:r w:rsidR="007C4835">
        <w:rPr>
          <w:b/>
        </w:rPr>
        <w:t>4</w:t>
      </w:r>
      <w:r>
        <w:t xml:space="preserve"> The other factor for the k-means algorithm is the Top 5 venue categories for each neighborhood.</w:t>
      </w:r>
    </w:p>
    <w:p w:rsidR="005C6CD0" w:rsidRDefault="005C6CD0" w:rsidP="005C6CD0">
      <w:pPr>
        <w:ind w:left="360"/>
      </w:pPr>
    </w:p>
    <w:p w:rsidR="00300397" w:rsidRDefault="00300397" w:rsidP="005C6CD0">
      <w:pPr>
        <w:ind w:left="360"/>
      </w:pPr>
      <w:r>
        <w:t xml:space="preserve"> </w:t>
      </w:r>
    </w:p>
    <w:tbl>
      <w:tblPr>
        <w:tblW w:w="78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"/>
        <w:gridCol w:w="2544"/>
        <w:gridCol w:w="1021"/>
        <w:gridCol w:w="1035"/>
        <w:gridCol w:w="920"/>
        <w:gridCol w:w="1080"/>
        <w:gridCol w:w="999"/>
      </w:tblGrid>
      <w:tr w:rsidR="00300397" w:rsidRPr="00300397" w:rsidTr="00300397">
        <w:trPr>
          <w:trHeight w:val="720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 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Neighborhood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1st Most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Common</w:t>
            </w:r>
            <w:proofErr w:type="spellEnd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Venue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2nd Most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Common</w:t>
            </w:r>
            <w:proofErr w:type="spellEnd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Venue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3rd Most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Common</w:t>
            </w:r>
            <w:proofErr w:type="spellEnd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Venue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4th Most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Common</w:t>
            </w:r>
            <w:proofErr w:type="spellEnd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Venue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5th Most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Common</w:t>
            </w:r>
            <w:proofErr w:type="spellEnd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Venue</w:t>
            </w:r>
            <w:proofErr w:type="spellEnd"/>
          </w:p>
        </w:tc>
      </w:tr>
      <w:tr w:rsidR="00300397" w:rsidRPr="00300397" w:rsidTr="00300397">
        <w:trPr>
          <w:trHeight w:val="48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 xml:space="preserve">Albany Park, Mayfair, North Mayfair, </w:t>
            </w: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Ravenswoo</w:t>
            </w:r>
            <w:proofErr w:type="spellEnd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...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Restaurant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Ice</w:t>
            </w:r>
            <w:proofErr w:type="spellEnd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Cream</w:t>
            </w:r>
            <w:proofErr w:type="spellEnd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Shop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Grocery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Park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Bank</w:t>
            </w:r>
          </w:p>
        </w:tc>
      </w:tr>
      <w:tr w:rsidR="00300397" w:rsidRPr="00300397" w:rsidTr="00300397">
        <w:trPr>
          <w:trHeight w:val="48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Altgeld</w:t>
            </w:r>
            <w:proofErr w:type="spellEnd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 xml:space="preserve"> Gardens, Eden Green, Golden Gate, Rive...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Food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Grocery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Park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Clothing</w:t>
            </w:r>
            <w:proofErr w:type="spellEnd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Store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Yoga Studio</w:t>
            </w:r>
          </w:p>
        </w:tc>
      </w:tr>
      <w:tr w:rsidR="00300397" w:rsidRPr="00300397" w:rsidTr="00300397">
        <w:trPr>
          <w:trHeight w:val="48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 xml:space="preserve">Andersonville, Edgewater, Edgewater Beach, </w:t>
            </w: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Edg</w:t>
            </w:r>
            <w:proofErr w:type="spellEnd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...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Restaurant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Sandwich Place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Pet </w:t>
            </w: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Store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Salon / </w:t>
            </w: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Barbershop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Bookstore</w:t>
            </w:r>
            <w:proofErr w:type="spellEnd"/>
          </w:p>
        </w:tc>
      </w:tr>
      <w:tr w:rsidR="00300397" w:rsidRPr="00300397" w:rsidTr="00300397">
        <w:trPr>
          <w:trHeight w:val="48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Archer </w:t>
            </w: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Heights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Restaurant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Pizza Place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Discount </w:t>
            </w: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Store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Sandwich Place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Cosmetics Shop</w:t>
            </w:r>
          </w:p>
        </w:tc>
      </w:tr>
      <w:tr w:rsidR="00300397" w:rsidRPr="00300397" w:rsidTr="00300397">
        <w:trPr>
          <w:trHeight w:val="48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GB" w:eastAsia="pl-PL"/>
              </w:rPr>
              <w:t>Armour Square, Chinatown, Wentworth Gardens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Restaurant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Pizza Place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Park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Breakfast</w:t>
            </w:r>
            <w:proofErr w:type="spellEnd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Spot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Flower Shop</w:t>
            </w:r>
          </w:p>
        </w:tc>
      </w:tr>
    </w:tbl>
    <w:p w:rsidR="00300397" w:rsidRDefault="00300397" w:rsidP="005C6CD0">
      <w:pPr>
        <w:ind w:left="360"/>
      </w:pPr>
    </w:p>
    <w:p w:rsidR="00300397" w:rsidRDefault="00300397" w:rsidP="005C6CD0">
      <w:pPr>
        <w:ind w:left="360"/>
      </w:pPr>
    </w:p>
    <w:p w:rsidR="005C6CD0" w:rsidRDefault="005C6CD0" w:rsidP="005C6CD0">
      <w:pPr>
        <w:ind w:left="360"/>
      </w:pPr>
      <w:r w:rsidRPr="007C3343">
        <w:rPr>
          <w:rFonts w:hint="eastAsia"/>
          <w:b/>
        </w:rPr>
        <w:t>2</w:t>
      </w:r>
      <w:r w:rsidRPr="007C3343">
        <w:rPr>
          <w:b/>
        </w:rPr>
        <w:t>.</w:t>
      </w:r>
      <w:r w:rsidR="007C4835">
        <w:rPr>
          <w:b/>
        </w:rPr>
        <w:t>5</w:t>
      </w:r>
      <w:r>
        <w:t xml:space="preserve"> The data frames from 2.</w:t>
      </w:r>
      <w:r w:rsidR="00300397">
        <w:t>3</w:t>
      </w:r>
      <w:r>
        <w:t xml:space="preserve"> and 2.</w:t>
      </w:r>
      <w:r w:rsidR="00300397">
        <w:t>4</w:t>
      </w:r>
      <w:r>
        <w:t xml:space="preserve"> </w:t>
      </w:r>
      <w:r w:rsidR="00300397">
        <w:t>were</w:t>
      </w:r>
      <w:r>
        <w:t xml:space="preserve"> merged to </w:t>
      </w:r>
      <w:r w:rsidR="00300397">
        <w:t>retrieve</w:t>
      </w:r>
      <w:r>
        <w:t xml:space="preserve"> the final </w:t>
      </w:r>
      <w:proofErr w:type="spellStart"/>
      <w:r>
        <w:t>dataframe</w:t>
      </w:r>
      <w:proofErr w:type="spellEnd"/>
      <w:r>
        <w:t xml:space="preserve"> for the k-means algorithm. </w:t>
      </w:r>
      <w:r w:rsidR="00300397">
        <w:t>Because the k-means can’t be applied to strings</w:t>
      </w:r>
      <w:r>
        <w:t xml:space="preserve">, the categories </w:t>
      </w:r>
      <w:r w:rsidR="00300397">
        <w:t>were</w:t>
      </w:r>
      <w:r>
        <w:t xml:space="preserve"> </w:t>
      </w:r>
      <w:r w:rsidR="00300397">
        <w:t>converted to</w:t>
      </w:r>
      <w:r>
        <w:t xml:space="preserve"> numbers</w:t>
      </w:r>
      <w:r w:rsidR="00300397">
        <w:t>.</w:t>
      </w:r>
    </w:p>
    <w:p w:rsidR="005C6CD0" w:rsidRDefault="005C6CD0" w:rsidP="005C6CD0"/>
    <w:tbl>
      <w:tblPr>
        <w:tblW w:w="14760" w:type="dxa"/>
        <w:tblInd w:w="-1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0"/>
        <w:gridCol w:w="1370"/>
        <w:gridCol w:w="1370"/>
        <w:gridCol w:w="1181"/>
        <w:gridCol w:w="831"/>
        <w:gridCol w:w="939"/>
        <w:gridCol w:w="1351"/>
        <w:gridCol w:w="1021"/>
        <w:gridCol w:w="955"/>
        <w:gridCol w:w="920"/>
        <w:gridCol w:w="1071"/>
        <w:gridCol w:w="981"/>
      </w:tblGrid>
      <w:tr w:rsidR="00300397" w:rsidRPr="00300397" w:rsidTr="00300397">
        <w:trPr>
          <w:trHeight w:val="96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Neighborhood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Neighborhood</w:t>
            </w:r>
            <w:proofErr w:type="spellEnd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Latitude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Neighborhood</w:t>
            </w:r>
            <w:proofErr w:type="spellEnd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Longitude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Restaurants</w:t>
            </w:r>
            <w:proofErr w:type="spellEnd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Count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Grocery</w:t>
            </w:r>
            <w:proofErr w:type="spellEnd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Count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Ratio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Ratio_grocery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1st Most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Common</w:t>
            </w:r>
            <w:proofErr w:type="spellEnd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Venue</w:t>
            </w:r>
            <w:proofErr w:type="spellEnd"/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2nd Most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Common</w:t>
            </w:r>
            <w:proofErr w:type="spellEnd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Venue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3rd Most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Common</w:t>
            </w:r>
            <w:proofErr w:type="spellEnd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Venue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4th Most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Common</w:t>
            </w:r>
            <w:proofErr w:type="spellEnd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Venue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5th Most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Common</w:t>
            </w:r>
            <w:proofErr w:type="spellEnd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Venue</w:t>
            </w:r>
            <w:proofErr w:type="spellEnd"/>
          </w:p>
        </w:tc>
      </w:tr>
      <w:tr w:rsidR="00300397" w:rsidRPr="00300397" w:rsidTr="00300397">
        <w:trPr>
          <w:trHeight w:val="48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pl-PL"/>
              </w:rPr>
              <w:t>Albany Park, Mayfair, North Mayfair, Ravenswood Manor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41.971143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-87.709627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9.0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2.0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0.281250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0.062500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Restaurant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Ice</w:t>
            </w:r>
            <w:proofErr w:type="spellEnd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Cream</w:t>
            </w:r>
            <w:proofErr w:type="spellEnd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Shop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Grocery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Park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Bank</w:t>
            </w:r>
          </w:p>
        </w:tc>
      </w:tr>
      <w:tr w:rsidR="00300397" w:rsidRPr="00300397" w:rsidTr="00300397">
        <w:trPr>
          <w:trHeight w:val="48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pl-PL"/>
              </w:rPr>
              <w:t>Altgeld</w:t>
            </w:r>
            <w:proofErr w:type="spellEnd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pl-PL"/>
              </w:rPr>
              <w:t xml:space="preserve"> Gardens, Eden Green, Golden Gate, Riverdale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41.657432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-87.606496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1.0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0.000000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0.250000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Food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Grocery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Park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Clothing</w:t>
            </w:r>
            <w:proofErr w:type="spellEnd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Store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Yoga Studio</w:t>
            </w:r>
          </w:p>
        </w:tc>
      </w:tr>
      <w:tr w:rsidR="00300397" w:rsidRPr="00300397" w:rsidTr="00300397">
        <w:trPr>
          <w:trHeight w:val="48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pl-PL"/>
              </w:rPr>
              <w:t>Andersonville, Edgewater, Edgewater Beach, Edgewater Glen, Lakewood / Balmoral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41.976216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-87.669762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15.0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1.0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0.180723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0.012048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Restaurant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Sandwich Place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Pet </w:t>
            </w: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Store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Salon / </w:t>
            </w: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Barbershop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Bookstore</w:t>
            </w:r>
            <w:proofErr w:type="spellEnd"/>
          </w:p>
        </w:tc>
      </w:tr>
      <w:tr w:rsidR="00300397" w:rsidRPr="00300397" w:rsidTr="00300397">
        <w:trPr>
          <w:trHeight w:val="48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 xml:space="preserve">Archer </w:t>
            </w:r>
            <w:proofErr w:type="spellStart"/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pl-PL" w:eastAsia="pl-PL"/>
              </w:rPr>
              <w:t>Heights</w:t>
            </w:r>
            <w:proofErr w:type="spellEnd"/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41.803046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-87.722007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3.0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0.150000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0.000000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Restaurant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Pizza Place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Discount </w:t>
            </w: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Store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Sandwich Place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Cosmetics Shop</w:t>
            </w:r>
          </w:p>
        </w:tc>
      </w:tr>
      <w:tr w:rsidR="00300397" w:rsidRPr="00300397" w:rsidTr="00300397">
        <w:trPr>
          <w:trHeight w:val="48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pl-PL"/>
              </w:rPr>
            </w:pPr>
            <w:r w:rsidRPr="003003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pl-PL"/>
              </w:rPr>
              <w:lastRenderedPageBreak/>
              <w:t>Armour Square, Chinatown, Wentworth Gardens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41.843952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-87.635318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4.0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0.333333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0.000000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Restaurant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Pizza Place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Park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proofErr w:type="spellStart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Breakfast</w:t>
            </w:r>
            <w:proofErr w:type="spellEnd"/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 xml:space="preserve"> Spot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300397" w:rsidRPr="00300397" w:rsidRDefault="00300397" w:rsidP="00300397">
            <w:pPr>
              <w:widowControl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</w:pPr>
            <w:r w:rsidRPr="0030039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pl-PL" w:eastAsia="pl-PL"/>
              </w:rPr>
              <w:t>Flower Shop</w:t>
            </w:r>
          </w:p>
        </w:tc>
      </w:tr>
    </w:tbl>
    <w:p w:rsidR="00300397" w:rsidRDefault="00300397" w:rsidP="005C6CD0"/>
    <w:p w:rsidR="005C6CD0" w:rsidRPr="009C2801" w:rsidRDefault="005C6CD0" w:rsidP="005C6CD0">
      <w:pPr>
        <w:pStyle w:val="Akapitzlist"/>
        <w:numPr>
          <w:ilvl w:val="0"/>
          <w:numId w:val="1"/>
        </w:numPr>
        <w:ind w:firstLineChars="0"/>
        <w:rPr>
          <w:rFonts w:ascii="Cambria" w:eastAsia="Microsoft JhengHei" w:hAnsi="Cambria" w:cs="Times New Roman"/>
          <w:b/>
          <w:sz w:val="32"/>
          <w:szCs w:val="32"/>
        </w:rPr>
      </w:pPr>
      <w:r>
        <w:rPr>
          <w:rFonts w:ascii="Cambria" w:hAnsi="Cambria" w:cs="Times New Roman" w:hint="eastAsia"/>
          <w:b/>
          <w:sz w:val="32"/>
          <w:szCs w:val="32"/>
        </w:rPr>
        <w:t>M</w:t>
      </w:r>
      <w:r>
        <w:rPr>
          <w:rFonts w:ascii="Cambria" w:hAnsi="Cambria" w:cs="Times New Roman"/>
          <w:b/>
          <w:sz w:val="32"/>
          <w:szCs w:val="32"/>
        </w:rPr>
        <w:t>ethodology</w:t>
      </w:r>
    </w:p>
    <w:p w:rsidR="005C6CD0" w:rsidRDefault="005C6CD0" w:rsidP="005C6CD0">
      <w:pPr>
        <w:pStyle w:val="Akapitzlist"/>
        <w:ind w:left="720" w:firstLineChars="0" w:firstLine="0"/>
      </w:pPr>
      <w:r w:rsidRPr="009C2801">
        <w:t>Use</w:t>
      </w:r>
      <w:r w:rsidR="00874051">
        <w:t>d</w:t>
      </w:r>
      <w:r w:rsidRPr="009C2801">
        <w:t xml:space="preserve"> k-means algorithm to cluster the neighborhoods based on 1) ratio</w:t>
      </w:r>
      <w:r w:rsidR="00874051">
        <w:t>s</w:t>
      </w:r>
      <w:r w:rsidRPr="009C2801">
        <w:t xml:space="preserve"> of Restaurant</w:t>
      </w:r>
      <w:r w:rsidR="00874051">
        <w:t>s and grocery stores</w:t>
      </w:r>
      <w:r w:rsidRPr="009C2801">
        <w:t xml:space="preserve"> among all venue categories, and 2) top 5 venue categories in each neighborhood.</w:t>
      </w:r>
    </w:p>
    <w:p w:rsidR="005C6CD0" w:rsidRDefault="00874051" w:rsidP="00874051">
      <w:pPr>
        <w:jc w:val="center"/>
      </w:pPr>
      <w:r>
        <w:rPr>
          <w:noProof/>
          <w:lang w:val="pl-PL" w:eastAsia="pl-PL"/>
        </w:rPr>
        <w:drawing>
          <wp:inline distT="0" distB="0" distL="0" distR="0" wp14:anchorId="3B959B00" wp14:editId="367B02B8">
            <wp:extent cx="4410075" cy="32099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D0" w:rsidRPr="007C3343" w:rsidRDefault="005C6CD0" w:rsidP="005C6CD0">
      <w:pPr>
        <w:pStyle w:val="Akapitzlist"/>
        <w:numPr>
          <w:ilvl w:val="0"/>
          <w:numId w:val="1"/>
        </w:numPr>
        <w:ind w:firstLineChars="0"/>
        <w:rPr>
          <w:rFonts w:ascii="Cambria" w:hAnsi="Cambria" w:cs="Times New Roman"/>
          <w:b/>
          <w:sz w:val="32"/>
          <w:szCs w:val="32"/>
        </w:rPr>
      </w:pPr>
      <w:r w:rsidRPr="007C3343">
        <w:rPr>
          <w:rFonts w:ascii="Cambria" w:hAnsi="Cambria" w:cs="Times New Roman"/>
          <w:b/>
          <w:sz w:val="32"/>
          <w:szCs w:val="32"/>
        </w:rPr>
        <w:t>Result</w:t>
      </w:r>
    </w:p>
    <w:p w:rsidR="00E15AE2" w:rsidRDefault="005C6CD0" w:rsidP="005C6CD0">
      <w:pPr>
        <w:pStyle w:val="Akapitzlist"/>
        <w:ind w:left="720" w:firstLineChars="0" w:firstLine="0"/>
      </w:pPr>
      <w:r>
        <w:t xml:space="preserve">The neighborhoods in </w:t>
      </w:r>
      <w:r w:rsidR="00874051">
        <w:t>Chicago</w:t>
      </w:r>
      <w:r>
        <w:t xml:space="preserve"> are clustered into 10 clusters. </w:t>
      </w:r>
    </w:p>
    <w:p w:rsidR="00E15AE2" w:rsidRDefault="00E15AE2" w:rsidP="005C6CD0">
      <w:pPr>
        <w:pStyle w:val="Akapitzlist"/>
        <w:ind w:left="720" w:firstLineChars="0" w:firstLine="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 xml:space="preserve">Best </w:t>
      </w:r>
      <w:r>
        <w:rPr>
          <w:rFonts w:ascii="Helvetica" w:hAnsi="Helvetica"/>
          <w:color w:val="000000"/>
          <w:szCs w:val="21"/>
          <w:shd w:val="clear" w:color="auto" w:fill="FFFFFF"/>
        </w:rPr>
        <w:t>Cluster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is 0 (red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circles</w:t>
      </w:r>
      <w:r>
        <w:rPr>
          <w:rFonts w:ascii="Helvetica" w:hAnsi="Helvetica"/>
          <w:color w:val="000000"/>
          <w:szCs w:val="21"/>
          <w:shd w:val="clear" w:color="auto" w:fill="FFFFFF"/>
        </w:rPr>
        <w:t>);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it has the highest ratios of restaurants and 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grociery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 xml:space="preserve"> stores and the biggest # of top 5 venue categories.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So these neighborhoods are recommended.</w:t>
      </w:r>
      <w:bookmarkStart w:id="0" w:name="_GoBack"/>
      <w:bookmarkEnd w:id="0"/>
    </w:p>
    <w:p w:rsidR="00E15AE2" w:rsidRDefault="00E15AE2" w:rsidP="005C6CD0">
      <w:pPr>
        <w:pStyle w:val="Akapitzlist"/>
        <w:ind w:left="720" w:firstLineChars="0" w:firstLine="0"/>
      </w:pPr>
      <w:r>
        <w:rPr>
          <w:rFonts w:ascii="Helvetica" w:hAnsi="Helvetica"/>
          <w:color w:val="000000"/>
          <w:szCs w:val="21"/>
          <w:shd w:val="clear" w:color="auto" w:fill="FFFFFF"/>
        </w:rPr>
        <w:t>Second Best Group is 3 (ocean blue); Third Best Group is 7 (olive);</w:t>
      </w:r>
    </w:p>
    <w:p w:rsidR="00E15AE2" w:rsidRDefault="00E15AE2" w:rsidP="005C6CD0">
      <w:pPr>
        <w:pStyle w:val="Akapitzlist"/>
        <w:ind w:left="720" w:firstLineChars="0" w:firstLine="0"/>
      </w:pPr>
    </w:p>
    <w:p w:rsidR="005C6CD0" w:rsidRPr="00BB0204" w:rsidRDefault="005C6CD0" w:rsidP="005C6CD0">
      <w:pPr>
        <w:ind w:left="360"/>
        <w:jc w:val="center"/>
      </w:pPr>
    </w:p>
    <w:p w:rsidR="00AB17BC" w:rsidRDefault="00AB17BC"/>
    <w:sectPr w:rsidR="00AB1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A2B9D"/>
    <w:multiLevelType w:val="multilevel"/>
    <w:tmpl w:val="39D04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CD0"/>
    <w:rsid w:val="000F70B8"/>
    <w:rsid w:val="00300397"/>
    <w:rsid w:val="00443C0D"/>
    <w:rsid w:val="005446C4"/>
    <w:rsid w:val="005C6CD0"/>
    <w:rsid w:val="007C4835"/>
    <w:rsid w:val="00874051"/>
    <w:rsid w:val="00AB17BC"/>
    <w:rsid w:val="00B3004A"/>
    <w:rsid w:val="00E1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C6CD0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val="en-US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5C6CD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5C6CD0"/>
    <w:rPr>
      <w:rFonts w:eastAsiaTheme="minorEastAsia"/>
      <w:b/>
      <w:bCs/>
      <w:kern w:val="28"/>
      <w:sz w:val="32"/>
      <w:szCs w:val="32"/>
      <w:lang w:val="en-US" w:eastAsia="zh-CN"/>
    </w:rPr>
  </w:style>
  <w:style w:type="paragraph" w:styleId="Akapitzlist">
    <w:name w:val="List Paragraph"/>
    <w:basedOn w:val="Normalny"/>
    <w:uiPriority w:val="34"/>
    <w:qFormat/>
    <w:rsid w:val="005C6CD0"/>
    <w:pPr>
      <w:ind w:firstLineChars="200" w:firstLine="420"/>
    </w:pPr>
  </w:style>
  <w:style w:type="character" w:styleId="Hipercze">
    <w:name w:val="Hyperlink"/>
    <w:basedOn w:val="Domylnaczcionkaakapitu"/>
    <w:uiPriority w:val="99"/>
    <w:unhideWhenUsed/>
    <w:rsid w:val="005C6CD0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C6CD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6CD0"/>
    <w:rPr>
      <w:rFonts w:ascii="Tahoma" w:eastAsiaTheme="minorEastAsia" w:hAnsi="Tahoma" w:cs="Tahoma"/>
      <w:kern w:val="2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C6CD0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val="en-US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5C6CD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5C6CD0"/>
    <w:rPr>
      <w:rFonts w:eastAsiaTheme="minorEastAsia"/>
      <w:b/>
      <w:bCs/>
      <w:kern w:val="28"/>
      <w:sz w:val="32"/>
      <w:szCs w:val="32"/>
      <w:lang w:val="en-US" w:eastAsia="zh-CN"/>
    </w:rPr>
  </w:style>
  <w:style w:type="paragraph" w:styleId="Akapitzlist">
    <w:name w:val="List Paragraph"/>
    <w:basedOn w:val="Normalny"/>
    <w:uiPriority w:val="34"/>
    <w:qFormat/>
    <w:rsid w:val="005C6CD0"/>
    <w:pPr>
      <w:ind w:firstLineChars="200" w:firstLine="420"/>
    </w:pPr>
  </w:style>
  <w:style w:type="character" w:styleId="Hipercze">
    <w:name w:val="Hyperlink"/>
    <w:basedOn w:val="Domylnaczcionkaakapitu"/>
    <w:uiPriority w:val="99"/>
    <w:unhideWhenUsed/>
    <w:rsid w:val="005C6CD0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C6CD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6CD0"/>
    <w:rPr>
      <w:rFonts w:ascii="Tahoma" w:eastAsiaTheme="minorEastAsia" w:hAnsi="Tahoma" w:cs="Tahoma"/>
      <w:kern w:val="2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4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List_of_neighborhoods_in_Chica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chicago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915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PKN ORLEN S.A.</Company>
  <LinksUpToDate>false</LinksUpToDate>
  <CharactersWithSpaces>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Dorota Buczyńska</dc:creator>
  <cp:lastModifiedBy>Dorota Buczyńska</cp:lastModifiedBy>
  <cp:revision>4</cp:revision>
  <dcterms:created xsi:type="dcterms:W3CDTF">2019-06-02T11:14:00Z</dcterms:created>
  <dcterms:modified xsi:type="dcterms:W3CDTF">2019-06-02T13:14:00Z</dcterms:modified>
</cp:coreProperties>
</file>