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9C" w:rsidRPr="00A722DB" w:rsidRDefault="00E94958" w:rsidP="00E012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:rsidR="00EB2E6A" w:rsidRPr="00A722DB" w:rsidRDefault="00EB2E6A" w:rsidP="00E012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Dorothea Lint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Mount Pleasant, PA  15666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(724)689-2158</w:t>
      </w:r>
    </w:p>
    <w:p w:rsidR="00E0122E" w:rsidRDefault="00E94958" w:rsidP="00E0122E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E0122E" w:rsidRPr="00A722DB">
          <w:rPr>
            <w:rStyle w:val="Hyperlink"/>
            <w:rFonts w:ascii="Times New Roman" w:hAnsi="Times New Roman" w:cs="Times New Roman"/>
            <w:sz w:val="24"/>
            <w:szCs w:val="24"/>
          </w:rPr>
          <w:t>drl43@pitt.edu</w:t>
        </w:r>
      </w:hyperlink>
    </w:p>
    <w:p w:rsidR="00E94958" w:rsidRPr="00A722DB" w:rsidRDefault="00E94958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wyrdrose462@gmail.com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Education</w:t>
      </w:r>
    </w:p>
    <w:p w:rsidR="00E0122E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University of Pittsburgh at Greensburg</w:t>
      </w: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BA in English Literature, minor in Psychology, Digital Studies Certificate (2019)</w:t>
      </w: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Westmoreland County Community College</w:t>
      </w: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 xml:space="preserve">AA in Business </w:t>
      </w:r>
      <w:r w:rsidR="0005152C" w:rsidRPr="00A722DB">
        <w:rPr>
          <w:rFonts w:ascii="Times New Roman" w:hAnsi="Times New Roman" w:cs="Times New Roman"/>
          <w:sz w:val="24"/>
          <w:szCs w:val="24"/>
        </w:rPr>
        <w:t xml:space="preserve">General </w:t>
      </w:r>
      <w:r w:rsidRPr="00A722DB">
        <w:rPr>
          <w:rFonts w:ascii="Times New Roman" w:hAnsi="Times New Roman" w:cs="Times New Roman"/>
          <w:sz w:val="24"/>
          <w:szCs w:val="24"/>
        </w:rPr>
        <w:t>Management (2007)</w:t>
      </w: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AA in Real Estate Management (2007)</w:t>
      </w:r>
    </w:p>
    <w:p w:rsidR="00EB2E6A" w:rsidRPr="00A722DB" w:rsidRDefault="0005152C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AA in Business Small Business Management</w:t>
      </w:r>
      <w:r w:rsidR="00EB2E6A" w:rsidRPr="00A722DB">
        <w:rPr>
          <w:rFonts w:ascii="Times New Roman" w:hAnsi="Times New Roman" w:cs="Times New Roman"/>
          <w:sz w:val="24"/>
          <w:szCs w:val="24"/>
        </w:rPr>
        <w:t xml:space="preserve"> (2007)</w:t>
      </w:r>
    </w:p>
    <w:p w:rsidR="0005152C" w:rsidRPr="00A722DB" w:rsidRDefault="0005152C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Awards and Honors</w:t>
      </w:r>
    </w:p>
    <w:p w:rsidR="00E0122E" w:rsidRPr="00A722DB" w:rsidRDefault="0005152C" w:rsidP="00E012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 xml:space="preserve">Green Scholarship to work as research assistant to Dr. Sayre Greenfield and Dr. Elisa </w:t>
      </w:r>
      <w:proofErr w:type="spellStart"/>
      <w:r w:rsidRPr="00A722DB">
        <w:rPr>
          <w:rFonts w:ascii="Times New Roman" w:hAnsi="Times New Roman" w:cs="Times New Roman"/>
          <w:sz w:val="24"/>
          <w:szCs w:val="24"/>
        </w:rPr>
        <w:t>Beshero-Bondar</w:t>
      </w:r>
      <w:proofErr w:type="spellEnd"/>
      <w:r w:rsidRPr="00A722DB">
        <w:rPr>
          <w:rFonts w:ascii="Times New Roman" w:hAnsi="Times New Roman" w:cs="Times New Roman"/>
          <w:sz w:val="24"/>
          <w:szCs w:val="24"/>
        </w:rPr>
        <w:t>, 2018-2019</w:t>
      </w:r>
    </w:p>
    <w:p w:rsidR="00E0122E" w:rsidRPr="00A722DB" w:rsidRDefault="00B270DC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 xml:space="preserve">University of Pittsburgh at Greensburg </w:t>
      </w:r>
      <w:r w:rsidR="00E0122E" w:rsidRPr="00A722DB">
        <w:rPr>
          <w:rFonts w:ascii="Times New Roman" w:hAnsi="Times New Roman" w:cs="Times New Roman"/>
          <w:sz w:val="24"/>
          <w:szCs w:val="24"/>
        </w:rPr>
        <w:t>Dean’s List</w:t>
      </w:r>
      <w:r w:rsidRPr="00A722DB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05152C" w:rsidRPr="00A722DB">
        <w:rPr>
          <w:rFonts w:ascii="Times New Roman" w:hAnsi="Times New Roman" w:cs="Times New Roman"/>
          <w:sz w:val="24"/>
          <w:szCs w:val="24"/>
        </w:rPr>
        <w:t>Fall</w:t>
      </w:r>
      <w:proofErr w:type="gramEnd"/>
      <w:r w:rsidR="0005152C" w:rsidRPr="00A722DB">
        <w:rPr>
          <w:rFonts w:ascii="Times New Roman" w:hAnsi="Times New Roman" w:cs="Times New Roman"/>
          <w:sz w:val="24"/>
          <w:szCs w:val="24"/>
        </w:rPr>
        <w:t xml:space="preserve"> </w:t>
      </w:r>
      <w:r w:rsidRPr="00A722DB">
        <w:rPr>
          <w:rFonts w:ascii="Times New Roman" w:hAnsi="Times New Roman" w:cs="Times New Roman"/>
          <w:sz w:val="24"/>
          <w:szCs w:val="24"/>
        </w:rPr>
        <w:t>2017, Spring</w:t>
      </w:r>
      <w:r w:rsidR="0005152C" w:rsidRPr="00A722DB">
        <w:rPr>
          <w:rFonts w:ascii="Times New Roman" w:hAnsi="Times New Roman" w:cs="Times New Roman"/>
          <w:sz w:val="24"/>
          <w:szCs w:val="24"/>
        </w:rPr>
        <w:t xml:space="preserve"> </w:t>
      </w:r>
      <w:r w:rsidRPr="00A722DB">
        <w:rPr>
          <w:rFonts w:ascii="Times New Roman" w:hAnsi="Times New Roman" w:cs="Times New Roman"/>
          <w:sz w:val="24"/>
          <w:szCs w:val="24"/>
        </w:rPr>
        <w:t xml:space="preserve">2018, </w:t>
      </w:r>
      <w:r w:rsidR="0005152C" w:rsidRPr="00A722DB">
        <w:rPr>
          <w:rFonts w:ascii="Times New Roman" w:hAnsi="Times New Roman" w:cs="Times New Roman"/>
          <w:sz w:val="24"/>
          <w:szCs w:val="24"/>
        </w:rPr>
        <w:t xml:space="preserve">Fall </w:t>
      </w:r>
      <w:r w:rsidRPr="00A722DB">
        <w:rPr>
          <w:rFonts w:ascii="Times New Roman" w:hAnsi="Times New Roman" w:cs="Times New Roman"/>
          <w:sz w:val="24"/>
          <w:szCs w:val="24"/>
        </w:rPr>
        <w:t>2018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Conference Papers</w:t>
      </w:r>
      <w:r w:rsidR="00CA4B80" w:rsidRPr="00A722DB">
        <w:rPr>
          <w:rFonts w:ascii="Times New Roman" w:hAnsi="Times New Roman" w:cs="Times New Roman"/>
          <w:sz w:val="28"/>
          <w:szCs w:val="28"/>
        </w:rPr>
        <w:t xml:space="preserve"> and Talks</w:t>
      </w:r>
    </w:p>
    <w:p w:rsidR="00E0122E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22DB">
        <w:rPr>
          <w:rFonts w:ascii="Times New Roman" w:hAnsi="Times New Roman" w:cs="Times New Roman"/>
          <w:sz w:val="24"/>
          <w:szCs w:val="24"/>
        </w:rPr>
        <w:t>“</w:t>
      </w:r>
      <w:r w:rsidR="00E0122E" w:rsidRPr="00A722DB">
        <w:rPr>
          <w:rFonts w:ascii="Times New Roman" w:hAnsi="Times New Roman" w:cs="Times New Roman"/>
          <w:sz w:val="24"/>
          <w:szCs w:val="24"/>
        </w:rPr>
        <w:t xml:space="preserve">Old Maids and Female Educators:  A Source for Austen’s </w:t>
      </w:r>
      <w:r w:rsidR="00E0122E" w:rsidRPr="00A722DB">
        <w:rPr>
          <w:rFonts w:ascii="Times New Roman" w:hAnsi="Times New Roman" w:cs="Times New Roman"/>
          <w:i/>
          <w:sz w:val="24"/>
          <w:szCs w:val="24"/>
        </w:rPr>
        <w:t>Emma</w:t>
      </w:r>
      <w:r w:rsidRPr="00A722DB">
        <w:rPr>
          <w:rFonts w:ascii="Times New Roman" w:hAnsi="Times New Roman" w:cs="Times New Roman"/>
          <w:i/>
          <w:sz w:val="24"/>
          <w:szCs w:val="24"/>
        </w:rPr>
        <w:t>”</w:t>
      </w:r>
      <w:r w:rsidRPr="00A722DB">
        <w:rPr>
          <w:rFonts w:ascii="Times New Roman" w:hAnsi="Times New Roman" w:cs="Times New Roman"/>
          <w:sz w:val="24"/>
          <w:szCs w:val="24"/>
        </w:rPr>
        <w:t xml:space="preserve"> </w:t>
      </w:r>
      <w:r w:rsidR="0005152C" w:rsidRPr="00A722DB">
        <w:rPr>
          <w:rFonts w:ascii="Times New Roman" w:hAnsi="Times New Roman" w:cs="Times New Roman"/>
          <w:sz w:val="24"/>
          <w:szCs w:val="24"/>
        </w:rPr>
        <w:t>(with Dr. Sayre Greenfield) East-Central American Society for Eighteenth-Century Studies (Staunton, VA), 26 October 2018.</w:t>
      </w:r>
      <w:proofErr w:type="gramEnd"/>
      <w:r w:rsidR="0005152C" w:rsidRPr="00A722DB">
        <w:rPr>
          <w:rFonts w:ascii="Times New Roman" w:hAnsi="Times New Roman" w:cs="Times New Roman"/>
          <w:sz w:val="24"/>
          <w:szCs w:val="24"/>
        </w:rPr>
        <w:t> </w:t>
      </w:r>
    </w:p>
    <w:p w:rsidR="0005152C" w:rsidRPr="00A722DB" w:rsidRDefault="0005152C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Publications</w:t>
      </w:r>
    </w:p>
    <w:p w:rsidR="00EB2E6A" w:rsidRDefault="002A2062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 xml:space="preserve">William </w:t>
      </w:r>
      <w:proofErr w:type="spellStart"/>
      <w:r w:rsidRPr="00A722DB">
        <w:rPr>
          <w:rFonts w:ascii="Times New Roman" w:hAnsi="Times New Roman" w:cs="Times New Roman"/>
          <w:sz w:val="24"/>
          <w:szCs w:val="24"/>
        </w:rPr>
        <w:t>Combe</w:t>
      </w:r>
      <w:proofErr w:type="spellEnd"/>
      <w:r w:rsidRPr="00A722DB">
        <w:rPr>
          <w:rFonts w:ascii="Times New Roman" w:hAnsi="Times New Roman" w:cs="Times New Roman"/>
          <w:sz w:val="24"/>
          <w:szCs w:val="24"/>
        </w:rPr>
        <w:t xml:space="preserve"> Project - </w:t>
      </w:r>
      <w:r w:rsidR="006962AD">
        <w:rPr>
          <w:rFonts w:ascii="Times New Roman" w:hAnsi="Times New Roman" w:cs="Times New Roman"/>
          <w:sz w:val="24"/>
          <w:szCs w:val="24"/>
        </w:rPr>
        <w:t>Digital Archive</w:t>
      </w:r>
      <w:r w:rsidR="00EB2E6A" w:rsidRPr="00A722D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EB2E6A" w:rsidRPr="00A722DB">
          <w:rPr>
            <w:rStyle w:val="Hyperlink"/>
            <w:rFonts w:ascii="Times New Roman" w:hAnsi="Times New Roman" w:cs="Times New Roman"/>
            <w:sz w:val="24"/>
            <w:szCs w:val="24"/>
          </w:rPr>
          <w:t>www.combe.newtfire.org</w:t>
        </w:r>
      </w:hyperlink>
      <w:r w:rsidR="00EB2E6A" w:rsidRPr="00A722DB">
        <w:rPr>
          <w:rFonts w:ascii="Times New Roman" w:hAnsi="Times New Roman" w:cs="Times New Roman"/>
          <w:sz w:val="24"/>
          <w:szCs w:val="24"/>
        </w:rPr>
        <w:t xml:space="preserve"> (</w:t>
      </w:r>
      <w:r w:rsidR="000319CB" w:rsidRPr="00A722DB">
        <w:rPr>
          <w:rFonts w:ascii="Times New Roman" w:hAnsi="Times New Roman" w:cs="Times New Roman"/>
          <w:sz w:val="24"/>
          <w:szCs w:val="24"/>
        </w:rPr>
        <w:t>2018-</w:t>
      </w:r>
      <w:r w:rsidR="00EB2E6A" w:rsidRPr="00A722DB">
        <w:rPr>
          <w:rFonts w:ascii="Times New Roman" w:hAnsi="Times New Roman" w:cs="Times New Roman"/>
          <w:sz w:val="24"/>
          <w:szCs w:val="24"/>
        </w:rPr>
        <w:t>ongoing)</w:t>
      </w:r>
    </w:p>
    <w:p w:rsidR="006962AD" w:rsidRPr="00A722DB" w:rsidRDefault="006962AD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Rick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– Website </w:t>
      </w:r>
      <w:hyperlink r:id="rId7" w:history="1">
        <w:r w:rsidRPr="00557C3E">
          <w:rPr>
            <w:rStyle w:val="Hyperlink"/>
            <w:rFonts w:ascii="Times New Roman" w:hAnsi="Times New Roman" w:cs="Times New Roman"/>
            <w:sz w:val="24"/>
            <w:szCs w:val="24"/>
          </w:rPr>
          <w:t>www.rickandmorty.newtfire.org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(2018)</w:t>
      </w:r>
      <w:bookmarkStart w:id="0" w:name="_GoBack"/>
      <w:bookmarkEnd w:id="0"/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Extra-Curricular Activities</w:t>
      </w:r>
    </w:p>
    <w:p w:rsidR="00E0122E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Sigma Tau Delta member</w:t>
      </w:r>
    </w:p>
    <w:p w:rsidR="00E94958" w:rsidRDefault="00E94958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Psi Chi member</w:t>
      </w:r>
    </w:p>
    <w:p w:rsidR="00E94958" w:rsidRPr="00A722DB" w:rsidRDefault="00E94958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Kappa Phi member</w:t>
      </w:r>
    </w:p>
    <w:p w:rsidR="00B270DC" w:rsidRDefault="00B270DC" w:rsidP="00B27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Digital Mitford Project member</w:t>
      </w:r>
    </w:p>
    <w:p w:rsidR="006962AD" w:rsidRPr="00A722DB" w:rsidRDefault="006962AD" w:rsidP="00B270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Mitford Coding School student instructor</w:t>
      </w:r>
    </w:p>
    <w:p w:rsidR="00E0122E" w:rsidRPr="00A722DB" w:rsidRDefault="00E0122E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22DB">
        <w:rPr>
          <w:rFonts w:ascii="Times New Roman" w:hAnsi="Times New Roman" w:cs="Times New Roman"/>
          <w:sz w:val="24"/>
          <w:szCs w:val="24"/>
        </w:rPr>
        <w:t>Student Alumni Association member</w:t>
      </w: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2E6A" w:rsidRPr="00A722DB" w:rsidRDefault="00EB2E6A" w:rsidP="00E0122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DB">
        <w:rPr>
          <w:rFonts w:ascii="Times New Roman" w:hAnsi="Times New Roman" w:cs="Times New Roman"/>
          <w:sz w:val="28"/>
          <w:szCs w:val="28"/>
        </w:rPr>
        <w:t>Research Interests</w:t>
      </w:r>
    </w:p>
    <w:p w:rsidR="00E0122E" w:rsidRPr="00A722DB" w:rsidRDefault="00A87548" w:rsidP="00E012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Eighteenth and</w:t>
      </w:r>
      <w:r w:rsidR="00EB2E6A" w:rsidRPr="00A722DB">
        <w:rPr>
          <w:rFonts w:ascii="Times New Roman" w:hAnsi="Times New Roman" w:cs="Times New Roman"/>
          <w:sz w:val="24"/>
          <w:szCs w:val="24"/>
        </w:rPr>
        <w:t xml:space="preserve"> nineteenth century British literature, Jane Austen, William </w:t>
      </w:r>
      <w:proofErr w:type="spellStart"/>
      <w:r w:rsidR="00EB2E6A" w:rsidRPr="00A722DB">
        <w:rPr>
          <w:rFonts w:ascii="Times New Roman" w:hAnsi="Times New Roman" w:cs="Times New Roman"/>
          <w:sz w:val="24"/>
          <w:szCs w:val="24"/>
        </w:rPr>
        <w:t>Combe</w:t>
      </w:r>
      <w:proofErr w:type="spellEnd"/>
      <w:r w:rsidR="00EB2E6A" w:rsidRPr="00A722DB">
        <w:rPr>
          <w:rFonts w:ascii="Times New Roman" w:hAnsi="Times New Roman" w:cs="Times New Roman"/>
          <w:sz w:val="24"/>
          <w:szCs w:val="24"/>
        </w:rPr>
        <w:t>, Mary Russell Mitford</w:t>
      </w:r>
      <w:r w:rsidR="000E3858" w:rsidRPr="00A722DB">
        <w:rPr>
          <w:rFonts w:ascii="Times New Roman" w:hAnsi="Times New Roman" w:cs="Times New Roman"/>
          <w:sz w:val="24"/>
          <w:szCs w:val="24"/>
        </w:rPr>
        <w:t>, digital collections/archiving,</w:t>
      </w:r>
      <w:r>
        <w:rPr>
          <w:rFonts w:ascii="Times New Roman" w:hAnsi="Times New Roman" w:cs="Times New Roman"/>
          <w:sz w:val="24"/>
          <w:szCs w:val="24"/>
        </w:rPr>
        <w:t xml:space="preserve"> digital text analysis,</w:t>
      </w:r>
      <w:r w:rsidR="000E3858" w:rsidRPr="00A7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858" w:rsidRPr="00A722DB">
        <w:rPr>
          <w:rFonts w:ascii="Times New Roman" w:hAnsi="Times New Roman" w:cs="Times New Roman"/>
          <w:sz w:val="24"/>
          <w:szCs w:val="24"/>
        </w:rPr>
        <w:t>stylometry</w:t>
      </w:r>
      <w:proofErr w:type="spellEnd"/>
    </w:p>
    <w:sectPr w:rsidR="00E0122E" w:rsidRPr="00A7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2E"/>
    <w:rsid w:val="000319CB"/>
    <w:rsid w:val="0005152C"/>
    <w:rsid w:val="000E3858"/>
    <w:rsid w:val="001B3F9C"/>
    <w:rsid w:val="002A2062"/>
    <w:rsid w:val="004245C3"/>
    <w:rsid w:val="006962AD"/>
    <w:rsid w:val="00A722DB"/>
    <w:rsid w:val="00A87548"/>
    <w:rsid w:val="00B270DC"/>
    <w:rsid w:val="00CA4B80"/>
    <w:rsid w:val="00E0122E"/>
    <w:rsid w:val="00E94958"/>
    <w:rsid w:val="00EB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2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ickandmorty.newtfire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mbe.newtfire.org" TargetMode="External"/><Relationship Id="rId5" Type="http://schemas.openxmlformats.org/officeDocument/2006/relationships/hyperlink" Target="mailto:drl43@pit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Jen</cp:lastModifiedBy>
  <cp:revision>12</cp:revision>
  <dcterms:created xsi:type="dcterms:W3CDTF">2019-01-13T02:35:00Z</dcterms:created>
  <dcterms:modified xsi:type="dcterms:W3CDTF">2019-04-26T17:30:00Z</dcterms:modified>
</cp:coreProperties>
</file>