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43638" w14:textId="77777777" w:rsidR="00611375" w:rsidRPr="00A247C1" w:rsidRDefault="00000000">
      <w:pPr>
        <w:spacing w:after="40"/>
        <w:jc w:val="center"/>
      </w:pPr>
      <w:proofErr w:type="spellStart"/>
      <w:r w:rsidRPr="00A247C1">
        <w:rPr>
          <w:b/>
          <w:bCs/>
          <w:sz w:val="40"/>
          <w:szCs w:val="40"/>
        </w:rPr>
        <w:t>HealthConnect</w:t>
      </w:r>
      <w:proofErr w:type="spellEnd"/>
      <w:r w:rsidRPr="00A247C1">
        <w:rPr>
          <w:b/>
          <w:bCs/>
          <w:sz w:val="40"/>
          <w:szCs w:val="40"/>
        </w:rPr>
        <w:t xml:space="preserve"> Clinic Experience Lab</w:t>
      </w:r>
    </w:p>
    <w:p w14:paraId="39C0DBBC" w14:textId="1EE7F2AD" w:rsidR="00611375" w:rsidRPr="00A247C1" w:rsidRDefault="00000000">
      <w:pPr>
        <w:spacing w:after="40"/>
        <w:jc w:val="center"/>
      </w:pPr>
      <w:r w:rsidRPr="00A247C1">
        <w:rPr>
          <w:b/>
          <w:bCs/>
          <w:sz w:val="26"/>
          <w:szCs w:val="26"/>
        </w:rPr>
        <w:t xml:space="preserve">Week 7: Analytics Testing &amp; Refinement </w:t>
      </w:r>
      <w:proofErr w:type="gramStart"/>
      <w:r w:rsidRPr="00A247C1">
        <w:rPr>
          <w:b/>
          <w:bCs/>
          <w:sz w:val="26"/>
          <w:szCs w:val="26"/>
        </w:rPr>
        <w:t xml:space="preserve">Report </w:t>
      </w:r>
      <w:r w:rsidR="00A247C1">
        <w:rPr>
          <w:b/>
          <w:bCs/>
          <w:sz w:val="26"/>
          <w:szCs w:val="26"/>
        </w:rPr>
        <w:t>,</w:t>
      </w:r>
      <w:proofErr w:type="gramEnd"/>
      <w:r w:rsidRPr="00A247C1">
        <w:rPr>
          <w:b/>
          <w:bCs/>
          <w:sz w:val="26"/>
          <w:szCs w:val="26"/>
        </w:rPr>
        <w:t xml:space="preserve"> Data Analytics Track</w:t>
      </w:r>
    </w:p>
    <w:p w14:paraId="36BA8986" w14:textId="7DF7D062" w:rsidR="00611375" w:rsidRPr="00A247C1" w:rsidRDefault="00000000">
      <w:pPr>
        <w:spacing w:after="400"/>
        <w:jc w:val="center"/>
      </w:pPr>
      <w:r w:rsidRPr="00A247C1">
        <w:t>Prepared by</w:t>
      </w:r>
      <w:r w:rsidR="00A247C1" w:rsidRPr="00A247C1">
        <w:t xml:space="preserve"> </w:t>
      </w:r>
      <w:proofErr w:type="gramStart"/>
      <w:r w:rsidR="00A247C1" w:rsidRPr="00A247C1">
        <w:t xml:space="preserve">Ekenga </w:t>
      </w:r>
      <w:r w:rsidRPr="00A247C1">
        <w:t xml:space="preserve"> Dorothy</w:t>
      </w:r>
      <w:proofErr w:type="gramEnd"/>
    </w:p>
    <w:p w14:paraId="2D3AA56F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1. Week 6 → Week 7 Transition</w:t>
      </w:r>
    </w:p>
    <w:p w14:paraId="3DE95F4D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Main Week 6 output: </w:t>
      </w:r>
      <w:r w:rsidRPr="00A247C1">
        <w:t xml:space="preserve">The </w:t>
      </w:r>
      <w:proofErr w:type="spellStart"/>
      <w:r w:rsidRPr="00A247C1">
        <w:t>HealthConnect</w:t>
      </w:r>
      <w:proofErr w:type="spellEnd"/>
      <w:r w:rsidRPr="00A247C1">
        <w:t xml:space="preserve"> Week 6 Advanced Analytics &amp; Decision Support Report, an 8-visual Power BI dashboard, and a submitted Cross-Track Integration Questionnaire</w:t>
      </w:r>
    </w:p>
    <w:p w14:paraId="3CF9EDDB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Most important Week 6 result: </w:t>
      </w:r>
      <w:r w:rsidRPr="00A247C1">
        <w:t>A new compound finding: patients with 2+ prior no-shows AND living 25.8km+ away reach an 80.0% no-show rate (p=0.0047)</w:t>
      </w:r>
    </w:p>
    <w:p w14:paraId="5B26BF14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Main issue/limitation/dependency identified: </w:t>
      </w:r>
      <w:r w:rsidRPr="00A247C1">
        <w:t>The age × appointment-type finding needed further validation; cross-track engagement with Data Science/ML Engineering remained unconfirmed beyond a Project Management coordination record</w:t>
      </w:r>
    </w:p>
    <w:p w14:paraId="787D37E8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Component requiring testing: </w:t>
      </w:r>
      <w:r w:rsidRPr="00A247C1">
        <w:t>The Week 5–6 KPI calculations, the dashboard's accuracy and usability, and the still-unconfirmed cross-track dependency with Data Science</w:t>
      </w:r>
    </w:p>
    <w:p w14:paraId="76D6B0B8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Relevant track(s) for Week 7: </w:t>
      </w:r>
      <w:r w:rsidRPr="00A247C1">
        <w:t>Data Science (feature relevance and leakage confirmation, now achieved directly)</w:t>
      </w:r>
    </w:p>
    <w:p w14:paraId="25468359" w14:textId="76D2177F" w:rsidR="00611375" w:rsidRPr="00A247C1" w:rsidRDefault="00000000">
      <w:pPr>
        <w:spacing w:after="110"/>
      </w:pPr>
      <w:r w:rsidRPr="00A247C1">
        <w:rPr>
          <w:b/>
          <w:bCs/>
        </w:rPr>
        <w:t xml:space="preserve">What was tested: </w:t>
      </w:r>
      <w:r w:rsidRPr="00A247C1">
        <w:t xml:space="preserve">KPI calculation accuracy, dashboard values against underlying data, dashboard filter </w:t>
      </w:r>
      <w:proofErr w:type="spellStart"/>
      <w:r w:rsidRPr="00A247C1">
        <w:t>behaviour</w:t>
      </w:r>
      <w:proofErr w:type="spellEnd"/>
      <w:r w:rsidRPr="00A247C1">
        <w:t xml:space="preserve">, </w:t>
      </w:r>
      <w:proofErr w:type="spellStart"/>
      <w:r w:rsidRPr="00A247C1">
        <w:t>visualisation</w:t>
      </w:r>
      <w:proofErr w:type="spellEnd"/>
      <w:r w:rsidRPr="00A247C1">
        <w:t xml:space="preserve"> redundancy, the statistical validity of every major finding, and for the first time direct cross-track convergence with a Data Science track partner</w:t>
      </w:r>
    </w:p>
    <w:p w14:paraId="1D29B497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What was expected to improve or be validated: </w:t>
      </w:r>
      <w:r w:rsidRPr="00A247C1">
        <w:t>Confidence in the two strongest findings (prior no-shows, distance), a resolved verdict on the uncertain age × type finding, a cleaner dashboard, and a genuine (not just attempted) cross-track testing activity</w:t>
      </w:r>
    </w:p>
    <w:p w14:paraId="6401D4BA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2. Testing Approach</w:t>
      </w:r>
    </w:p>
    <w:p w14:paraId="354AD58A" w14:textId="74DC516E" w:rsidR="00611375" w:rsidRPr="00A247C1" w:rsidRDefault="00000000">
      <w:pPr>
        <w:spacing w:after="150"/>
      </w:pPr>
      <w:r w:rsidRPr="00A247C1">
        <w:t xml:space="preserve">Testing this week covered three categories: (1) internal analytical/dashboard testing  checking that displayed values match underlying calculations, that filters behave correctly, and that </w:t>
      </w:r>
      <w:proofErr w:type="spellStart"/>
      <w:r w:rsidRPr="00A247C1">
        <w:t>visualisations</w:t>
      </w:r>
      <w:proofErr w:type="spellEnd"/>
      <w:r w:rsidRPr="00A247C1">
        <w:t xml:space="preserve"> are not redundant or misleading; (2) statistical re-testing of Week 5–6 findings using chi-square significance tests, to determine which conclusions survive rigorous scrutiny rather than resting on pivot-table percentages alone; and (3) genuine cross-track testing with a Data Science track partner, comparing independently-derived findings and running a reciprocal data check on their behalf. The full record of all ten tests is below.</w:t>
      </w:r>
    </w:p>
    <w:p w14:paraId="12EECD2D" w14:textId="77777777" w:rsidR="00611375" w:rsidRPr="00A247C1" w:rsidRDefault="00611375">
      <w:pPr>
        <w:sectPr w:rsidR="00611375" w:rsidRPr="00A247C1" w:rsidSect="00A247C1">
          <w:pgSz w:w="11906" w:h="16838"/>
          <w:pgMar w:top="1260" w:right="1440" w:bottom="1440" w:left="1440" w:header="708" w:footer="708" w:gutter="0"/>
          <w:cols w:space="720"/>
          <w:docGrid w:linePitch="360"/>
        </w:sectPr>
      </w:pPr>
    </w:p>
    <w:p w14:paraId="6E41FA1B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lastRenderedPageBreak/>
        <w:t>3. Testing &amp; Validation Record</w:t>
      </w:r>
    </w:p>
    <w:tbl>
      <w:tblPr>
        <w:tblW w:w="1215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2"/>
        <w:gridCol w:w="1118"/>
        <w:gridCol w:w="1135"/>
        <w:gridCol w:w="1279"/>
        <w:gridCol w:w="1332"/>
        <w:gridCol w:w="557"/>
        <w:gridCol w:w="1255"/>
        <w:gridCol w:w="1295"/>
        <w:gridCol w:w="1187"/>
        <w:gridCol w:w="778"/>
        <w:gridCol w:w="1092"/>
      </w:tblGrid>
      <w:tr w:rsidR="00A247C1" w:rsidRPr="00A247C1" w14:paraId="57A6769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24D7F0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Component Tested</w:t>
            </w:r>
          </w:p>
        </w:tc>
        <w:tc>
          <w:tcPr>
            <w:tcW w:w="115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47D1563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Testing Objective</w:t>
            </w:r>
          </w:p>
        </w:tc>
        <w:tc>
          <w:tcPr>
            <w:tcW w:w="115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DAA52E8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Test/Scenario</w:t>
            </w:r>
          </w:p>
        </w:tc>
        <w:tc>
          <w:tcPr>
            <w:tcW w:w="115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B3CE3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Expected Result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D9BA98E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Actual Result</w:t>
            </w:r>
          </w:p>
        </w:tc>
        <w:tc>
          <w:tcPr>
            <w:tcW w:w="55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7C4854D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P/F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93AB735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Issue Identified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935D19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Action Taken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6750AF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Retest Result</w:t>
            </w:r>
          </w:p>
        </w:tc>
        <w:tc>
          <w:tcPr>
            <w:tcW w:w="8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28F4A27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Collab. Track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E1C8851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Evidence</w:t>
            </w:r>
          </w:p>
        </w:tc>
      </w:tr>
      <w:tr w:rsidR="00A247C1" w:rsidRPr="00A247C1" w14:paraId="57E8F29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81FB5A7" w14:textId="77777777" w:rsidR="00611375" w:rsidRPr="00A247C1" w:rsidRDefault="00000000">
            <w:r w:rsidRPr="00A247C1">
              <w:rPr>
                <w:sz w:val="15"/>
                <w:szCs w:val="15"/>
              </w:rPr>
              <w:t>Reminder channel chart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888FBF" w14:textId="77777777" w:rsidR="00611375" w:rsidRPr="00A247C1" w:rsidRDefault="00000000">
            <w:r w:rsidRPr="00A247C1">
              <w:rPr>
                <w:sz w:val="15"/>
                <w:szCs w:val="15"/>
              </w:rPr>
              <w:t>Verify channel-level breakdown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8FF888D" w14:textId="77777777" w:rsidR="00611375" w:rsidRPr="00A247C1" w:rsidRDefault="00000000">
            <w:r w:rsidRPr="00A247C1">
              <w:rPr>
                <w:sz w:val="15"/>
                <w:szCs w:val="15"/>
              </w:rPr>
              <w:t>Compare chart to source data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264DDB" w14:textId="77777777" w:rsidR="00611375" w:rsidRPr="00A247C1" w:rsidRDefault="00000000">
            <w:r w:rsidRPr="00A247C1">
              <w:rPr>
                <w:sz w:val="15"/>
                <w:szCs w:val="15"/>
              </w:rPr>
              <w:t>Category=channel, value=% No-Show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E85B316" w14:textId="77777777" w:rsidR="00611375" w:rsidRPr="00A247C1" w:rsidRDefault="00000000">
            <w:r w:rsidRPr="00A247C1">
              <w:rPr>
                <w:sz w:val="15"/>
                <w:szCs w:val="15"/>
              </w:rPr>
              <w:t xml:space="preserve">Category showed </w:t>
            </w:r>
            <w:proofErr w:type="spellStart"/>
            <w:r w:rsidRPr="00A247C1">
              <w:rPr>
                <w:sz w:val="15"/>
                <w:szCs w:val="15"/>
              </w:rPr>
              <w:t>appointment_type</w:t>
            </w:r>
            <w:proofErr w:type="spellEnd"/>
            <w:r w:rsidRPr="00A247C1">
              <w:rPr>
                <w:sz w:val="15"/>
                <w:szCs w:val="15"/>
              </w:rPr>
              <w:t>; value=raw Count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41561" w14:textId="77777777" w:rsidR="00611375" w:rsidRPr="00A247C1" w:rsidRDefault="00000000">
            <w:r w:rsidRPr="00A247C1">
              <w:rPr>
                <w:sz w:val="15"/>
                <w:szCs w:val="15"/>
              </w:rPr>
              <w:t>Fail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250188" w14:textId="77777777" w:rsidR="00611375" w:rsidRPr="00A247C1" w:rsidRDefault="00000000">
            <w:r w:rsidRPr="00A247C1">
              <w:rPr>
                <w:sz w:val="15"/>
                <w:szCs w:val="15"/>
              </w:rPr>
              <w:t>Wrong fields in axes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B88955" w14:textId="77777777" w:rsidR="00611375" w:rsidRPr="00A247C1" w:rsidRDefault="00000000">
            <w:r w:rsidRPr="00A247C1">
              <w:rPr>
                <w:sz w:val="15"/>
                <w:szCs w:val="15"/>
              </w:rPr>
              <w:t>Rebuilt with correct fields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379744B" w14:textId="77777777" w:rsidR="00611375" w:rsidRPr="00A247C1" w:rsidRDefault="00000000">
            <w:r w:rsidRPr="00A247C1">
              <w:rPr>
                <w:sz w:val="15"/>
                <w:szCs w:val="15"/>
              </w:rPr>
              <w:t>Pass — matches Excel (SMS 45.8/Email 48.4/WhatsApp 49.8/None 51.4%)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6F492C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56F45A" w14:textId="77777777" w:rsidR="00611375" w:rsidRPr="00A247C1" w:rsidRDefault="00000000">
            <w:r w:rsidRPr="00A247C1">
              <w:rPr>
                <w:sz w:val="15"/>
                <w:szCs w:val="15"/>
              </w:rPr>
              <w:t>Screenshots</w:t>
            </w:r>
          </w:p>
        </w:tc>
      </w:tr>
      <w:tr w:rsidR="00A247C1" w:rsidRPr="00A247C1" w14:paraId="441588F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AF7927" w14:textId="77777777" w:rsidR="00611375" w:rsidRPr="00A247C1" w:rsidRDefault="00000000">
            <w:r w:rsidRPr="00A247C1">
              <w:rPr>
                <w:sz w:val="15"/>
                <w:szCs w:val="15"/>
              </w:rPr>
              <w:t>Distance band order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C78F08" w14:textId="77777777" w:rsidR="00611375" w:rsidRPr="00A247C1" w:rsidRDefault="00000000">
            <w:r w:rsidRPr="00A247C1">
              <w:rPr>
                <w:sz w:val="15"/>
                <w:szCs w:val="15"/>
              </w:rPr>
              <w:t>Verify logical ordering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EC6F2C9" w14:textId="77777777" w:rsidR="00611375" w:rsidRPr="00A247C1" w:rsidRDefault="00000000">
            <w:r w:rsidRPr="00A247C1">
              <w:rPr>
                <w:sz w:val="15"/>
                <w:szCs w:val="15"/>
              </w:rPr>
              <w:t>Visual inspection of category axis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5CCA6E" w14:textId="77777777" w:rsidR="00611375" w:rsidRPr="00A247C1" w:rsidRDefault="00000000">
            <w:r w:rsidRPr="00A247C1">
              <w:rPr>
                <w:sz w:val="15"/>
                <w:szCs w:val="15"/>
              </w:rPr>
              <w:t>Ascending &lt;5km→25.8km+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FCECDC0" w14:textId="77777777" w:rsidR="00611375" w:rsidRPr="00A247C1" w:rsidRDefault="00000000">
            <w:r w:rsidRPr="00A247C1">
              <w:rPr>
                <w:sz w:val="15"/>
                <w:szCs w:val="15"/>
              </w:rPr>
              <w:t>Alphabetical order (wrong)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B83F40" w14:textId="77777777" w:rsidR="00611375" w:rsidRPr="00A247C1" w:rsidRDefault="00000000">
            <w:r w:rsidRPr="00A247C1">
              <w:rPr>
                <w:sz w:val="15"/>
                <w:szCs w:val="15"/>
              </w:rPr>
              <w:t>Fail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5F67DF" w14:textId="77777777" w:rsidR="00611375" w:rsidRPr="00A247C1" w:rsidRDefault="00000000">
            <w:r w:rsidRPr="00A247C1">
              <w:rPr>
                <w:sz w:val="15"/>
                <w:szCs w:val="15"/>
              </w:rPr>
              <w:t xml:space="preserve">Text-sort default; Sort </w:t>
            </w:r>
            <w:proofErr w:type="gramStart"/>
            <w:r w:rsidRPr="00A247C1">
              <w:rPr>
                <w:sz w:val="15"/>
                <w:szCs w:val="15"/>
              </w:rPr>
              <w:t>By</w:t>
            </w:r>
            <w:proofErr w:type="gramEnd"/>
            <w:r w:rsidRPr="00A247C1">
              <w:rPr>
                <w:sz w:val="15"/>
                <w:szCs w:val="15"/>
              </w:rPr>
              <w:t xml:space="preserve"> Column caused circular dependency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20A5F5" w14:textId="77777777" w:rsidR="00611375" w:rsidRPr="00A247C1" w:rsidRDefault="00000000">
            <w:r w:rsidRPr="00A247C1">
              <w:rPr>
                <w:sz w:val="15"/>
                <w:szCs w:val="15"/>
              </w:rPr>
              <w:t>Numbered label field workaround (</w:t>
            </w:r>
            <w:proofErr w:type="spellStart"/>
            <w:r w:rsidRPr="00A247C1">
              <w:rPr>
                <w:sz w:val="15"/>
                <w:szCs w:val="15"/>
              </w:rPr>
              <w:t>SWITCH+prefix</w:t>
            </w:r>
            <w:proofErr w:type="spellEnd"/>
            <w:r w:rsidRPr="00A247C1">
              <w:rPr>
                <w:sz w:val="15"/>
                <w:szCs w:val="15"/>
              </w:rPr>
              <w:t>)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08BA0F0" w14:textId="77777777" w:rsidR="00611375" w:rsidRPr="00A247C1" w:rsidRDefault="00000000">
            <w:r w:rsidRPr="00A247C1">
              <w:rPr>
                <w:sz w:val="15"/>
                <w:szCs w:val="15"/>
              </w:rPr>
              <w:t>Pass — correct order across all visuals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7A9F778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7A018" w14:textId="77777777" w:rsidR="00611375" w:rsidRPr="00A247C1" w:rsidRDefault="00000000">
            <w:r w:rsidRPr="00A247C1">
              <w:rPr>
                <w:sz w:val="15"/>
                <w:szCs w:val="15"/>
              </w:rPr>
              <w:t>Screenshots</w:t>
            </w:r>
          </w:p>
        </w:tc>
      </w:tr>
      <w:tr w:rsidR="00A247C1" w:rsidRPr="00A247C1" w14:paraId="06C6F4B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345A2E" w14:textId="77777777" w:rsidR="00611375" w:rsidRPr="00A247C1" w:rsidRDefault="00000000">
            <w:r w:rsidRPr="00A247C1">
              <w:rPr>
                <w:sz w:val="15"/>
                <w:szCs w:val="15"/>
              </w:rPr>
              <w:t>Age × type finding (62.4%)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744026" w14:textId="77777777" w:rsidR="00611375" w:rsidRPr="00A247C1" w:rsidRDefault="00000000">
            <w:r w:rsidRPr="00A247C1">
              <w:rPr>
                <w:sz w:val="15"/>
                <w:szCs w:val="15"/>
              </w:rPr>
              <w:t>Test statistical validity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ECDB670" w14:textId="77777777" w:rsidR="00611375" w:rsidRPr="00A247C1" w:rsidRDefault="00000000">
            <w:r w:rsidRPr="00A247C1">
              <w:rPr>
                <w:sz w:val="15"/>
                <w:szCs w:val="15"/>
              </w:rPr>
              <w:t>Isolated vs. full-matrix chi-square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DCCF37" w14:textId="77777777" w:rsidR="00611375" w:rsidRPr="00A247C1" w:rsidRDefault="00000000">
            <w:r w:rsidRPr="00A247C1">
              <w:rPr>
                <w:sz w:val="15"/>
                <w:szCs w:val="15"/>
              </w:rPr>
              <w:t>Confirmed significant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06335D" w14:textId="77777777" w:rsidR="00611375" w:rsidRPr="00A247C1" w:rsidRDefault="00000000">
            <w:r w:rsidRPr="00A247C1">
              <w:rPr>
                <w:sz w:val="15"/>
                <w:szCs w:val="15"/>
              </w:rPr>
              <w:t>Sig. alone (p=0.0097); NOT sig. full matrix (p=0.15)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D7470" w14:textId="77777777" w:rsidR="00611375" w:rsidRPr="00A247C1" w:rsidRDefault="00000000">
            <w:r w:rsidRPr="00A247C1">
              <w:rPr>
                <w:sz w:val="15"/>
                <w:szCs w:val="15"/>
              </w:rPr>
              <w:t>Fail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98DE0E" w14:textId="77777777" w:rsidR="00611375" w:rsidRPr="00A247C1" w:rsidRDefault="00000000">
            <w:r w:rsidRPr="00A247C1">
              <w:rPr>
                <w:sz w:val="15"/>
                <w:szCs w:val="15"/>
              </w:rPr>
              <w:t>Multiple-comparisons risk (false positive)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98B921C" w14:textId="77777777" w:rsidR="00611375" w:rsidRPr="00A247C1" w:rsidRDefault="00000000">
            <w:r w:rsidRPr="00A247C1">
              <w:rPr>
                <w:sz w:val="15"/>
                <w:szCs w:val="15"/>
              </w:rPr>
              <w:t>Downgraded to “needs further investigation”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70F98A" w14:textId="77777777" w:rsidR="00611375" w:rsidRPr="00A247C1" w:rsidRDefault="00000000">
            <w:r w:rsidRPr="00A247C1">
              <w:rPr>
                <w:sz w:val="15"/>
                <w:szCs w:val="15"/>
              </w:rPr>
              <w:t>Revision documented; 2 other findings re-tested &amp; held (p&lt;0.001, p=0.0012)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B21F3E7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096DDC8" w14:textId="77777777" w:rsidR="00611375" w:rsidRPr="00A247C1" w:rsidRDefault="00000000">
            <w:r w:rsidRPr="00A247C1">
              <w:rPr>
                <w:sz w:val="15"/>
                <w:szCs w:val="15"/>
              </w:rPr>
              <w:t>CHISQ.TEST; dashboard caption</w:t>
            </w:r>
          </w:p>
        </w:tc>
      </w:tr>
      <w:tr w:rsidR="00A247C1" w:rsidRPr="00A247C1" w14:paraId="789254C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9A5ABCD" w14:textId="77777777" w:rsidR="00611375" w:rsidRPr="00A247C1" w:rsidRDefault="00000000">
            <w:r w:rsidRPr="00A247C1">
              <w:rPr>
                <w:sz w:val="15"/>
                <w:szCs w:val="15"/>
              </w:rPr>
              <w:t>&lt;5km distance value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BCA33B" w14:textId="77777777" w:rsidR="00611375" w:rsidRPr="00A247C1" w:rsidRDefault="00000000">
            <w:r w:rsidRPr="00A247C1">
              <w:rPr>
                <w:sz w:val="15"/>
                <w:szCs w:val="15"/>
              </w:rPr>
              <w:t>Cross-check calculation accuracy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6CEB40B" w14:textId="77777777" w:rsidR="00611375" w:rsidRPr="00A247C1" w:rsidRDefault="00000000">
            <w:r w:rsidRPr="00A247C1">
              <w:rPr>
                <w:sz w:val="15"/>
                <w:szCs w:val="15"/>
              </w:rPr>
              <w:t>Excel vs. independent recalculation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2DE113D" w14:textId="77777777" w:rsidR="00611375" w:rsidRPr="00A247C1" w:rsidRDefault="00000000">
            <w:r w:rsidRPr="00A247C1">
              <w:rPr>
                <w:sz w:val="15"/>
                <w:szCs w:val="15"/>
              </w:rPr>
              <w:t>Match within rounding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C484C1E" w14:textId="77777777" w:rsidR="00611375" w:rsidRPr="00A247C1" w:rsidRDefault="00000000">
            <w:r w:rsidRPr="00A247C1">
              <w:rPr>
                <w:sz w:val="15"/>
                <w:szCs w:val="15"/>
              </w:rPr>
              <w:t>46.8% vs. 46.5% (0.3pt gap)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C9CF797" w14:textId="77777777" w:rsidR="00611375" w:rsidRPr="00A247C1" w:rsidRDefault="00000000">
            <w:r w:rsidRPr="00A247C1">
              <w:rPr>
                <w:sz w:val="15"/>
                <w:szCs w:val="15"/>
              </w:rPr>
              <w:t>Pass*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D3036A" w14:textId="77777777" w:rsidR="00611375" w:rsidRPr="00A247C1" w:rsidRDefault="00000000">
            <w:r w:rsidRPr="00A247C1">
              <w:rPr>
                <w:sz w:val="15"/>
                <w:szCs w:val="15"/>
              </w:rPr>
              <w:t>44 patients sit exactly at 5.0km boundary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36F61D" w14:textId="77777777" w:rsidR="00611375" w:rsidRPr="00A247C1" w:rsidRDefault="00000000">
            <w:r w:rsidRPr="00A247C1">
              <w:rPr>
                <w:sz w:val="15"/>
                <w:szCs w:val="15"/>
              </w:rPr>
              <w:t>None required — immaterial (&lt;0.5pp)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8C9312" w14:textId="77777777" w:rsidR="00611375" w:rsidRPr="00A247C1" w:rsidRDefault="00000000">
            <w:r w:rsidRPr="00A247C1">
              <w:rPr>
                <w:sz w:val="15"/>
                <w:szCs w:val="15"/>
              </w:rPr>
              <w:t>Documented as known boundary sensitivity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F2FFE4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4FAC50" w14:textId="77777777" w:rsidR="00611375" w:rsidRPr="00A247C1" w:rsidRDefault="00000000">
            <w:r w:rsidRPr="00A247C1">
              <w:rPr>
                <w:sz w:val="15"/>
                <w:szCs w:val="15"/>
              </w:rPr>
              <w:t>Excel workbook</w:t>
            </w:r>
          </w:p>
        </w:tc>
      </w:tr>
      <w:tr w:rsidR="00A247C1" w:rsidRPr="00A247C1" w14:paraId="45AC8F14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0CB165C" w14:textId="77777777" w:rsidR="00611375" w:rsidRPr="00A247C1" w:rsidRDefault="00000000">
            <w:r w:rsidRPr="00A247C1">
              <w:rPr>
                <w:sz w:val="15"/>
                <w:szCs w:val="15"/>
              </w:rPr>
              <w:t>Total appointment count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258697" w14:textId="77777777" w:rsidR="00611375" w:rsidRPr="00A247C1" w:rsidRDefault="00000000">
            <w:r w:rsidRPr="00A247C1">
              <w:rPr>
                <w:sz w:val="15"/>
                <w:szCs w:val="15"/>
              </w:rPr>
              <w:t>Confirm row count accuracy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CA9070C" w14:textId="77777777" w:rsidR="00611375" w:rsidRPr="00A247C1" w:rsidRDefault="00000000">
            <w:r w:rsidRPr="00A247C1">
              <w:rPr>
                <w:sz w:val="15"/>
                <w:szCs w:val="15"/>
              </w:rPr>
              <w:t>Count (Distinct) vs. dataset size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806066" w14:textId="77777777" w:rsidR="00611375" w:rsidRPr="00A247C1" w:rsidRDefault="00000000">
            <w:r w:rsidRPr="00A247C1">
              <w:rPr>
                <w:sz w:val="15"/>
                <w:szCs w:val="15"/>
              </w:rPr>
              <w:t>5,000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6FF31CD" w14:textId="77777777" w:rsidR="00611375" w:rsidRPr="00A247C1" w:rsidRDefault="00000000">
            <w:r w:rsidRPr="00A247C1">
              <w:rPr>
                <w:sz w:val="15"/>
                <w:szCs w:val="15"/>
              </w:rPr>
              <w:t>5,000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264BFC" w14:textId="77777777" w:rsidR="00611375" w:rsidRPr="00A247C1" w:rsidRDefault="00000000">
            <w:r w:rsidRPr="00A247C1">
              <w:rPr>
                <w:sz w:val="15"/>
                <w:szCs w:val="15"/>
              </w:rPr>
              <w:t>Pass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33DB319" w14:textId="77777777" w:rsidR="00611375" w:rsidRPr="00A247C1" w:rsidRDefault="00000000">
            <w:r w:rsidRPr="00A247C1">
              <w:rPr>
                <w:sz w:val="15"/>
                <w:szCs w:val="15"/>
              </w:rPr>
              <w:t>None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0CBAE5" w14:textId="77777777" w:rsidR="00611375" w:rsidRPr="00A247C1" w:rsidRDefault="00000000">
            <w:r w:rsidRPr="00A247C1">
              <w:rPr>
                <w:sz w:val="15"/>
                <w:szCs w:val="15"/>
              </w:rPr>
              <w:t>None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06AC3D9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E841CF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318448" w14:textId="77777777" w:rsidR="00611375" w:rsidRPr="00A247C1" w:rsidRDefault="00000000">
            <w:r w:rsidRPr="00A247C1">
              <w:rPr>
                <w:sz w:val="15"/>
                <w:szCs w:val="15"/>
              </w:rPr>
              <w:t>Dashboard screenshot</w:t>
            </w:r>
          </w:p>
        </w:tc>
      </w:tr>
      <w:tr w:rsidR="00A247C1" w:rsidRPr="00A247C1" w14:paraId="2CE9982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7F9D2B4" w14:textId="77777777" w:rsidR="00611375" w:rsidRPr="00A247C1" w:rsidRDefault="00000000">
            <w:r w:rsidRPr="00A247C1">
              <w:rPr>
                <w:sz w:val="15"/>
                <w:szCs w:val="15"/>
              </w:rPr>
              <w:t>Prior no-shows chart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614EE1A" w14:textId="77777777" w:rsidR="00611375" w:rsidRPr="00A247C1" w:rsidRDefault="00000000">
            <w:r w:rsidRPr="00A247C1">
              <w:rPr>
                <w:sz w:val="15"/>
                <w:szCs w:val="15"/>
              </w:rPr>
              <w:t>Confirm chart accuracy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FF2374" w14:textId="77777777" w:rsidR="00611375" w:rsidRPr="00A247C1" w:rsidRDefault="00000000">
            <w:r w:rsidRPr="00A247C1">
              <w:rPr>
                <w:sz w:val="15"/>
                <w:szCs w:val="15"/>
              </w:rPr>
              <w:t>Chart vs. Excel pivot ground truth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FFE1F9" w14:textId="77777777" w:rsidR="00611375" w:rsidRPr="00A247C1" w:rsidRDefault="00000000">
            <w:r w:rsidRPr="00A247C1">
              <w:rPr>
                <w:sz w:val="15"/>
                <w:szCs w:val="15"/>
              </w:rPr>
              <w:t>43.5/53.5/61.0%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48CD637" w14:textId="77777777" w:rsidR="00611375" w:rsidRPr="00A247C1" w:rsidRDefault="00000000">
            <w:r w:rsidRPr="00A247C1">
              <w:rPr>
                <w:sz w:val="15"/>
                <w:szCs w:val="15"/>
              </w:rPr>
              <w:t>43.5/53.5/61.0%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A02BDC5" w14:textId="77777777" w:rsidR="00611375" w:rsidRPr="00A247C1" w:rsidRDefault="00000000">
            <w:r w:rsidRPr="00A247C1">
              <w:rPr>
                <w:sz w:val="15"/>
                <w:szCs w:val="15"/>
              </w:rPr>
              <w:t>Pass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36F479" w14:textId="77777777" w:rsidR="00611375" w:rsidRPr="00A247C1" w:rsidRDefault="00000000">
            <w:r w:rsidRPr="00A247C1">
              <w:rPr>
                <w:sz w:val="15"/>
                <w:szCs w:val="15"/>
              </w:rPr>
              <w:t>None (later removed as redundant — see layout row)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54DB1DB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ACE79D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3E4FB3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5843B74" w14:textId="77777777" w:rsidR="00611375" w:rsidRPr="00A247C1" w:rsidRDefault="00000000">
            <w:r w:rsidRPr="00A247C1">
              <w:rPr>
                <w:sz w:val="15"/>
                <w:szCs w:val="15"/>
              </w:rPr>
              <w:t>Dashboard screenshot</w:t>
            </w:r>
          </w:p>
        </w:tc>
      </w:tr>
      <w:tr w:rsidR="00A247C1" w:rsidRPr="00A247C1" w14:paraId="551E9E5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87FB152" w14:textId="77777777" w:rsidR="00611375" w:rsidRPr="00A247C1" w:rsidRDefault="00000000">
            <w:r w:rsidRPr="00A247C1">
              <w:rPr>
                <w:sz w:val="15"/>
                <w:szCs w:val="15"/>
              </w:rPr>
              <w:t>Dashboard slicers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5C24863" w14:textId="77777777" w:rsidR="00611375" w:rsidRPr="00A247C1" w:rsidRDefault="00000000">
            <w:r w:rsidRPr="00A247C1">
              <w:rPr>
                <w:sz w:val="15"/>
                <w:szCs w:val="15"/>
              </w:rPr>
              <w:t>Confirm filter interactivity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960079C" w14:textId="77777777" w:rsidR="00611375" w:rsidRPr="00A247C1" w:rsidRDefault="00000000">
            <w:r w:rsidRPr="00A247C1">
              <w:rPr>
                <w:sz w:val="15"/>
                <w:szCs w:val="15"/>
              </w:rPr>
              <w:t>Apply filter, observe all 8 visuals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410B913" w14:textId="77777777" w:rsidR="00611375" w:rsidRPr="00A247C1" w:rsidRDefault="00000000">
            <w:r w:rsidRPr="00A247C1">
              <w:rPr>
                <w:sz w:val="15"/>
                <w:szCs w:val="15"/>
              </w:rPr>
              <w:t>All respond together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098D9BC" w14:textId="77777777" w:rsidR="00611375" w:rsidRPr="00A247C1" w:rsidRDefault="00000000">
            <w:r w:rsidRPr="00A247C1">
              <w:rPr>
                <w:sz w:val="15"/>
                <w:szCs w:val="15"/>
              </w:rPr>
              <w:t>All updated together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2E5ADE2" w14:textId="77777777" w:rsidR="00611375" w:rsidRPr="00A247C1" w:rsidRDefault="00000000">
            <w:r w:rsidRPr="00A247C1">
              <w:rPr>
                <w:sz w:val="15"/>
                <w:szCs w:val="15"/>
              </w:rPr>
              <w:t>Pass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4C6D80" w14:textId="77777777" w:rsidR="00611375" w:rsidRPr="00A247C1" w:rsidRDefault="00000000">
            <w:r w:rsidRPr="00A247C1">
              <w:rPr>
                <w:sz w:val="15"/>
                <w:szCs w:val="15"/>
              </w:rPr>
              <w:t>None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11A7E4" w14:textId="77777777" w:rsidR="00611375" w:rsidRPr="00A247C1" w:rsidRDefault="00000000">
            <w:r w:rsidRPr="00A247C1">
              <w:rPr>
                <w:sz w:val="15"/>
                <w:szCs w:val="15"/>
              </w:rPr>
              <w:t>None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362C5FE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F529E41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F8DFC8E" w14:textId="77777777" w:rsidR="00611375" w:rsidRPr="00A247C1" w:rsidRDefault="00000000">
            <w:r w:rsidRPr="00A247C1">
              <w:rPr>
                <w:sz w:val="15"/>
                <w:szCs w:val="15"/>
              </w:rPr>
              <w:t>Direct observation</w:t>
            </w:r>
          </w:p>
        </w:tc>
      </w:tr>
      <w:tr w:rsidR="00A247C1" w:rsidRPr="00A247C1" w14:paraId="337C8A6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AE3A44" w14:textId="77777777" w:rsidR="00611375" w:rsidRPr="00A247C1" w:rsidRDefault="00000000">
            <w:r w:rsidRPr="00A247C1">
              <w:rPr>
                <w:sz w:val="15"/>
                <w:szCs w:val="15"/>
              </w:rPr>
              <w:t>Dashboard layout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0FE0C6F" w14:textId="77777777" w:rsidR="00611375" w:rsidRPr="00A247C1" w:rsidRDefault="00000000">
            <w:r w:rsidRPr="00A247C1">
              <w:rPr>
                <w:sz w:val="15"/>
                <w:szCs w:val="15"/>
              </w:rPr>
              <w:t>Identify redundant visuals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D2FCDF8" w14:textId="77777777" w:rsidR="00611375" w:rsidRPr="00A247C1" w:rsidRDefault="00000000">
            <w:r w:rsidRPr="00A247C1">
              <w:rPr>
                <w:sz w:val="15"/>
                <w:szCs w:val="15"/>
              </w:rPr>
              <w:t>Review all 8 visuals for overlap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DFDA684" w14:textId="77777777" w:rsidR="00611375" w:rsidRPr="00A247C1" w:rsidRDefault="00000000">
            <w:r w:rsidRPr="00A247C1">
              <w:rPr>
                <w:sz w:val="15"/>
                <w:szCs w:val="15"/>
              </w:rPr>
              <w:t>Each visual unique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6EA06DE" w14:textId="77777777" w:rsidR="00611375" w:rsidRPr="00A247C1" w:rsidRDefault="00000000">
            <w:r w:rsidRPr="00A247C1">
              <w:rPr>
                <w:sz w:val="15"/>
                <w:szCs w:val="15"/>
              </w:rPr>
              <w:t>Bar chart duplicated matrix's row totals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B166896" w14:textId="77777777" w:rsidR="00611375" w:rsidRPr="00A247C1" w:rsidRDefault="00000000">
            <w:r w:rsidRPr="00A247C1">
              <w:rPr>
                <w:sz w:val="15"/>
                <w:szCs w:val="15"/>
              </w:rPr>
              <w:t>Fail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5B71895" w14:textId="77777777" w:rsidR="00611375" w:rsidRPr="00A247C1" w:rsidRDefault="00000000">
            <w:r w:rsidRPr="00A247C1">
              <w:rPr>
                <w:sz w:val="15"/>
                <w:szCs w:val="15"/>
              </w:rPr>
              <w:t>Redundant information across 2 visuals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C370105" w14:textId="77777777" w:rsidR="00611375" w:rsidRPr="00A247C1" w:rsidRDefault="00000000">
            <w:r w:rsidRPr="00A247C1">
              <w:rPr>
                <w:sz w:val="15"/>
                <w:szCs w:val="15"/>
              </w:rPr>
              <w:t>Removed bar chart; resized remaining visual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2EDE15" w14:textId="77777777" w:rsidR="00611375" w:rsidRPr="00A247C1" w:rsidRDefault="00000000">
            <w:r w:rsidRPr="00A247C1">
              <w:rPr>
                <w:sz w:val="15"/>
                <w:szCs w:val="15"/>
              </w:rPr>
              <w:t>Pass — cleaner layout, no information lost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20A8720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8EE92A5" w14:textId="77777777" w:rsidR="00611375" w:rsidRPr="00A247C1" w:rsidRDefault="00000000">
            <w:r w:rsidRPr="00A247C1">
              <w:rPr>
                <w:sz w:val="15"/>
                <w:szCs w:val="15"/>
              </w:rPr>
              <w:t>Before/after screenshots</w:t>
            </w:r>
          </w:p>
        </w:tc>
      </w:tr>
      <w:tr w:rsidR="00A247C1" w:rsidRPr="00A247C1" w14:paraId="11F27783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BD554D3" w14:textId="77777777" w:rsidR="00611375" w:rsidRPr="00A247C1" w:rsidRDefault="00000000">
            <w:r w:rsidRPr="00A247C1">
              <w:rPr>
                <w:sz w:val="15"/>
                <w:szCs w:val="15"/>
              </w:rPr>
              <w:t>Feature relevance (prior no-shows, distance, lead time)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23F539" w14:textId="77777777" w:rsidR="00611375" w:rsidRPr="00A247C1" w:rsidRDefault="00000000">
            <w:r w:rsidRPr="00A247C1">
              <w:rPr>
                <w:sz w:val="15"/>
                <w:szCs w:val="15"/>
              </w:rPr>
              <w:t>Test alignment with Data Science's model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836BFD" w14:textId="77777777" w:rsidR="00611375" w:rsidRPr="00A247C1" w:rsidRDefault="00000000">
            <w:r w:rsidRPr="00A247C1">
              <w:rPr>
                <w:sz w:val="15"/>
                <w:szCs w:val="15"/>
              </w:rPr>
              <w:t>Direct exchange with a DS track partner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D2B268" w14:textId="77777777" w:rsidR="00611375" w:rsidRPr="00A247C1" w:rsidRDefault="00000000">
            <w:r w:rsidRPr="00A247C1">
              <w:rPr>
                <w:sz w:val="15"/>
                <w:szCs w:val="15"/>
              </w:rPr>
              <w:t>Uncertain until confirmed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2133664" w14:textId="77777777" w:rsidR="00611375" w:rsidRPr="00A247C1" w:rsidRDefault="00000000">
            <w:r w:rsidRPr="00A247C1">
              <w:rPr>
                <w:sz w:val="15"/>
                <w:szCs w:val="15"/>
              </w:rPr>
              <w:t xml:space="preserve">Full convergence: DS's top 2 features by importance match DA's top findings; </w:t>
            </w:r>
            <w:proofErr w:type="spellStart"/>
            <w:r w:rsidRPr="00A247C1">
              <w:rPr>
                <w:sz w:val="15"/>
                <w:szCs w:val="15"/>
              </w:rPr>
              <w:t>previous_no_shows</w:t>
            </w:r>
            <w:proofErr w:type="spellEnd"/>
            <w:r w:rsidRPr="00A247C1">
              <w:rPr>
                <w:sz w:val="15"/>
                <w:szCs w:val="15"/>
              </w:rPr>
              <w:t xml:space="preserve"> in DS's top 10; leakage caution independently confirmed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61A88D9" w14:textId="77777777" w:rsidR="00611375" w:rsidRPr="00A247C1" w:rsidRDefault="00000000">
            <w:r w:rsidRPr="00A247C1">
              <w:rPr>
                <w:sz w:val="15"/>
                <w:szCs w:val="15"/>
              </w:rPr>
              <w:t>Pass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300C39A" w14:textId="77777777" w:rsidR="00611375" w:rsidRPr="00A247C1" w:rsidRDefault="00000000">
            <w:r w:rsidRPr="00A247C1">
              <w:rPr>
                <w:sz w:val="15"/>
                <w:szCs w:val="15"/>
              </w:rPr>
              <w:t>Gap: no interaction feature for the compound risk segment in DS's model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F5CAB75" w14:textId="77777777" w:rsidR="00611375" w:rsidRPr="00A247C1" w:rsidRDefault="00000000">
            <w:r w:rsidRPr="00A247C1">
              <w:rPr>
                <w:sz w:val="15"/>
                <w:szCs w:val="15"/>
              </w:rPr>
              <w:t>Proposed DS test an explicit prior-no-shows × distance interaction feature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12A9068" w14:textId="77777777" w:rsidR="00611375" w:rsidRPr="00A247C1" w:rsidRDefault="00000000">
            <w:r w:rsidRPr="00A247C1">
              <w:rPr>
                <w:sz w:val="15"/>
                <w:szCs w:val="15"/>
              </w:rPr>
              <w:t>Pending — DS's own follow-up test not yet completed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8F2BBA6" w14:textId="77777777" w:rsidR="00611375" w:rsidRPr="00A247C1" w:rsidRDefault="00000000">
            <w:r w:rsidRPr="00A247C1">
              <w:rPr>
                <w:sz w:val="15"/>
                <w:szCs w:val="15"/>
              </w:rPr>
              <w:t>Data Science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315AF4A" w14:textId="77777777" w:rsidR="00611375" w:rsidRPr="00A247C1" w:rsidRDefault="00000000">
            <w:r w:rsidRPr="00A247C1">
              <w:rPr>
                <w:sz w:val="15"/>
                <w:szCs w:val="15"/>
              </w:rPr>
              <w:t>Message log; DS Week 6 questionnaire</w:t>
            </w:r>
          </w:p>
        </w:tc>
      </w:tr>
      <w:tr w:rsidR="00A247C1" w:rsidRPr="00A247C1" w14:paraId="585A6F2D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DDF96F6" w14:textId="77777777" w:rsidR="00611375" w:rsidRPr="00A247C1" w:rsidRDefault="00000000">
            <w:r w:rsidRPr="00A247C1">
              <w:rPr>
                <w:sz w:val="15"/>
                <w:szCs w:val="15"/>
              </w:rPr>
              <w:t>Specialist Consultation &amp; Sunday segments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5AF21F4" w14:textId="77777777" w:rsidR="00611375" w:rsidRPr="00A247C1" w:rsidRDefault="00000000">
            <w:r w:rsidRPr="00A247C1">
              <w:rPr>
                <w:sz w:val="15"/>
                <w:szCs w:val="15"/>
              </w:rPr>
              <w:t>Test whether DS's weak model segments reflect a real data pattern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AB6452A" w14:textId="77777777" w:rsidR="00611375" w:rsidRPr="00A247C1" w:rsidRDefault="00000000">
            <w:r w:rsidRPr="00A247C1">
              <w:rPr>
                <w:sz w:val="15"/>
                <w:szCs w:val="15"/>
              </w:rPr>
              <w:t>Chi-square test vs. rest of dataset</w:t>
            </w:r>
          </w:p>
        </w:tc>
        <w:tc>
          <w:tcPr>
            <w:tcW w:w="11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82696" w14:textId="77777777" w:rsidR="00611375" w:rsidRPr="00A247C1" w:rsidRDefault="00000000">
            <w:r w:rsidRPr="00A247C1">
              <w:rPr>
                <w:sz w:val="15"/>
                <w:szCs w:val="15"/>
              </w:rPr>
              <w:t>Uncertain — could go either way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3D2985" w14:textId="77777777" w:rsidR="00611375" w:rsidRPr="00A247C1" w:rsidRDefault="00000000">
            <w:r w:rsidRPr="00A247C1">
              <w:rPr>
                <w:sz w:val="15"/>
                <w:szCs w:val="15"/>
              </w:rPr>
              <w:t>Neither significant (Specialist p=0.50; Sunday p=0.24)</w:t>
            </w:r>
          </w:p>
        </w:tc>
        <w:tc>
          <w:tcPr>
            <w:tcW w:w="55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46EDC22" w14:textId="77777777" w:rsidR="00611375" w:rsidRPr="00A247C1" w:rsidRDefault="00000000">
            <w:r w:rsidRPr="00A247C1">
              <w:rPr>
                <w:sz w:val="15"/>
                <w:szCs w:val="15"/>
              </w:rPr>
              <w:t>Pass**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BFFF844" w14:textId="77777777" w:rsidR="00611375" w:rsidRPr="00A247C1" w:rsidRDefault="00000000">
            <w:r w:rsidRPr="00A247C1">
              <w:rPr>
                <w:sz w:val="15"/>
                <w:szCs w:val="15"/>
              </w:rPr>
              <w:t>None — successful validation of a null result</w:t>
            </w:r>
          </w:p>
        </w:tc>
        <w:tc>
          <w:tcPr>
            <w:tcW w:w="13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05E4228C" w14:textId="77777777" w:rsidR="00611375" w:rsidRPr="00A247C1" w:rsidRDefault="00000000">
            <w:r w:rsidRPr="00A247C1">
              <w:rPr>
                <w:sz w:val="15"/>
                <w:szCs w:val="15"/>
              </w:rPr>
              <w:t xml:space="preserve">Advised DS to </w:t>
            </w:r>
            <w:proofErr w:type="spellStart"/>
            <w:r w:rsidRPr="00A247C1">
              <w:rPr>
                <w:sz w:val="15"/>
                <w:szCs w:val="15"/>
              </w:rPr>
              <w:t>deprioritise</w:t>
            </w:r>
            <w:proofErr w:type="spellEnd"/>
            <w:r w:rsidRPr="00A247C1">
              <w:rPr>
                <w:sz w:val="15"/>
                <w:szCs w:val="15"/>
              </w:rPr>
              <w:t xml:space="preserve"> feature-engineering effort here</w:t>
            </w:r>
          </w:p>
        </w:tc>
        <w:tc>
          <w:tcPr>
            <w:tcW w:w="1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0E002C" w14:textId="77777777" w:rsidR="00611375" w:rsidRPr="00A247C1" w:rsidRDefault="00000000">
            <w:r w:rsidRPr="00A247C1">
              <w:rPr>
                <w:sz w:val="15"/>
                <w:szCs w:val="15"/>
              </w:rPr>
              <w:t>—</w:t>
            </w:r>
          </w:p>
        </w:tc>
        <w:tc>
          <w:tcPr>
            <w:tcW w:w="8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0294B02" w14:textId="77777777" w:rsidR="00611375" w:rsidRPr="00A247C1" w:rsidRDefault="00000000">
            <w:r w:rsidRPr="00A247C1">
              <w:rPr>
                <w:sz w:val="15"/>
                <w:szCs w:val="15"/>
              </w:rPr>
              <w:t>Data Science</w:t>
            </w:r>
          </w:p>
        </w:tc>
        <w:tc>
          <w:tcPr>
            <w:tcW w:w="11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B2F8051" w14:textId="77777777" w:rsidR="00611375" w:rsidRPr="00A247C1" w:rsidRDefault="00000000">
            <w:r w:rsidRPr="00A247C1">
              <w:rPr>
                <w:sz w:val="15"/>
                <w:szCs w:val="15"/>
              </w:rPr>
              <w:t>CHISQ.TEST results; reply message</w:t>
            </w:r>
          </w:p>
        </w:tc>
      </w:tr>
    </w:tbl>
    <w:p w14:paraId="206803B1" w14:textId="77777777" w:rsidR="00611375" w:rsidRPr="00A247C1" w:rsidRDefault="00000000">
      <w:pPr>
        <w:spacing w:before="120"/>
      </w:pPr>
      <w:r w:rsidRPr="00A247C1">
        <w:rPr>
          <w:i/>
          <w:iCs/>
          <w:sz w:val="16"/>
          <w:szCs w:val="16"/>
        </w:rPr>
        <w:lastRenderedPageBreak/>
        <w:t>* Pass, with a small noted variance (see explanation in report text).   ** Pass indicates the test was completed and produced a clear, valid result — not that a problem was found.</w:t>
      </w:r>
    </w:p>
    <w:p w14:paraId="516257D2" w14:textId="77777777" w:rsidR="00611375" w:rsidRPr="00A247C1" w:rsidRDefault="00611375">
      <w:pPr>
        <w:sectPr w:rsidR="00611375" w:rsidRPr="00A247C1">
          <w:pgSz w:w="16838" w:h="11906" w:orient="landscape"/>
          <w:pgMar w:top="500" w:right="500" w:bottom="500" w:left="500" w:header="708" w:footer="708" w:gutter="0"/>
          <w:cols w:space="720"/>
          <w:docGrid w:linePitch="360"/>
        </w:sectPr>
      </w:pPr>
    </w:p>
    <w:p w14:paraId="44CFE7CF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lastRenderedPageBreak/>
        <w:t>4. Validated Key Findings (Post-Testing)</w:t>
      </w:r>
    </w:p>
    <w:p w14:paraId="76FCC5D7" w14:textId="77777777" w:rsidR="00611375" w:rsidRPr="00A247C1" w:rsidRDefault="00000000">
      <w:pPr>
        <w:spacing w:after="150"/>
      </w:pPr>
      <w:r w:rsidRPr="00A247C1">
        <w:t>Combining internal statistical validation with the new Data Science cross-check, every major finding now has an explicit, evidence-based confidence level:</w:t>
      </w:r>
    </w:p>
    <w:tbl>
      <w:tblPr>
        <w:tblW w:w="9400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2" w:space="0" w:color="AAAAAA"/>
          <w:insideV w:val="single" w:sz="2" w:space="0" w:color="AAAAA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600"/>
      </w:tblGrid>
      <w:tr w:rsidR="00A247C1" w:rsidRPr="00A247C1" w14:paraId="199CFD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A3EBA8C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Finding</w:t>
            </w:r>
          </w:p>
        </w:tc>
        <w:tc>
          <w:tcPr>
            <w:tcW w:w="16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3876700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Status after Week 7 testing</w:t>
            </w:r>
          </w:p>
        </w:tc>
        <w:tc>
          <w:tcPr>
            <w:tcW w:w="4600" w:type="dxa"/>
            <w:shd w:val="clear" w:color="auto" w:fill="1F4E79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6C87322E" w14:textId="77777777" w:rsidR="00611375" w:rsidRPr="00A247C1" w:rsidRDefault="00000000">
            <w:r w:rsidRPr="00A247C1">
              <w:rPr>
                <w:b/>
                <w:bCs/>
                <w:sz w:val="15"/>
                <w:szCs w:val="15"/>
              </w:rPr>
              <w:t>Confidence</w:t>
            </w:r>
          </w:p>
        </w:tc>
      </w:tr>
      <w:tr w:rsidR="00A247C1" w:rsidRPr="00A247C1" w14:paraId="261BD0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6C855FC" w14:textId="77777777" w:rsidR="00611375" w:rsidRPr="00A247C1" w:rsidRDefault="00000000">
            <w:r w:rsidRPr="00A247C1">
              <w:rPr>
                <w:sz w:val="15"/>
                <w:szCs w:val="15"/>
              </w:rPr>
              <w:t>Prior no-shows (0/1/2+)</w:t>
            </w:r>
          </w:p>
        </w:tc>
        <w:tc>
          <w:tcPr>
            <w:tcW w:w="1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3E97692E" w14:textId="77777777" w:rsidR="00611375" w:rsidRPr="00A247C1" w:rsidRDefault="00000000">
            <w:r w:rsidRPr="00A247C1">
              <w:rPr>
                <w:sz w:val="15"/>
                <w:szCs w:val="15"/>
              </w:rPr>
              <w:t>Re-confirmed</w:t>
            </w:r>
          </w:p>
        </w:tc>
        <w:tc>
          <w:tcPr>
            <w:tcW w:w="4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1AAF23C" w14:textId="77777777" w:rsidR="00611375" w:rsidRPr="00A247C1" w:rsidRDefault="00000000">
            <w:r w:rsidRPr="00A247C1">
              <w:rPr>
                <w:sz w:val="15"/>
                <w:szCs w:val="15"/>
              </w:rPr>
              <w:t>High — p&lt;0.001, and now independently corroborated by Data Science's feature-importance ranking</w:t>
            </w:r>
          </w:p>
        </w:tc>
      </w:tr>
      <w:tr w:rsidR="00A247C1" w:rsidRPr="00A247C1" w14:paraId="5CCD64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1C6227" w14:textId="77777777" w:rsidR="00611375" w:rsidRPr="00A247C1" w:rsidRDefault="00000000">
            <w:r w:rsidRPr="00A247C1">
              <w:rPr>
                <w:sz w:val="15"/>
                <w:szCs w:val="15"/>
              </w:rPr>
              <w:t>Distance outlier (25.8km+)</w:t>
            </w:r>
          </w:p>
        </w:tc>
        <w:tc>
          <w:tcPr>
            <w:tcW w:w="1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FEE3D19" w14:textId="77777777" w:rsidR="00611375" w:rsidRPr="00A247C1" w:rsidRDefault="00000000">
            <w:r w:rsidRPr="00A247C1">
              <w:rPr>
                <w:sz w:val="15"/>
                <w:szCs w:val="15"/>
              </w:rPr>
              <w:t>Re-confirmed</w:t>
            </w:r>
          </w:p>
        </w:tc>
        <w:tc>
          <w:tcPr>
            <w:tcW w:w="4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1AAB423" w14:textId="77777777" w:rsidR="00611375" w:rsidRPr="00A247C1" w:rsidRDefault="00000000">
            <w:r w:rsidRPr="00A247C1">
              <w:rPr>
                <w:sz w:val="15"/>
                <w:szCs w:val="15"/>
              </w:rPr>
              <w:t>High — p=0.0012, also independently corroborated by Data Science</w:t>
            </w:r>
          </w:p>
        </w:tc>
      </w:tr>
      <w:tr w:rsidR="00A247C1" w:rsidRPr="00A247C1" w14:paraId="4FC2B5B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E89EF4A" w14:textId="77777777" w:rsidR="00611375" w:rsidRPr="00A247C1" w:rsidRDefault="00000000">
            <w:r w:rsidRPr="00A247C1">
              <w:rPr>
                <w:sz w:val="15"/>
                <w:szCs w:val="15"/>
              </w:rPr>
              <w:t>Compound: prior no-shows × distance</w:t>
            </w:r>
          </w:p>
        </w:tc>
        <w:tc>
          <w:tcPr>
            <w:tcW w:w="1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CADBFE7" w14:textId="77777777" w:rsidR="00611375" w:rsidRPr="00A247C1" w:rsidRDefault="00000000">
            <w:r w:rsidRPr="00A247C1">
              <w:rPr>
                <w:sz w:val="15"/>
                <w:szCs w:val="15"/>
              </w:rPr>
              <w:t>Unchanged, follow-up proposed</w:t>
            </w:r>
          </w:p>
        </w:tc>
        <w:tc>
          <w:tcPr>
            <w:tcW w:w="4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0A7C879" w14:textId="77777777" w:rsidR="00611375" w:rsidRPr="00A247C1" w:rsidRDefault="00000000">
            <w:r w:rsidRPr="00A247C1">
              <w:rPr>
                <w:sz w:val="15"/>
                <w:szCs w:val="15"/>
              </w:rPr>
              <w:t>Medium — p=0.0047 but n=20; Data Science asked to test as an explicit model feature</w:t>
            </w:r>
          </w:p>
        </w:tc>
      </w:tr>
      <w:tr w:rsidR="00A247C1" w:rsidRPr="00A247C1" w14:paraId="3DCC2D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7BC19BDE" w14:textId="77777777" w:rsidR="00611375" w:rsidRPr="00A247C1" w:rsidRDefault="00000000">
            <w:r w:rsidRPr="00A247C1">
              <w:rPr>
                <w:sz w:val="15"/>
                <w:szCs w:val="15"/>
              </w:rPr>
              <w:t>Age × appointment type</w:t>
            </w:r>
          </w:p>
        </w:tc>
        <w:tc>
          <w:tcPr>
            <w:tcW w:w="1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4D859FEA" w14:textId="77777777" w:rsidR="00611375" w:rsidRPr="00A247C1" w:rsidRDefault="00000000">
            <w:r w:rsidRPr="00A247C1">
              <w:rPr>
                <w:sz w:val="15"/>
                <w:szCs w:val="15"/>
              </w:rPr>
              <w:t>Downgraded (Week 6→Week 7 revision reinforced)</w:t>
            </w:r>
          </w:p>
        </w:tc>
        <w:tc>
          <w:tcPr>
            <w:tcW w:w="4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A54AF0C" w14:textId="77777777" w:rsidR="00611375" w:rsidRPr="00A247C1" w:rsidRDefault="00000000">
            <w:r w:rsidRPr="00A247C1">
              <w:rPr>
                <w:sz w:val="15"/>
                <w:szCs w:val="15"/>
              </w:rPr>
              <w:t>Low — fails full-matrix test (p=0.15); independently, Data Science does not use this as a feature either</w:t>
            </w:r>
          </w:p>
        </w:tc>
      </w:tr>
      <w:tr w:rsidR="00A247C1" w:rsidRPr="00A247C1" w14:paraId="364E71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5CF7DF80" w14:textId="77777777" w:rsidR="00611375" w:rsidRPr="00A247C1" w:rsidRDefault="00000000">
            <w:r w:rsidRPr="00A247C1">
              <w:rPr>
                <w:sz w:val="15"/>
                <w:szCs w:val="15"/>
              </w:rPr>
              <w:t>Specialist Consultation / Sunday (Data Science's weak segments)</w:t>
            </w:r>
          </w:p>
        </w:tc>
        <w:tc>
          <w:tcPr>
            <w:tcW w:w="1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2C462C16" w14:textId="77777777" w:rsidR="00611375" w:rsidRPr="00A247C1" w:rsidRDefault="00000000">
            <w:r w:rsidRPr="00A247C1">
              <w:rPr>
                <w:sz w:val="15"/>
                <w:szCs w:val="15"/>
              </w:rPr>
              <w:t>New finding this week</w:t>
            </w:r>
          </w:p>
        </w:tc>
        <w:tc>
          <w:tcPr>
            <w:tcW w:w="4600" w:type="dxa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B1601C4" w14:textId="77777777" w:rsidR="00611375" w:rsidRPr="00A247C1" w:rsidRDefault="00000000">
            <w:r w:rsidRPr="00A247C1">
              <w:rPr>
                <w:sz w:val="15"/>
                <w:szCs w:val="15"/>
              </w:rPr>
              <w:t>Confirmed null — no real signal in the data (p=0.50, p=0.24); likely model noise, not a feature gap</w:t>
            </w:r>
          </w:p>
        </w:tc>
      </w:tr>
    </w:tbl>
    <w:p w14:paraId="7A6154E8" w14:textId="77777777" w:rsidR="00611375" w:rsidRPr="00A247C1" w:rsidRDefault="00611375">
      <w:pPr>
        <w:spacing w:after="200"/>
      </w:pPr>
    </w:p>
    <w:p w14:paraId="030335FB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5. Dashboard Refinements (Before/After)</w:t>
      </w:r>
    </w:p>
    <w:p w14:paraId="2D3A8EAA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Reminder channel chart: rebuilt from showing the wrong field to correctly displaying channel-level no-show rates.</w:t>
      </w:r>
    </w:p>
    <w:p w14:paraId="3A7FD73E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Distance band ordering: corrected from alphabetical to logical ascending order via a workaround after a Power BI circular-dependency error.</w:t>
      </w:r>
    </w:p>
    <w:p w14:paraId="55713AF1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Removed the Prior No-Shows bar chart as redundant once the compound matrix (which shows the same totals plus the distance interaction) was added; resized remaining visuals to fill the space.</w:t>
      </w:r>
    </w:p>
    <w:p w14:paraId="73EF0C16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Age × appointment-type caption revised to explicitly flag the multiple-comparisons caveat, rather than presenting the finding as confirmed.</w:t>
      </w:r>
    </w:p>
    <w:p w14:paraId="34AF8E58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6. Updated Business Insights &amp; Recommendations</w:t>
      </w:r>
    </w:p>
    <w:p w14:paraId="4DF4A49A" w14:textId="432CD130" w:rsidR="00611375" w:rsidRPr="00A247C1" w:rsidRDefault="00000000">
      <w:pPr>
        <w:spacing w:after="150"/>
      </w:pPr>
      <w:r w:rsidRPr="00A247C1">
        <w:t xml:space="preserve">Testing this week did not overturn the Week 6 action </w:t>
      </w:r>
      <w:proofErr w:type="gramStart"/>
      <w:r w:rsidRPr="00A247C1">
        <w:t>list  if</w:t>
      </w:r>
      <w:proofErr w:type="gramEnd"/>
      <w:r w:rsidRPr="00A247C1">
        <w:t xml:space="preserve"> anything, it strengthened it. Actions 1, 2, 4, and 5 (targeting high-risk patients with SMS, </w:t>
      </w:r>
      <w:proofErr w:type="spellStart"/>
      <w:r w:rsidRPr="00A247C1">
        <w:t>prioritising</w:t>
      </w:r>
      <w:proofErr w:type="spellEnd"/>
      <w:r w:rsidRPr="00A247C1">
        <w:t xml:space="preserve"> the distance-outlier group, mid-wait check-ins for long lead times) are now backed by findings independently corroborated by the Data Science track's own model, not just Data Analytics' own testing. Action 6 (holding off on the age × type group) is reinforced: Data Science confirmed they do not use this pattern as a feature either. One addition: Data Science has been asked to test an explicit interaction feature for the compound risk segment, which could eventually improve the model's ability to catch </w:t>
      </w:r>
      <w:proofErr w:type="spellStart"/>
      <w:r w:rsidRPr="00A247C1">
        <w:t>HealthConnect's</w:t>
      </w:r>
      <w:proofErr w:type="spellEnd"/>
      <w:r w:rsidRPr="00A247C1">
        <w:t xml:space="preserve"> single highest-risk patient group.</w:t>
      </w:r>
    </w:p>
    <w:p w14:paraId="3D5B9198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7. Cross-Track Testing Contribution</w:t>
      </w:r>
    </w:p>
    <w:p w14:paraId="7CED5266" w14:textId="2C9023B6" w:rsidR="00611375" w:rsidRPr="00A247C1" w:rsidRDefault="00000000">
      <w:pPr>
        <w:spacing w:after="110"/>
      </w:pPr>
      <w:r w:rsidRPr="00A247C1">
        <w:rPr>
          <w:b/>
          <w:bCs/>
        </w:rPr>
        <w:t xml:space="preserve">Track collaborated with: </w:t>
      </w:r>
      <w:r w:rsidRPr="00A247C1">
        <w:t>Data Science a specific track partner responded directly to cold outreach after initial cohort messages went unanswered</w:t>
      </w:r>
    </w:p>
    <w:p w14:paraId="377F1F9F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Component/output being tested: </w:t>
      </w:r>
      <w:r w:rsidRPr="00A247C1">
        <w:t>Whether Data Analytics' validated findings (feature relevance, the leakage caution, the age × type non-finding) align with the Data Science model's actual decisions; and whether two of the Data Science model's weak segments (Specialist Consultation, Sunday) reflect a real pattern in the underlying data</w:t>
      </w:r>
    </w:p>
    <w:p w14:paraId="22ECE750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Information received: </w:t>
      </w:r>
      <w:r w:rsidRPr="00A247C1">
        <w:t>The partner's Week 6 Data Science Integration &amp; Progress Questionnaire, and direct answers to four specific questions about feature usage, leakage handling, and Cancelled-class treatment</w:t>
      </w:r>
    </w:p>
    <w:p w14:paraId="7572A5A7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Information provided: </w:t>
      </w:r>
      <w:r w:rsidRPr="00A247C1">
        <w:t xml:space="preserve">Validated KPI findings, the </w:t>
      </w:r>
      <w:proofErr w:type="spellStart"/>
      <w:r w:rsidRPr="00A247C1">
        <w:t>waiting_time_minutes</w:t>
      </w:r>
      <w:proofErr w:type="spellEnd"/>
      <w:r w:rsidRPr="00A247C1">
        <w:t xml:space="preserve"> leakage caution, the age × type revision, and a reciprocal statistical check on the two segments they flagged as weak</w:t>
      </w:r>
    </w:p>
    <w:p w14:paraId="4A49DD58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Testing activity completed: </w:t>
      </w:r>
      <w:r w:rsidRPr="00A247C1">
        <w:t>Direct comparison of independently-derived feature rankings (full convergence found); chi-square testing of the two segments the partner flagged (both returned non-significant results)</w:t>
      </w:r>
    </w:p>
    <w:p w14:paraId="0EBD658B" w14:textId="77777777" w:rsidR="00611375" w:rsidRPr="00A247C1" w:rsidRDefault="00000000">
      <w:pPr>
        <w:spacing w:after="110"/>
      </w:pPr>
      <w:r w:rsidRPr="00A247C1">
        <w:rPr>
          <w:b/>
          <w:bCs/>
        </w:rPr>
        <w:lastRenderedPageBreak/>
        <w:t xml:space="preserve">Issue/finding identified: </w:t>
      </w:r>
      <w:r w:rsidRPr="00A247C1">
        <w:t>A gap in the Data Science model: no interaction feature exists for the compound prior-no-shows × distance risk segment, despite both variables being present separately. Also: the two flagged weak segments show no real underlying signal in the data.</w:t>
      </w:r>
    </w:p>
    <w:p w14:paraId="12ED408B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Refinement/action taken: </w:t>
      </w:r>
      <w:r w:rsidRPr="00A247C1">
        <w:t xml:space="preserve">Proposed the Data Science track test an explicit interaction feature and report back its effect on recall; advised </w:t>
      </w:r>
      <w:proofErr w:type="spellStart"/>
      <w:r w:rsidRPr="00A247C1">
        <w:t>deprioritising</w:t>
      </w:r>
      <w:proofErr w:type="spellEnd"/>
      <w:r w:rsidRPr="00A247C1">
        <w:t xml:space="preserve"> feature-engineering effort on the two weak segments</w:t>
      </w:r>
    </w:p>
    <w:p w14:paraId="32D1CD11" w14:textId="6E4DAA1C" w:rsidR="00611375" w:rsidRPr="00A247C1" w:rsidRDefault="00000000">
      <w:pPr>
        <w:spacing w:after="110"/>
      </w:pPr>
      <w:r w:rsidRPr="00A247C1">
        <w:rPr>
          <w:b/>
          <w:bCs/>
        </w:rPr>
        <w:t xml:space="preserve">Retest result: </w:t>
      </w:r>
      <w:proofErr w:type="gramStart"/>
      <w:r w:rsidRPr="00A247C1">
        <w:t xml:space="preserve">Pending </w:t>
      </w:r>
      <w:r w:rsidR="00A247C1">
        <w:t>,</w:t>
      </w:r>
      <w:proofErr w:type="gramEnd"/>
      <w:r w:rsidRPr="00A247C1">
        <w:t xml:space="preserve"> depends on the Data Science track completing and reporting their own follow-up test</w:t>
      </w:r>
    </w:p>
    <w:p w14:paraId="35B4E456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What changed as a result: </w:t>
      </w:r>
      <w:r w:rsidRPr="00A247C1">
        <w:t>Confidence in Data Analytics' two strongest findings increased, since they are now corroborated by an independent method (model feature importance) rather than resting on one team's testing alone</w:t>
      </w:r>
    </w:p>
    <w:p w14:paraId="77A884F1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Evidence: </w:t>
      </w:r>
      <w:r w:rsidRPr="00A247C1">
        <w:t>Message exchange records; the Data Science partner's Week 6 questionnaire; chi-square test outputs for both reciprocal segment checks</w:t>
      </w:r>
    </w:p>
    <w:p w14:paraId="1700F941" w14:textId="77777777" w:rsidR="00611375" w:rsidRPr="00A247C1" w:rsidRDefault="00000000">
      <w:pPr>
        <w:spacing w:after="110"/>
      </w:pPr>
      <w:r w:rsidRPr="00A247C1">
        <w:rPr>
          <w:b/>
          <w:bCs/>
        </w:rPr>
        <w:t xml:space="preserve">Contribution to the overall </w:t>
      </w:r>
      <w:proofErr w:type="spellStart"/>
      <w:r w:rsidRPr="00A247C1">
        <w:rPr>
          <w:b/>
          <w:bCs/>
        </w:rPr>
        <w:t>HealthConnect</w:t>
      </w:r>
      <w:proofErr w:type="spellEnd"/>
      <w:r w:rsidRPr="00A247C1">
        <w:rPr>
          <w:b/>
          <w:bCs/>
        </w:rPr>
        <w:t xml:space="preserve"> solution: </w:t>
      </w:r>
      <w:r w:rsidRPr="00A247C1">
        <w:t>Increases confidence in the evidence behind the Priority Recommendation before Week 8 final integration, prevents wasted modelling effort on two non-signal segments, and opens a concrete, specific path to improving the model's detection of the highest-risk patient group</w:t>
      </w:r>
    </w:p>
    <w:p w14:paraId="1B66F514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8. Limitations, Risks &amp; Dependencies (Weeks 4–7 Review)</w:t>
      </w:r>
    </w:p>
    <w:p w14:paraId="57D4B829" w14:textId="77777777" w:rsidR="00611375" w:rsidRPr="00A247C1" w:rsidRDefault="00000000">
      <w:pPr>
        <w:pStyle w:val="Heading2"/>
        <w:spacing w:before="220" w:after="110"/>
        <w:rPr>
          <w:color w:val="auto"/>
        </w:rPr>
      </w:pPr>
      <w:r w:rsidRPr="00A247C1">
        <w:rPr>
          <w:color w:val="auto"/>
        </w:rPr>
        <w:t>Resolved this week</w:t>
      </w:r>
    </w:p>
    <w:p w14:paraId="16A9EA11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Reminder channel chart construction error — fixed and re-tested.</w:t>
      </w:r>
    </w:p>
    <w:p w14:paraId="0F855A9B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Distance band ordering error — fixed via workaround and re-tested.</w:t>
      </w:r>
    </w:p>
    <w:p w14:paraId="09F1AA47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Dashboard redundancy (duplicate Prior No-Shows visual) — removed.</w:t>
      </w:r>
    </w:p>
    <w:p w14:paraId="171E2197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Cross-track engagement with Data Science — achieved directly, superseding the Week 6 Project Management-only coordination.</w:t>
      </w:r>
    </w:p>
    <w:p w14:paraId="79FB4F61" w14:textId="77777777" w:rsidR="00611375" w:rsidRPr="00A247C1" w:rsidRDefault="00000000">
      <w:pPr>
        <w:pStyle w:val="Heading2"/>
        <w:spacing w:before="220" w:after="110"/>
        <w:rPr>
          <w:color w:val="auto"/>
        </w:rPr>
      </w:pPr>
      <w:r w:rsidRPr="00A247C1">
        <w:rPr>
          <w:color w:val="auto"/>
        </w:rPr>
        <w:t>Remain unresolved</w:t>
      </w:r>
    </w:p>
    <w:p w14:paraId="39213EEA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Small missing-data gaps in distance/waiting time (~1-2%).</w:t>
      </w:r>
    </w:p>
    <w:p w14:paraId="4B776874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 xml:space="preserve">Inflated overall no-show rate (48.5% vs. real-world 15-30% norm) limits </w:t>
      </w:r>
      <w:proofErr w:type="spellStart"/>
      <w:r w:rsidRPr="00A247C1">
        <w:t>generalisation</w:t>
      </w:r>
      <w:proofErr w:type="spellEnd"/>
      <w:r w:rsidRPr="00A247C1">
        <w:t xml:space="preserve"> of exact percentages.</w:t>
      </w:r>
    </w:p>
    <w:p w14:paraId="3EEF14FD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No “reason for missed appointment” field — all findings remain correlational.</w:t>
      </w:r>
    </w:p>
    <w:p w14:paraId="7505087F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Equity risk in targeting recommendations — still requires a review before any real-world rollout.</w:t>
      </w:r>
    </w:p>
    <w:p w14:paraId="5D23E121" w14:textId="77777777" w:rsidR="00611375" w:rsidRPr="00A247C1" w:rsidRDefault="00000000">
      <w:pPr>
        <w:pStyle w:val="Heading2"/>
        <w:spacing w:before="220" w:after="110"/>
        <w:rPr>
          <w:color w:val="auto"/>
        </w:rPr>
      </w:pPr>
      <w:r w:rsidRPr="00A247C1">
        <w:rPr>
          <w:color w:val="auto"/>
        </w:rPr>
        <w:t>New this week</w:t>
      </w:r>
    </w:p>
    <w:p w14:paraId="44808588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 xml:space="preserve">Distance-band boundary sensitivity: patients sitting exactly at a band edge (e.g. 44 patients at exactly 5.0km) can shift a band's rate by a fraction of a point depending on inclusive/exclusive handling — immaterial to conclusions, but worth </w:t>
      </w:r>
      <w:proofErr w:type="spellStart"/>
      <w:r w:rsidRPr="00A247C1">
        <w:t>standardising</w:t>
      </w:r>
      <w:proofErr w:type="spellEnd"/>
      <w:r w:rsidRPr="00A247C1">
        <w:t xml:space="preserve"> in Week 8.</w:t>
      </w:r>
    </w:p>
    <w:p w14:paraId="118F8462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 xml:space="preserve">A technical limitation in the dashboard: the distance sort order relies on a label-based workaround rather than a true Sort </w:t>
      </w:r>
      <w:proofErr w:type="gramStart"/>
      <w:r w:rsidRPr="00A247C1">
        <w:t>By</w:t>
      </w:r>
      <w:proofErr w:type="gramEnd"/>
      <w:r w:rsidRPr="00A247C1">
        <w:t xml:space="preserve"> Column relationship, after a circular-dependency error — functional, but worth revisiting if the underlying data model changes.</w:t>
      </w:r>
    </w:p>
    <w:p w14:paraId="49D64C23" w14:textId="77777777" w:rsidR="00611375" w:rsidRPr="00A247C1" w:rsidRDefault="00000000">
      <w:pPr>
        <w:pStyle w:val="Heading2"/>
        <w:spacing w:before="220" w:after="110"/>
        <w:rPr>
          <w:color w:val="auto"/>
        </w:rPr>
      </w:pPr>
      <w:r w:rsidRPr="00A247C1">
        <w:rPr>
          <w:color w:val="auto"/>
        </w:rPr>
        <w:t>New cross-track dependency</w:t>
      </w:r>
    </w:p>
    <w:p w14:paraId="3D33BED2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Whether the Data Science track completes and reports back on the proposed prior-no-shows × distance interaction-feature test — currently pending, with no fixed deadline beyond “before Week 8 if possible.”</w:t>
      </w:r>
    </w:p>
    <w:p w14:paraId="052C4B8B" w14:textId="77777777" w:rsidR="00611375" w:rsidRPr="00A247C1" w:rsidRDefault="00000000">
      <w:pPr>
        <w:pStyle w:val="Heading2"/>
        <w:spacing w:before="220" w:after="110"/>
        <w:rPr>
          <w:color w:val="auto"/>
        </w:rPr>
      </w:pPr>
      <w:r w:rsidRPr="00A247C1">
        <w:rPr>
          <w:color w:val="auto"/>
        </w:rPr>
        <w:t>Potential impact / recommended mitigation</w:t>
      </w:r>
    </w:p>
    <w:p w14:paraId="0F5AD164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If the Data Science follow-up does not arrive before Week 8, the interaction-feature recommendation remains a documented proposal rather than a verified improvement — mitigation: follow up again in Week 8 regardless of outcome, and document whichever result (positive, negative, or no response) actually occurs.</w:t>
      </w:r>
    </w:p>
    <w:p w14:paraId="2A1F9E27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lastRenderedPageBreak/>
        <w:t>The extreme compound segment (n=20) cannot be tested further without more accumulated data — mitigation: monitor as the dataset grows; do not over-invest in this segment alone in the meantime.</w:t>
      </w:r>
    </w:p>
    <w:p w14:paraId="1A031A2F" w14:textId="77777777" w:rsidR="00611375" w:rsidRPr="00A247C1" w:rsidRDefault="00000000">
      <w:pPr>
        <w:pStyle w:val="Heading1"/>
        <w:spacing w:before="300" w:after="150"/>
        <w:rPr>
          <w:color w:val="auto"/>
        </w:rPr>
      </w:pPr>
      <w:r w:rsidRPr="00A247C1">
        <w:rPr>
          <w:color w:val="auto"/>
        </w:rPr>
        <w:t>9. Week 8 Recommendations</w:t>
      </w:r>
    </w:p>
    <w:p w14:paraId="041032A7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Follow up on the Data Science interaction-feature test and document whatever result arrives.</w:t>
      </w:r>
    </w:p>
    <w:p w14:paraId="7C73DF45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proofErr w:type="spellStart"/>
      <w:r w:rsidRPr="00A247C1">
        <w:t>Standardise</w:t>
      </w:r>
      <w:proofErr w:type="spellEnd"/>
      <w:r w:rsidRPr="00A247C1">
        <w:t xml:space="preserve"> distance-band boundary handling (inclusive vs. exclusive) across Excel and Power BI to remove the small variance identified this week.</w:t>
      </w:r>
    </w:p>
    <w:p w14:paraId="04495986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Prepare the validated findings, dashboard, and cross-track evidence for final integration and presentation.</w:t>
      </w:r>
    </w:p>
    <w:p w14:paraId="0CFC1C1C" w14:textId="77777777" w:rsidR="00611375" w:rsidRPr="00A247C1" w:rsidRDefault="00000000">
      <w:pPr>
        <w:pStyle w:val="ListParagraph"/>
        <w:numPr>
          <w:ilvl w:val="0"/>
          <w:numId w:val="2"/>
        </w:numPr>
        <w:spacing w:after="90"/>
      </w:pPr>
      <w:r w:rsidRPr="00A247C1">
        <w:t>Continue monitoring the compound risk segment as more appointment data becomes available.</w:t>
      </w:r>
    </w:p>
    <w:sectPr w:rsidR="00611375" w:rsidRPr="00A247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C1926"/>
    <w:multiLevelType w:val="hybridMultilevel"/>
    <w:tmpl w:val="F8B4929E"/>
    <w:lvl w:ilvl="0" w:tplc="1D30200E">
      <w:start w:val="1"/>
      <w:numFmt w:val="bullet"/>
      <w:lvlText w:val="•"/>
      <w:lvlJc w:val="left"/>
      <w:pPr>
        <w:ind w:left="431" w:hanging="259"/>
      </w:pPr>
    </w:lvl>
    <w:lvl w:ilvl="1" w:tplc="2DFA5826">
      <w:numFmt w:val="decimal"/>
      <w:lvlText w:val=""/>
      <w:lvlJc w:val="left"/>
    </w:lvl>
    <w:lvl w:ilvl="2" w:tplc="01906AEC">
      <w:numFmt w:val="decimal"/>
      <w:lvlText w:val=""/>
      <w:lvlJc w:val="left"/>
    </w:lvl>
    <w:lvl w:ilvl="3" w:tplc="4FDC22C6">
      <w:numFmt w:val="decimal"/>
      <w:lvlText w:val=""/>
      <w:lvlJc w:val="left"/>
    </w:lvl>
    <w:lvl w:ilvl="4" w:tplc="4C3E57D0">
      <w:numFmt w:val="decimal"/>
      <w:lvlText w:val=""/>
      <w:lvlJc w:val="left"/>
    </w:lvl>
    <w:lvl w:ilvl="5" w:tplc="46C6A0FA">
      <w:numFmt w:val="decimal"/>
      <w:lvlText w:val=""/>
      <w:lvlJc w:val="left"/>
    </w:lvl>
    <w:lvl w:ilvl="6" w:tplc="10140A54">
      <w:numFmt w:val="decimal"/>
      <w:lvlText w:val=""/>
      <w:lvlJc w:val="left"/>
    </w:lvl>
    <w:lvl w:ilvl="7" w:tplc="92B4AFF0">
      <w:numFmt w:val="decimal"/>
      <w:lvlText w:val=""/>
      <w:lvlJc w:val="left"/>
    </w:lvl>
    <w:lvl w:ilvl="8" w:tplc="093EF800">
      <w:numFmt w:val="decimal"/>
      <w:lvlText w:val=""/>
      <w:lvlJc w:val="left"/>
    </w:lvl>
  </w:abstractNum>
  <w:abstractNum w:abstractNumId="1" w15:restartNumberingAfterBreak="0">
    <w:nsid w:val="346012BE"/>
    <w:multiLevelType w:val="hybridMultilevel"/>
    <w:tmpl w:val="8834C9EA"/>
    <w:lvl w:ilvl="0" w:tplc="A1E2D334">
      <w:start w:val="1"/>
      <w:numFmt w:val="bullet"/>
      <w:lvlText w:val="●"/>
      <w:lvlJc w:val="left"/>
      <w:pPr>
        <w:ind w:left="720" w:hanging="360"/>
      </w:pPr>
    </w:lvl>
    <w:lvl w:ilvl="1" w:tplc="155A7F78">
      <w:start w:val="1"/>
      <w:numFmt w:val="bullet"/>
      <w:lvlText w:val="○"/>
      <w:lvlJc w:val="left"/>
      <w:pPr>
        <w:ind w:left="1440" w:hanging="360"/>
      </w:pPr>
    </w:lvl>
    <w:lvl w:ilvl="2" w:tplc="99944F20">
      <w:start w:val="1"/>
      <w:numFmt w:val="bullet"/>
      <w:lvlText w:val="■"/>
      <w:lvlJc w:val="left"/>
      <w:pPr>
        <w:ind w:left="2160" w:hanging="360"/>
      </w:pPr>
    </w:lvl>
    <w:lvl w:ilvl="3" w:tplc="06F2B55C">
      <w:start w:val="1"/>
      <w:numFmt w:val="bullet"/>
      <w:lvlText w:val="●"/>
      <w:lvlJc w:val="left"/>
      <w:pPr>
        <w:ind w:left="2880" w:hanging="360"/>
      </w:pPr>
    </w:lvl>
    <w:lvl w:ilvl="4" w:tplc="1BA853B6">
      <w:start w:val="1"/>
      <w:numFmt w:val="bullet"/>
      <w:lvlText w:val="○"/>
      <w:lvlJc w:val="left"/>
      <w:pPr>
        <w:ind w:left="3600" w:hanging="360"/>
      </w:pPr>
    </w:lvl>
    <w:lvl w:ilvl="5" w:tplc="F94A5966">
      <w:start w:val="1"/>
      <w:numFmt w:val="bullet"/>
      <w:lvlText w:val="■"/>
      <w:lvlJc w:val="left"/>
      <w:pPr>
        <w:ind w:left="4320" w:hanging="360"/>
      </w:pPr>
    </w:lvl>
    <w:lvl w:ilvl="6" w:tplc="0746574A">
      <w:start w:val="1"/>
      <w:numFmt w:val="bullet"/>
      <w:lvlText w:val="●"/>
      <w:lvlJc w:val="left"/>
      <w:pPr>
        <w:ind w:left="5040" w:hanging="360"/>
      </w:pPr>
    </w:lvl>
    <w:lvl w:ilvl="7" w:tplc="0442AE80">
      <w:start w:val="1"/>
      <w:numFmt w:val="bullet"/>
      <w:lvlText w:val="●"/>
      <w:lvlJc w:val="left"/>
      <w:pPr>
        <w:ind w:left="5760" w:hanging="360"/>
      </w:pPr>
    </w:lvl>
    <w:lvl w:ilvl="8" w:tplc="D4A0981A">
      <w:start w:val="1"/>
      <w:numFmt w:val="bullet"/>
      <w:lvlText w:val="●"/>
      <w:lvlJc w:val="left"/>
      <w:pPr>
        <w:ind w:left="6480" w:hanging="360"/>
      </w:pPr>
    </w:lvl>
  </w:abstractNum>
  <w:num w:numId="1" w16cid:durableId="1069035757">
    <w:abstractNumId w:val="1"/>
    <w:lvlOverride w:ilvl="0">
      <w:startOverride w:val="1"/>
    </w:lvlOverride>
  </w:num>
  <w:num w:numId="2" w16cid:durableId="1046635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375"/>
    <w:rsid w:val="000C18EF"/>
    <w:rsid w:val="00611375"/>
    <w:rsid w:val="00A24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76D30"/>
  <w15:docId w15:val="{D76D1C8A-0C17-4C96-B9EB-7660A3898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1925</Words>
  <Characters>10974</Characters>
  <Application>Microsoft Office Word</Application>
  <DocSecurity>0</DocSecurity>
  <Lines>91</Lines>
  <Paragraphs>25</Paragraphs>
  <ScaleCrop>false</ScaleCrop>
  <Company/>
  <LinksUpToDate>false</LinksUpToDate>
  <CharactersWithSpaces>12874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Pade Ekenga</cp:lastModifiedBy>
  <cp:revision>2</cp:revision>
  <dcterms:created xsi:type="dcterms:W3CDTF">2026-09-20T17:15:00Z</dcterms:created>
  <dcterms:modified xsi:type="dcterms:W3CDTF">2026-09-20T18:05:00Z</dcterms:modified>
</cp:coreProperties>
</file>