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89" w:rsidRPr="003E29DC" w:rsidRDefault="00D50F89" w:rsidP="00D50F89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 w:rsidR="003D03B0">
        <w:rPr>
          <w:sz w:val="56"/>
          <w:szCs w:val="56"/>
        </w:rPr>
        <w:t>&lt;TIMER 0</w:t>
      </w:r>
      <w:r>
        <w:rPr>
          <w:sz w:val="56"/>
          <w:szCs w:val="56"/>
        </w:rPr>
        <w:t>&gt;</w:t>
      </w:r>
      <w:r w:rsidRPr="003E29DC">
        <w:rPr>
          <w:sz w:val="56"/>
          <w:szCs w:val="56"/>
        </w:rPr>
        <w:fldChar w:fldCharType="end"/>
      </w: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Pr="006A34C0" w:rsidRDefault="00D50F89" w:rsidP="00D50F89">
      <w:pPr>
        <w:spacing w:before="120"/>
      </w:pPr>
    </w:p>
    <w:p w:rsidR="00D50F89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D50F89" w:rsidRDefault="00287629" w:rsidP="001F47AC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 w:rsidR="00D50F89">
              <w:t>&lt;ADC module&gt;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D50F89" w:rsidRDefault="00287629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 w:rsidR="00D50F89">
              <w:t>1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D50F89" w:rsidRDefault="00287629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 w:rsidR="00D50F89">
              <w:t xml:space="preserve">&lt;Mohamed </w:t>
            </w:r>
            <w:proofErr w:type="spellStart"/>
            <w:r w:rsidR="00D50F89">
              <w:t>mamdoh</w:t>
            </w:r>
            <w:proofErr w:type="spellEnd"/>
            <w:r w:rsidR="00D50F89">
              <w:t>&gt;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D50F89" w:rsidRDefault="00287629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_DOC_STATE_  \* MERGEFORMAT </w:instrText>
            </w:r>
            <w:r>
              <w:fldChar w:fldCharType="separate"/>
            </w:r>
            <w:r w:rsidR="00D50F89">
              <w:t>Proposed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D50F89" w:rsidRDefault="00D50F89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287629">
              <w:rPr>
                <w:noProof/>
              </w:rPr>
              <w:t>4/9/2016</w:t>
            </w:r>
            <w:r>
              <w:fldChar w:fldCharType="end"/>
            </w:r>
          </w:p>
        </w:tc>
      </w:tr>
      <w:tr w:rsidR="00B30E65" w:rsidTr="001F47AC">
        <w:tc>
          <w:tcPr>
            <w:tcW w:w="1800" w:type="dxa"/>
            <w:shd w:val="clear" w:color="auto" w:fill="BFBFBF"/>
          </w:tcPr>
          <w:p w:rsidR="00B30E65" w:rsidRPr="003E29DC" w:rsidRDefault="00B30E65" w:rsidP="00206ECD">
            <w:pPr>
              <w:spacing w:before="120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50" w:type="dxa"/>
            <w:shd w:val="clear" w:color="auto" w:fill="auto"/>
          </w:tcPr>
          <w:p w:rsidR="00B30E65" w:rsidRDefault="003D03B0" w:rsidP="001F47AC">
            <w:pPr>
              <w:spacing w:before="120"/>
              <w:ind w:left="0"/>
              <w:jc w:val="left"/>
            </w:pPr>
            <w:r>
              <w:t>CDD_006</w:t>
            </w:r>
          </w:p>
        </w:tc>
      </w:tr>
    </w:tbl>
    <w:p w:rsidR="00D50F89" w:rsidRPr="006A34C0" w:rsidRDefault="00D50F89" w:rsidP="00D50F89">
      <w:pPr>
        <w:spacing w:before="120"/>
      </w:pPr>
    </w:p>
    <w:p w:rsidR="00D50F89" w:rsidRPr="005A69EC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p w:rsidR="00A1259C" w:rsidRDefault="0028762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 w:rsidP="00D50F89">
      <w:pPr>
        <w:pStyle w:val="Heading1"/>
        <w:spacing w:before="120"/>
      </w:pPr>
      <w:bookmarkStart w:id="0" w:name="_Toc76263158"/>
      <w:bookmarkStart w:id="1" w:name="_Ref267867722"/>
      <w:bookmarkStart w:id="2" w:name="_Ref267867724"/>
      <w:bookmarkStart w:id="3" w:name="_Ref267867725"/>
      <w:bookmarkStart w:id="4" w:name="_Toc334874199"/>
      <w:r w:rsidRPr="005A69EC">
        <w:lastRenderedPageBreak/>
        <w:t>Introduction</w:t>
      </w:r>
      <w:bookmarkEnd w:id="0"/>
      <w:bookmarkEnd w:id="1"/>
      <w:bookmarkEnd w:id="2"/>
      <w:bookmarkEnd w:id="3"/>
      <w:bookmarkEnd w:id="4"/>
    </w:p>
    <w:p w:rsidR="00D50F89" w:rsidRPr="00A23FD9" w:rsidRDefault="00D50F89" w:rsidP="00D50F89">
      <w:pPr>
        <w:spacing w:before="120"/>
        <w:rPr>
          <w:i/>
          <w:iCs/>
          <w:color w:val="0000FF"/>
          <w:lang w:eastAsia="en-US"/>
        </w:rPr>
      </w:pPr>
      <w:r w:rsidRPr="00A23FD9">
        <w:rPr>
          <w:i/>
          <w:iCs/>
          <w:color w:val="0000FF"/>
          <w:lang w:eastAsia="en-US"/>
        </w:rPr>
        <w:t>This</w:t>
      </w:r>
      <w:r w:rsidR="00623C82">
        <w:rPr>
          <w:i/>
          <w:iCs/>
          <w:color w:val="0000FF"/>
          <w:lang w:eastAsia="en-US"/>
        </w:rPr>
        <w:t xml:space="preserve"> module helps reading making the data show on LCD be smoother for the </w:t>
      </w:r>
      <w:proofErr w:type="gramStart"/>
      <w:r w:rsidR="00623C82">
        <w:rPr>
          <w:i/>
          <w:iCs/>
          <w:color w:val="0000FF"/>
          <w:lang w:eastAsia="en-US"/>
        </w:rPr>
        <w:t>human  eye</w:t>
      </w:r>
      <w:proofErr w:type="gramEnd"/>
      <w:r w:rsidR="00623C82">
        <w:rPr>
          <w:i/>
          <w:iCs/>
          <w:color w:val="0000FF"/>
          <w:lang w:eastAsia="en-US"/>
        </w:rPr>
        <w:t xml:space="preserve"> </w:t>
      </w:r>
      <w:r>
        <w:rPr>
          <w:i/>
          <w:iCs/>
          <w:color w:val="0000FF"/>
          <w:lang w:eastAsia="en-US"/>
        </w:rPr>
        <w:t>.</w:t>
      </w:r>
    </w:p>
    <w:p w:rsidR="00D50F89" w:rsidRDefault="00D50F89" w:rsidP="00D50F89">
      <w:pPr>
        <w:pStyle w:val="Heading2"/>
      </w:pPr>
      <w:bookmarkStart w:id="5" w:name="_Toc76263161"/>
      <w:bookmarkStart w:id="6" w:name="_Toc334874200"/>
      <w:r w:rsidRPr="005A69EC">
        <w:t>Document Scope</w:t>
      </w:r>
      <w:bookmarkEnd w:id="5"/>
      <w:bookmarkEnd w:id="6"/>
    </w:p>
    <w:p w:rsidR="00D50F89" w:rsidRPr="000B133A" w:rsidRDefault="00623C82" w:rsidP="00623C82">
      <w:pPr>
        <w:spacing w:before="120"/>
        <w:ind w:left="576"/>
        <w:rPr>
          <w:lang w:eastAsia="en-US"/>
        </w:rPr>
      </w:pPr>
      <w:r>
        <w:rPr>
          <w:lang w:eastAsia="en-US"/>
        </w:rPr>
        <w:t>TIMER 0</w:t>
      </w:r>
      <w:r w:rsidR="00D50F89">
        <w:rPr>
          <w:lang w:eastAsia="en-US"/>
        </w:rPr>
        <w:t xml:space="preserve"> description for further use.</w:t>
      </w:r>
    </w:p>
    <w:p w:rsidR="00D50F89" w:rsidRPr="005A69EC" w:rsidRDefault="00D50F89" w:rsidP="00D50F89">
      <w:pPr>
        <w:pStyle w:val="Heading2"/>
      </w:pPr>
      <w:bookmarkStart w:id="7" w:name="_Toc334874201"/>
      <w:r w:rsidRPr="005A69EC">
        <w:t>Goals and Objectives</w:t>
      </w:r>
      <w:bookmarkEnd w:id="7"/>
    </w:p>
    <w:p w:rsidR="00623C82" w:rsidRDefault="00D50F89" w:rsidP="00623C82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 module helps</w:t>
      </w:r>
      <w:r w:rsidR="00623C82">
        <w:rPr>
          <w:lang w:val="en-GB"/>
        </w:rPr>
        <w:t xml:space="preserve"> user to </w:t>
      </w:r>
      <w:r w:rsidR="00FB1F50">
        <w:rPr>
          <w:lang w:val="en-GB"/>
        </w:rPr>
        <w:t xml:space="preserve">read the timer </w:t>
      </w:r>
      <w:proofErr w:type="gramStart"/>
      <w:r w:rsidR="00FB1F50">
        <w:rPr>
          <w:lang w:val="en-GB"/>
        </w:rPr>
        <w:t xml:space="preserve">passed </w:t>
      </w:r>
      <w:r w:rsidR="00623C82">
        <w:rPr>
          <w:lang w:val="en-GB"/>
        </w:rPr>
        <w:t xml:space="preserve"> from</w:t>
      </w:r>
      <w:proofErr w:type="gramEnd"/>
      <w:r w:rsidR="00623C82">
        <w:rPr>
          <w:lang w:val="en-GB"/>
        </w:rPr>
        <w:t xml:space="preserve"> enabling the timer on the MC to a certain time </w:t>
      </w:r>
    </w:p>
    <w:p w:rsidR="00D50F89" w:rsidRPr="00E9076C" w:rsidRDefault="00623C82" w:rsidP="00623C82">
      <w:pPr>
        <w:spacing w:before="120"/>
        <w:ind w:left="0"/>
        <w:rPr>
          <w:lang w:val="en-GB"/>
        </w:rPr>
      </w:pPr>
      <w:r>
        <w:rPr>
          <w:lang w:val="en-GB"/>
        </w:rPr>
        <w:t xml:space="preserve">“1 </w:t>
      </w:r>
      <w:proofErr w:type="gramStart"/>
      <w:r>
        <w:rPr>
          <w:lang w:val="en-GB"/>
        </w:rPr>
        <w:t>sec ”</w:t>
      </w:r>
      <w:proofErr w:type="gramEnd"/>
      <w:r>
        <w:rPr>
          <w:lang w:val="en-GB"/>
        </w:rPr>
        <w:t xml:space="preserve"> before resetting the timer .</w:t>
      </w:r>
    </w:p>
    <w:p w:rsidR="00D50F89" w:rsidRPr="005A69EC" w:rsidRDefault="00D50F89" w:rsidP="00D50F89">
      <w:pPr>
        <w:pStyle w:val="Heading2"/>
      </w:pPr>
      <w:bookmarkStart w:id="8" w:name="_Toc334874202"/>
      <w:r>
        <w:t>Context Diagram</w:t>
      </w:r>
      <w:bookmarkEnd w:id="8"/>
    </w:p>
    <w:p w:rsidR="00D50F89" w:rsidRPr="00C60057" w:rsidRDefault="00D50F89" w:rsidP="00D50F89">
      <w:pPr>
        <w:spacing w:before="120"/>
        <w:rPr>
          <w:i/>
          <w:iCs/>
          <w:lang w:val="en-GB"/>
        </w:rPr>
      </w:pPr>
    </w:p>
    <w:p w:rsidR="00D50F89" w:rsidRDefault="00D50F89" w:rsidP="00D50F89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D50F89" w:rsidRPr="00E80EB2" w:rsidRDefault="00D50F89" w:rsidP="00D50F89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D50F89" w:rsidRPr="005A69EC" w:rsidRDefault="00D50F89" w:rsidP="00D50F89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D50F89" w:rsidRPr="005A69EC" w:rsidRDefault="00D50F89" w:rsidP="00D50F89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2241"/>
        <w:gridCol w:w="2176"/>
        <w:gridCol w:w="2196"/>
      </w:tblGrid>
      <w:tr w:rsidR="00D50F89" w:rsidRPr="00B72B7B" w:rsidTr="00D50F89">
        <w:tc>
          <w:tcPr>
            <w:tcW w:w="2737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241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176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2196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D50F89" w:rsidRPr="00B72B7B" w:rsidTr="00D50F89">
        <w:tc>
          <w:tcPr>
            <w:tcW w:w="2737" w:type="dxa"/>
          </w:tcPr>
          <w:p w:rsidR="00D50F89" w:rsidRPr="005A69EC" w:rsidRDefault="00D50F89" w:rsidP="00B30E65">
            <w:pPr>
              <w:spacing w:before="120"/>
              <w:ind w:left="0"/>
            </w:pP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r w:rsidR="00B30E65">
              <w:rPr>
                <w:rFonts w:ascii="Courier New" w:hAnsi="Courier New" w:cs="Courier New"/>
                <w:b/>
                <w:bCs/>
                <w:lang w:eastAsia="en-US"/>
              </w:rPr>
              <w:t xml:space="preserve">Void </w:t>
            </w:r>
            <w:r w:rsidR="00623C82">
              <w:rPr>
                <w:rFonts w:ascii="Courier New" w:hAnsi="Courier New" w:cs="Courier New"/>
                <w:b/>
                <w:bCs/>
                <w:color w:val="000000"/>
                <w:lang w:eastAsia="en-US"/>
              </w:rPr>
              <w:t>TIM0</w:t>
            </w:r>
            <w:r w:rsidRPr="00B30E65">
              <w:rPr>
                <w:rFonts w:ascii="Courier New" w:hAnsi="Courier New" w:cs="Courier New"/>
                <w:b/>
                <w:bCs/>
                <w:color w:val="000000"/>
                <w:lang w:eastAsia="en-US"/>
              </w:rPr>
              <w:t>_voidInit</w:t>
            </w:r>
            <w:r w:rsidRPr="00B30E65">
              <w:rPr>
                <w:rFonts w:ascii="Courier New" w:hAnsi="Courier New" w:cs="Courier New"/>
                <w:color w:val="000000"/>
                <w:lang w:eastAsia="en-US"/>
              </w:rPr>
              <w:t>(</w:t>
            </w:r>
            <w:r w:rsidRPr="00B30E65"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void)</w:t>
            </w:r>
          </w:p>
        </w:tc>
        <w:tc>
          <w:tcPr>
            <w:tcW w:w="2241" w:type="dxa"/>
          </w:tcPr>
          <w:p w:rsidR="00D50F89" w:rsidRPr="005A69EC" w:rsidRDefault="00623C82" w:rsidP="001F47AC">
            <w:pPr>
              <w:spacing w:before="120"/>
              <w:ind w:left="0"/>
            </w:pPr>
            <w:r>
              <w:t>Enabling features for using TIM0</w:t>
            </w:r>
            <w:r w:rsidR="00D50F89">
              <w:t xml:space="preserve"> component</w:t>
            </w:r>
          </w:p>
        </w:tc>
        <w:tc>
          <w:tcPr>
            <w:tcW w:w="217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19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</w:tr>
      <w:tr w:rsidR="00FB1F50" w:rsidRPr="00B72B7B" w:rsidTr="00D50F89">
        <w:tc>
          <w:tcPr>
            <w:tcW w:w="2737" w:type="dxa"/>
          </w:tcPr>
          <w:p w:rsidR="00FB1F50" w:rsidRPr="00B30E65" w:rsidRDefault="00287629" w:rsidP="00FB1F50">
            <w:pPr>
              <w:spacing w:before="120"/>
              <w:ind w:left="0"/>
              <w:jc w:val="center"/>
              <w:rPr>
                <w:rFonts w:ascii="Courier New" w:hAnsi="Courier New" w:cs="Courier New"/>
                <w:color w:val="00000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U32</w:t>
            </w:r>
            <w:bookmarkStart w:id="9" w:name="_GoBack"/>
            <w:bookmarkEnd w:id="9"/>
            <w:r w:rsidR="00FB1F50">
              <w:rPr>
                <w:rFonts w:ascii="Consolas" w:eastAsiaTheme="minorHAnsi" w:hAnsi="Consolas" w:cs="Consolas"/>
                <w:color w:val="000000"/>
                <w:lang w:eastAsia="en-US"/>
              </w:rPr>
              <w:t xml:space="preserve"> </w:t>
            </w:r>
            <w:r w:rsidR="00FB1F50" w:rsidRPr="00FB1F50">
              <w:rPr>
                <w:rFonts w:ascii="Consolas" w:eastAsiaTheme="minorHAnsi" w:hAnsi="Consolas" w:cs="Consolas"/>
                <w:color w:val="000000"/>
                <w:lang w:eastAsia="en-US"/>
              </w:rPr>
              <w:t>TIM0_u8ReadOF(</w:t>
            </w:r>
            <w:r w:rsidR="00FB1F50">
              <w:rPr>
                <w:rFonts w:ascii="Consolas" w:eastAsiaTheme="minorHAnsi" w:hAnsi="Consolas" w:cs="Consolas"/>
                <w:color w:val="000000"/>
                <w:lang w:eastAsia="en-US"/>
              </w:rPr>
              <w:t>void</w:t>
            </w:r>
            <w:r w:rsidR="00FB1F50" w:rsidRPr="00FB1F50">
              <w:rPr>
                <w:rFonts w:ascii="Consolas" w:eastAsiaTheme="minorHAnsi" w:hAnsi="Consolas" w:cs="Consolas"/>
                <w:color w:val="000000"/>
                <w:lang w:eastAsia="en-US"/>
              </w:rPr>
              <w:t>);</w:t>
            </w:r>
          </w:p>
        </w:tc>
        <w:tc>
          <w:tcPr>
            <w:tcW w:w="2241" w:type="dxa"/>
          </w:tcPr>
          <w:p w:rsidR="00FB1F50" w:rsidRDefault="00FB1F50" w:rsidP="00FB1F50">
            <w:pPr>
              <w:spacing w:before="120"/>
              <w:ind w:left="0"/>
            </w:pPr>
            <w:r>
              <w:t xml:space="preserve">Returning the </w:t>
            </w:r>
            <w:proofErr w:type="spellStart"/>
            <w:r>
              <w:t>passed</w:t>
            </w:r>
            <w:proofErr w:type="spellEnd"/>
            <w:r>
              <w:t xml:space="preserve"> time</w:t>
            </w:r>
          </w:p>
        </w:tc>
        <w:tc>
          <w:tcPr>
            <w:tcW w:w="2176" w:type="dxa"/>
          </w:tcPr>
          <w:p w:rsidR="00FB1F50" w:rsidRDefault="00FB1F50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196" w:type="dxa"/>
          </w:tcPr>
          <w:p w:rsidR="00FB1F50" w:rsidRDefault="00FB1F50" w:rsidP="001F47AC">
            <w:pPr>
              <w:spacing w:before="120"/>
              <w:ind w:left="0"/>
            </w:pPr>
            <w:r>
              <w:t>N/A</w:t>
            </w:r>
          </w:p>
        </w:tc>
      </w:tr>
    </w:tbl>
    <w:p w:rsidR="00D50F89" w:rsidRPr="005A69EC" w:rsidRDefault="00D50F89" w:rsidP="00D50F89">
      <w:pPr>
        <w:pStyle w:val="Heading1"/>
      </w:pPr>
      <w:bookmarkStart w:id="10" w:name="_Ref104806246"/>
      <w:bookmarkStart w:id="11" w:name="_Toc334874204"/>
      <w:r w:rsidRPr="005A69EC">
        <w:lastRenderedPageBreak/>
        <w:t>Design Constraints</w:t>
      </w:r>
      <w:bookmarkEnd w:id="10"/>
      <w:bookmarkEnd w:id="11"/>
    </w:p>
    <w:p w:rsidR="00D50F89" w:rsidRDefault="00D50F89" w:rsidP="00D50F89">
      <w:pPr>
        <w:pStyle w:val="Heading2"/>
      </w:pPr>
      <w:bookmarkStart w:id="12" w:name="_Toc334874205"/>
      <w:r w:rsidRPr="005A69EC">
        <w:t>Constraints on Initialization</w:t>
      </w:r>
      <w:bookmarkEnd w:id="12"/>
    </w:p>
    <w:p w:rsidR="00D50F89" w:rsidRPr="004E3C1F" w:rsidRDefault="00D50F89" w:rsidP="00D50F89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Supports only atmega32</w:t>
      </w:r>
    </w:p>
    <w:p w:rsidR="00D50F89" w:rsidRDefault="00D50F89" w:rsidP="00D50F89">
      <w:pPr>
        <w:pStyle w:val="Heading2"/>
      </w:pPr>
      <w:bookmarkStart w:id="13" w:name="_Toc334874206"/>
      <w:r w:rsidRPr="005A69EC">
        <w:t>Constraints on Inputs</w:t>
      </w:r>
      <w:bookmarkEnd w:id="13"/>
    </w:p>
    <w:p w:rsidR="00D50F89" w:rsidRPr="009A477E" w:rsidRDefault="00FB1F50" w:rsidP="00FB1F50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N/A</w:t>
      </w:r>
    </w:p>
    <w:p w:rsidR="00D50F89" w:rsidRDefault="00D50F89" w:rsidP="00D50F89">
      <w:pPr>
        <w:pStyle w:val="Heading2"/>
      </w:pPr>
      <w:bookmarkStart w:id="14" w:name="_Toc334874207"/>
      <w:r w:rsidRPr="005A69EC">
        <w:t>Constraints on Outputs</w:t>
      </w:r>
      <w:bookmarkEnd w:id="14"/>
    </w:p>
    <w:p w:rsidR="00D50F89" w:rsidRPr="009A477E" w:rsidRDefault="00D4408A" w:rsidP="00D50F89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T</w:t>
      </w:r>
      <w:r w:rsidR="009A599E">
        <w:rPr>
          <w:color w:val="0000FF"/>
          <w:lang w:eastAsia="en-US"/>
        </w:rPr>
        <w:t xml:space="preserve">ime calculated can’t be more than 20 </w:t>
      </w:r>
      <w:proofErr w:type="gramStart"/>
      <w:r w:rsidR="009A599E">
        <w:rPr>
          <w:color w:val="0000FF"/>
          <w:lang w:eastAsia="en-US"/>
        </w:rPr>
        <w:t>minutes ,</w:t>
      </w:r>
      <w:proofErr w:type="gramEnd"/>
      <w:r w:rsidR="009A599E">
        <w:rPr>
          <w:color w:val="0000FF"/>
          <w:lang w:eastAsia="en-US"/>
        </w:rPr>
        <w:t xml:space="preserve"> then the timer will be reset</w:t>
      </w:r>
    </w:p>
    <w:p w:rsidR="00D50F89" w:rsidRDefault="00D50F89" w:rsidP="00D50F89">
      <w:pPr>
        <w:pStyle w:val="Heading2"/>
      </w:pPr>
      <w:bookmarkStart w:id="15" w:name="_Toc334874208"/>
      <w:r w:rsidRPr="005A69EC">
        <w:t>Communication/Network Constraints</w:t>
      </w:r>
      <w:bookmarkEnd w:id="15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D50F89" w:rsidRDefault="00D50F89" w:rsidP="00D50F89">
      <w:pPr>
        <w:pStyle w:val="Heading2"/>
      </w:pPr>
      <w:bookmarkStart w:id="16" w:name="_Toc334874209"/>
      <w:r w:rsidRPr="005A69EC">
        <w:t>Diagnostic Constraints</w:t>
      </w:r>
      <w:bookmarkEnd w:id="16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>
      <w:pPr>
        <w:spacing w:before="120"/>
      </w:pPr>
    </w:p>
    <w:sectPr w:rsidR="00D50F89" w:rsidSect="000F62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FE360B"/>
    <w:multiLevelType w:val="hybridMultilevel"/>
    <w:tmpl w:val="10CA688C"/>
    <w:lvl w:ilvl="0" w:tplc="FFFFFFFF">
      <w:start w:val="1"/>
      <w:numFmt w:val="none"/>
      <w:pStyle w:val="ReqtifyStartText"/>
      <w:lvlText w:val="&lt;&lt;START_REQUIREMENT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89"/>
    <w:rsid w:val="000F6267"/>
    <w:rsid w:val="00206ECD"/>
    <w:rsid w:val="00287629"/>
    <w:rsid w:val="003D03B0"/>
    <w:rsid w:val="003E7AD2"/>
    <w:rsid w:val="00623C82"/>
    <w:rsid w:val="009A599E"/>
    <w:rsid w:val="00B30E65"/>
    <w:rsid w:val="00D4408A"/>
    <w:rsid w:val="00D50F89"/>
    <w:rsid w:val="00EA5AA6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A3CF7-082A-4FCE-9D77-4536B63E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89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D50F89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D50F89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D50F89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D50F89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D50F89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D50F89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D50F89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D50F89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D50F89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Before05line">
    <w:name w:val="Style Before:  0.5 line"/>
    <w:basedOn w:val="Normal"/>
    <w:next w:val="Normal"/>
    <w:autoRedefine/>
    <w:rsid w:val="00D50F89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customStyle="1" w:styleId="Heading1Char">
    <w:name w:val="Heading 1 Char"/>
    <w:basedOn w:val="DefaultParagraphFont"/>
    <w:link w:val="Heading1"/>
    <w:rsid w:val="00D50F89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50F89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50F89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50F89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50F89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50F89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50F8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50F8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50F89"/>
    <w:rPr>
      <w:rFonts w:ascii="Arial" w:eastAsia="Times New Roman" w:hAnsi="Arial" w:cs="Arial"/>
      <w:sz w:val="20"/>
      <w:szCs w:val="20"/>
      <w:lang w:eastAsia="fr-FR"/>
    </w:rPr>
  </w:style>
  <w:style w:type="paragraph" w:styleId="Caption">
    <w:name w:val="caption"/>
    <w:basedOn w:val="Normal"/>
    <w:next w:val="BodyText"/>
    <w:qFormat/>
    <w:rsid w:val="00D50F89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50F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0F89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ReqtifyStartText">
    <w:name w:val="Reqtify_StartText"/>
    <w:next w:val="Normal"/>
    <w:rsid w:val="00D50F89"/>
    <w:pPr>
      <w:numPr>
        <w:numId w:val="2"/>
      </w:numPr>
      <w:spacing w:afterLines="100" w:after="100" w:line="240" w:lineRule="auto"/>
    </w:pPr>
    <w:rPr>
      <w:rFonts w:ascii="Arial" w:eastAsia="Times New Roman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E6D00-77C5-4DCB-BF86-FE279622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m.mamdooh</cp:lastModifiedBy>
  <cp:revision>12</cp:revision>
  <dcterms:created xsi:type="dcterms:W3CDTF">2016-04-01T15:52:00Z</dcterms:created>
  <dcterms:modified xsi:type="dcterms:W3CDTF">2016-04-09T01:36:00Z</dcterms:modified>
</cp:coreProperties>
</file>