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 w:firstLine="720"/>
        <w:rPr>
          <w:b w:val="1"/>
          <w:sz w:val="30"/>
          <w:szCs w:val="30"/>
        </w:rPr>
      </w:pPr>
      <w:r w:rsidDel="00000000" w:rsidR="00000000" w:rsidRPr="00000000">
        <w:rPr>
          <w:b w:val="1"/>
          <w:sz w:val="30"/>
          <w:szCs w:val="30"/>
          <w:rtl w:val="0"/>
        </w:rPr>
        <w:t xml:space="preserve">LAB 7: Explanations of BCNF Tables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a table to be in BCNF: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must satisfy 3NF, and for every non-trivial functional dependency, the determinant must be a superkey.</w:t>
      </w:r>
    </w:p>
    <w:p w:rsidR="00000000" w:rsidDel="00000000" w:rsidP="00000000" w:rsidRDefault="00000000" w:rsidRPr="00000000" w14:paraId="00000006">
      <w:pPr>
        <w:rPr>
          <w:rFonts w:ascii="Roboto" w:cs="Roboto" w:eastAsia="Roboto" w:hAnsi="Roboto"/>
          <w:color w:val="374151"/>
          <w:sz w:val="24"/>
          <w:szCs w:val="24"/>
          <w:shd w:fill="f7f7f8" w:val="clear"/>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07">
            <w:pPr>
              <w:spacing w:before="240" w:lineRule="auto"/>
              <w:rPr>
                <w:sz w:val="24"/>
                <w:szCs w:val="24"/>
              </w:rPr>
            </w:pPr>
            <w:r w:rsidDel="00000000" w:rsidR="00000000" w:rsidRPr="00000000">
              <w:rPr>
                <w:sz w:val="24"/>
                <w:szCs w:val="24"/>
                <w:rtl w:val="0"/>
              </w:rPr>
              <w:t xml:space="preserve">Primary Key</w:t>
            </w:r>
          </w:p>
        </w:tc>
        <w:tc>
          <w:tcPr>
            <w:tcBorders>
              <w:top w:color="000000" w:space="0" w:sz="8" w:val="single"/>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08">
            <w:pPr>
              <w:spacing w:before="240" w:lineRule="auto"/>
              <w:rPr>
                <w:sz w:val="24"/>
                <w:szCs w:val="24"/>
              </w:rPr>
            </w:pPr>
            <w:r w:rsidDel="00000000" w:rsidR="00000000" w:rsidRPr="00000000">
              <w:rPr>
                <w:sz w:val="24"/>
                <w:szCs w:val="24"/>
                <w:rtl w:val="0"/>
              </w:rPr>
              <w:t xml:space="preserve">Foreign Key</w:t>
            </w:r>
          </w:p>
        </w:tc>
      </w:tr>
    </w:tbl>
    <w:p w:rsidR="00000000" w:rsidDel="00000000" w:rsidP="00000000" w:rsidRDefault="00000000" w:rsidRPr="00000000" w14:paraId="00000009">
      <w:pPr>
        <w:spacing w:after="240" w:before="240" w:lineRule="auto"/>
        <w:rPr>
          <w:sz w:val="24"/>
          <w:szCs w:val="24"/>
        </w:rPr>
      </w:pPr>
      <w:r w:rsidDel="00000000" w:rsidR="00000000" w:rsidRPr="00000000">
        <w:rPr>
          <w:rtl w:val="0"/>
        </w:rPr>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Address Table</w:t>
      </w:r>
    </w:p>
    <w:tbl>
      <w:tblPr>
        <w:tblStyle w:val="Table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335"/>
        <w:gridCol w:w="1200"/>
        <w:gridCol w:w="1095"/>
        <w:gridCol w:w="1380"/>
        <w:gridCol w:w="1290"/>
        <w:gridCol w:w="1215"/>
        <w:tblGridChange w:id="0">
          <w:tblGrid>
            <w:gridCol w:w="1335"/>
            <w:gridCol w:w="1335"/>
            <w:gridCol w:w="1200"/>
            <w:gridCol w:w="1095"/>
            <w:gridCol w:w="1380"/>
            <w:gridCol w:w="1290"/>
            <w:gridCol w:w="1215"/>
          </w:tblGrid>
        </w:tblGridChange>
      </w:tblGrid>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0B">
            <w:pPr>
              <w:spacing w:before="240" w:lineRule="auto"/>
              <w:rPr>
                <w:sz w:val="24"/>
                <w:szCs w:val="24"/>
              </w:rPr>
            </w:pPr>
            <w:r w:rsidDel="00000000" w:rsidR="00000000" w:rsidRPr="00000000">
              <w:rPr>
                <w:sz w:val="24"/>
                <w:szCs w:val="24"/>
                <w:rtl w:val="0"/>
              </w:rPr>
              <w:t xml:space="preserve">Address ID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Rule="auto"/>
              <w:rPr>
                <w:sz w:val="24"/>
                <w:szCs w:val="24"/>
              </w:rPr>
            </w:pPr>
            <w:r w:rsidDel="00000000" w:rsidR="00000000" w:rsidRPr="00000000">
              <w:rPr>
                <w:sz w:val="24"/>
                <w:szCs w:val="24"/>
                <w:rtl w:val="0"/>
              </w:rPr>
              <w:t xml:space="preserve">Street Number</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D">
            <w:pPr>
              <w:spacing w:before="240" w:lineRule="auto"/>
              <w:rPr>
                <w:sz w:val="24"/>
                <w:szCs w:val="24"/>
              </w:rPr>
            </w:pPr>
            <w:r w:rsidDel="00000000" w:rsidR="00000000" w:rsidRPr="00000000">
              <w:rPr>
                <w:sz w:val="24"/>
                <w:szCs w:val="24"/>
                <w:rtl w:val="0"/>
              </w:rPr>
              <w:t xml:space="preserve">Street Name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Rule="auto"/>
              <w:rPr>
                <w:sz w:val="24"/>
                <w:szCs w:val="24"/>
              </w:rPr>
            </w:pPr>
            <w:r w:rsidDel="00000000" w:rsidR="00000000" w:rsidRPr="00000000">
              <w:rPr>
                <w:sz w:val="24"/>
                <w:szCs w:val="24"/>
                <w:rtl w:val="0"/>
              </w:rPr>
              <w:t xml:space="preserve">City</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Rule="auto"/>
              <w:rPr>
                <w:sz w:val="24"/>
                <w:szCs w:val="24"/>
              </w:rPr>
            </w:pPr>
            <w:r w:rsidDel="00000000" w:rsidR="00000000" w:rsidRPr="00000000">
              <w:rPr>
                <w:sz w:val="24"/>
                <w:szCs w:val="24"/>
                <w:rtl w:val="0"/>
              </w:rPr>
              <w:t xml:space="preserve">Province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Rule="auto"/>
              <w:rPr>
                <w:sz w:val="24"/>
                <w:szCs w:val="24"/>
              </w:rPr>
            </w:pPr>
            <w:r w:rsidDel="00000000" w:rsidR="00000000" w:rsidRPr="00000000">
              <w:rPr>
                <w:sz w:val="24"/>
                <w:szCs w:val="24"/>
                <w:rtl w:val="0"/>
              </w:rPr>
              <w:t xml:space="preserve">County</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Rule="auto"/>
              <w:rPr>
                <w:sz w:val="24"/>
                <w:szCs w:val="24"/>
              </w:rPr>
            </w:pPr>
            <w:r w:rsidDel="00000000" w:rsidR="00000000" w:rsidRPr="00000000">
              <w:rPr>
                <w:sz w:val="24"/>
                <w:szCs w:val="24"/>
                <w:rtl w:val="0"/>
              </w:rPr>
              <w:t xml:space="preserve">Postal Code</w:t>
            </w:r>
          </w:p>
        </w:tc>
      </w:tr>
    </w:tbl>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240" w:before="240" w:lineRule="auto"/>
        <w:rPr>
          <w:sz w:val="24"/>
          <w:szCs w:val="24"/>
        </w:rPr>
      </w:pPr>
      <w:r w:rsidDel="00000000" w:rsidR="00000000" w:rsidRPr="00000000">
        <w:rPr>
          <w:rFonts w:ascii="Arial Unicode MS" w:cs="Arial Unicode MS" w:eastAsia="Arial Unicode MS" w:hAnsi="Arial Unicode MS"/>
          <w:b w:val="1"/>
          <w:sz w:val="24"/>
          <w:szCs w:val="24"/>
          <w:rtl w:val="0"/>
        </w:rPr>
        <w:t xml:space="preserve">{Address ID (PK)} → </w:t>
      </w:r>
      <w:r w:rsidDel="00000000" w:rsidR="00000000" w:rsidRPr="00000000">
        <w:rPr>
          <w:sz w:val="24"/>
          <w:szCs w:val="24"/>
          <w:rtl w:val="0"/>
        </w:rPr>
        <w:t xml:space="preserve">{Street Number</w:t>
      </w:r>
      <w:r w:rsidDel="00000000" w:rsidR="00000000" w:rsidRPr="00000000">
        <w:rPr>
          <w:b w:val="1"/>
          <w:sz w:val="24"/>
          <w:szCs w:val="24"/>
          <w:rtl w:val="0"/>
        </w:rPr>
        <w:t xml:space="preserve">, </w:t>
      </w:r>
      <w:r w:rsidDel="00000000" w:rsidR="00000000" w:rsidRPr="00000000">
        <w:rPr>
          <w:sz w:val="24"/>
          <w:szCs w:val="24"/>
          <w:rtl w:val="0"/>
        </w:rPr>
        <w:t xml:space="preserve">Street Name, City, Province, Country, Postal Code}</w:t>
      </w:r>
    </w:p>
    <w:p w:rsidR="00000000" w:rsidDel="00000000" w:rsidP="00000000" w:rsidRDefault="00000000" w:rsidRPr="00000000" w14:paraId="00000014">
      <w:pPr>
        <w:spacing w:after="240" w:before="240" w:lineRule="auto"/>
        <w:rPr>
          <w:sz w:val="24"/>
          <w:szCs w:val="24"/>
        </w:rPr>
      </w:pPr>
      <w:r w:rsidDel="00000000" w:rsidR="00000000" w:rsidRPr="00000000">
        <w:rPr>
          <w:rFonts w:ascii="Arial Unicode MS" w:cs="Arial Unicode MS" w:eastAsia="Arial Unicode MS" w:hAnsi="Arial Unicode MS"/>
          <w:b w:val="1"/>
          <w:sz w:val="24"/>
          <w:szCs w:val="24"/>
          <w:rtl w:val="0"/>
        </w:rPr>
        <w:t xml:space="preserve">{Country} → </w:t>
      </w:r>
      <w:r w:rsidDel="00000000" w:rsidR="00000000" w:rsidRPr="00000000">
        <w:rPr>
          <w:sz w:val="24"/>
          <w:szCs w:val="24"/>
          <w:rtl w:val="0"/>
        </w:rPr>
        <w:t xml:space="preserve">{City, Province, Country, Postal Code}</w:t>
      </w:r>
    </w:p>
    <w:p w:rsidR="00000000" w:rsidDel="00000000" w:rsidP="00000000" w:rsidRDefault="00000000" w:rsidRPr="00000000" w14:paraId="00000015">
      <w:pPr>
        <w:spacing w:after="240" w:before="240" w:lineRule="auto"/>
        <w:rPr>
          <w:sz w:val="24"/>
          <w:szCs w:val="24"/>
        </w:rPr>
      </w:pPr>
      <w:r w:rsidDel="00000000" w:rsidR="00000000" w:rsidRPr="00000000">
        <w:rPr>
          <w:rFonts w:ascii="Arial Unicode MS" w:cs="Arial Unicode MS" w:eastAsia="Arial Unicode MS" w:hAnsi="Arial Unicode MS"/>
          <w:b w:val="1"/>
          <w:sz w:val="24"/>
          <w:szCs w:val="24"/>
          <w:rtl w:val="0"/>
        </w:rPr>
        <w:t xml:space="preserve">{Province} → </w:t>
      </w:r>
      <w:r w:rsidDel="00000000" w:rsidR="00000000" w:rsidRPr="00000000">
        <w:rPr>
          <w:sz w:val="24"/>
          <w:szCs w:val="24"/>
          <w:rtl w:val="0"/>
        </w:rPr>
        <w:t xml:space="preserve">{City}</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This table is not in 3NF because we have some non-key attributes depending on other non-key attributes (transitive dependencies). In order to make the table to 3NF, there are a couple of methods, but we chose to do the Bernstein algorithm that was shown in class. After removing all the redundancies, decomposing and creating tables that satisfy the 3NF conditions, we would have the following three tables. </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Address Table</w:t>
      </w:r>
    </w:p>
    <w:tbl>
      <w:tblPr>
        <w:tblStyle w:val="Table3"/>
        <w:tblW w:w="5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335"/>
        <w:gridCol w:w="1200"/>
        <w:gridCol w:w="1290"/>
        <w:tblGridChange w:id="0">
          <w:tblGrid>
            <w:gridCol w:w="1335"/>
            <w:gridCol w:w="1335"/>
            <w:gridCol w:w="1200"/>
            <w:gridCol w:w="1290"/>
          </w:tblGrid>
        </w:tblGridChange>
      </w:tblGrid>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19">
            <w:pPr>
              <w:spacing w:before="240" w:lineRule="auto"/>
              <w:rPr>
                <w:sz w:val="24"/>
                <w:szCs w:val="24"/>
              </w:rPr>
            </w:pPr>
            <w:r w:rsidDel="00000000" w:rsidR="00000000" w:rsidRPr="00000000">
              <w:rPr>
                <w:sz w:val="24"/>
                <w:szCs w:val="24"/>
                <w:rtl w:val="0"/>
              </w:rPr>
              <w:t xml:space="preserve">Address ID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A">
            <w:pPr>
              <w:spacing w:before="240" w:lineRule="auto"/>
              <w:rPr>
                <w:sz w:val="24"/>
                <w:szCs w:val="24"/>
              </w:rPr>
            </w:pPr>
            <w:r w:rsidDel="00000000" w:rsidR="00000000" w:rsidRPr="00000000">
              <w:rPr>
                <w:sz w:val="24"/>
                <w:szCs w:val="24"/>
                <w:rtl w:val="0"/>
              </w:rPr>
              <w:t xml:space="preserve">Street Number</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B">
            <w:pPr>
              <w:spacing w:before="240" w:lineRule="auto"/>
              <w:rPr>
                <w:sz w:val="24"/>
                <w:szCs w:val="24"/>
              </w:rPr>
            </w:pPr>
            <w:r w:rsidDel="00000000" w:rsidR="00000000" w:rsidRPr="00000000">
              <w:rPr>
                <w:sz w:val="24"/>
                <w:szCs w:val="24"/>
                <w:rtl w:val="0"/>
              </w:rPr>
              <w:t xml:space="preserve">Street Name</w:t>
            </w:r>
          </w:p>
        </w:tc>
        <w:tc>
          <w:tcPr>
            <w:tcBorders>
              <w:top w:color="000000" w:space="0" w:sz="8" w:val="single"/>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1C">
            <w:pPr>
              <w:spacing w:before="240" w:lineRule="auto"/>
              <w:rPr>
                <w:sz w:val="24"/>
                <w:szCs w:val="24"/>
              </w:rPr>
            </w:pPr>
            <w:r w:rsidDel="00000000" w:rsidR="00000000" w:rsidRPr="00000000">
              <w:rPr>
                <w:sz w:val="24"/>
                <w:szCs w:val="24"/>
                <w:rtl w:val="0"/>
              </w:rPr>
              <w:t xml:space="preserve">County</w:t>
            </w:r>
          </w:p>
        </w:tc>
      </w:tr>
    </w:tbl>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Country Table</w:t>
      </w:r>
    </w:p>
    <w:tbl>
      <w:tblPr>
        <w:tblStyle w:val="Table4"/>
        <w:tblW w:w="3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335"/>
        <w:gridCol w:w="1200"/>
        <w:tblGridChange w:id="0">
          <w:tblGrid>
            <w:gridCol w:w="1335"/>
            <w:gridCol w:w="1335"/>
            <w:gridCol w:w="1200"/>
          </w:tblGrid>
        </w:tblGridChange>
      </w:tblGrid>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1E">
            <w:pPr>
              <w:spacing w:before="240" w:lineRule="auto"/>
              <w:rPr>
                <w:sz w:val="24"/>
                <w:szCs w:val="24"/>
              </w:rPr>
            </w:pPr>
            <w:r w:rsidDel="00000000" w:rsidR="00000000" w:rsidRPr="00000000">
              <w:rPr>
                <w:sz w:val="24"/>
                <w:szCs w:val="24"/>
                <w:rtl w:val="0"/>
              </w:rPr>
              <w:t xml:space="preserve">Country</w:t>
            </w:r>
          </w:p>
        </w:tc>
        <w:tc>
          <w:tcPr>
            <w:tcBorders>
              <w:top w:color="000000" w:space="0" w:sz="8" w:val="single"/>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1F">
            <w:pPr>
              <w:spacing w:before="240" w:lineRule="auto"/>
              <w:rPr>
                <w:sz w:val="24"/>
                <w:szCs w:val="24"/>
              </w:rPr>
            </w:pPr>
            <w:r w:rsidDel="00000000" w:rsidR="00000000" w:rsidRPr="00000000">
              <w:rPr>
                <w:sz w:val="24"/>
                <w:szCs w:val="24"/>
                <w:rtl w:val="0"/>
              </w:rPr>
              <w:t xml:space="preserve">Province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0">
            <w:pPr>
              <w:spacing w:before="240" w:lineRule="auto"/>
              <w:rPr>
                <w:sz w:val="24"/>
                <w:szCs w:val="24"/>
              </w:rPr>
            </w:pPr>
            <w:r w:rsidDel="00000000" w:rsidR="00000000" w:rsidRPr="00000000">
              <w:rPr>
                <w:sz w:val="24"/>
                <w:szCs w:val="24"/>
                <w:rtl w:val="0"/>
              </w:rPr>
              <w:t xml:space="preserve">Postal Code</w:t>
            </w:r>
          </w:p>
        </w:tc>
      </w:tr>
    </w:tbl>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Province Table</w:t>
      </w:r>
    </w:p>
    <w:tbl>
      <w:tblPr>
        <w:tblStyle w:val="Table5"/>
        <w:tblW w:w="3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335"/>
        <w:gridCol w:w="1200"/>
        <w:tblGridChange w:id="0">
          <w:tblGrid>
            <w:gridCol w:w="1335"/>
            <w:gridCol w:w="1335"/>
            <w:gridCol w:w="1200"/>
          </w:tblGrid>
        </w:tblGridChange>
      </w:tblGrid>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22">
            <w:pPr>
              <w:spacing w:before="240" w:lineRule="auto"/>
              <w:rPr>
                <w:sz w:val="24"/>
                <w:szCs w:val="24"/>
              </w:rPr>
            </w:pPr>
            <w:r w:rsidDel="00000000" w:rsidR="00000000" w:rsidRPr="00000000">
              <w:rPr>
                <w:sz w:val="24"/>
                <w:szCs w:val="24"/>
                <w:rtl w:val="0"/>
              </w:rPr>
              <w:t xml:space="preserve">Province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3">
            <w:pPr>
              <w:spacing w:before="240" w:lineRule="auto"/>
              <w:rPr>
                <w:sz w:val="24"/>
                <w:szCs w:val="24"/>
              </w:rPr>
            </w:pPr>
            <w:r w:rsidDel="00000000" w:rsidR="00000000" w:rsidRPr="00000000">
              <w:rPr>
                <w:sz w:val="24"/>
                <w:szCs w:val="24"/>
                <w:rtl w:val="0"/>
              </w:rPr>
              <w:t xml:space="preserve">City</w:t>
            </w:r>
          </w:p>
        </w:tc>
      </w:tr>
    </w:tbl>
    <w:p w:rsidR="00000000" w:rsidDel="00000000" w:rsidP="00000000" w:rsidRDefault="00000000" w:rsidRPr="00000000" w14:paraId="00000024">
      <w:pPr>
        <w:spacing w:after="240" w:before="240" w:lineRule="auto"/>
        <w:rPr>
          <w:sz w:val="24"/>
          <w:szCs w:val="24"/>
        </w:rPr>
      </w:pPr>
      <w:r w:rsidDel="00000000" w:rsidR="00000000" w:rsidRPr="00000000">
        <w:rPr>
          <w:rtl w:val="0"/>
        </w:rPr>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And below we have shown the work done using the Bernstein Algorithm to make the Address table to 3NF.</w:t>
      </w:r>
    </w:p>
    <w:p w:rsidR="00000000" w:rsidDel="00000000" w:rsidP="00000000" w:rsidRDefault="00000000" w:rsidRPr="00000000" w14:paraId="00000026">
      <w:pPr>
        <w:spacing w:after="240" w:before="240" w:lineRule="auto"/>
        <w:ind w:left="-450" w:hanging="360"/>
        <w:rPr>
          <w:sz w:val="24"/>
          <w:szCs w:val="24"/>
        </w:rPr>
      </w:pPr>
      <w:r w:rsidDel="00000000" w:rsidR="00000000" w:rsidRPr="00000000">
        <w:rPr>
          <w:sz w:val="24"/>
          <w:szCs w:val="24"/>
        </w:rPr>
        <w:drawing>
          <wp:inline distB="114300" distT="114300" distL="114300" distR="114300">
            <wp:extent cx="5943600" cy="7518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75184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27">
      <w:pPr>
        <w:spacing w:after="240" w:before="240" w:lineRule="auto"/>
        <w:ind w:left="-450" w:hanging="360"/>
        <w:rPr>
          <w:sz w:val="24"/>
          <w:szCs w:val="24"/>
        </w:rPr>
      </w:pPr>
      <w:r w:rsidDel="00000000" w:rsidR="00000000" w:rsidRPr="00000000">
        <w:rPr>
          <w:rtl w:val="0"/>
        </w:rPr>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Address Table</w:t>
      </w:r>
    </w:p>
    <w:tbl>
      <w:tblPr>
        <w:tblStyle w:val="Table6"/>
        <w:tblW w:w="5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335"/>
        <w:gridCol w:w="1200"/>
        <w:gridCol w:w="1290"/>
        <w:tblGridChange w:id="0">
          <w:tblGrid>
            <w:gridCol w:w="1335"/>
            <w:gridCol w:w="1335"/>
            <w:gridCol w:w="1200"/>
            <w:gridCol w:w="1290"/>
          </w:tblGrid>
        </w:tblGridChange>
      </w:tblGrid>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29">
            <w:pPr>
              <w:spacing w:before="240" w:lineRule="auto"/>
              <w:rPr>
                <w:sz w:val="24"/>
                <w:szCs w:val="24"/>
              </w:rPr>
            </w:pPr>
            <w:r w:rsidDel="00000000" w:rsidR="00000000" w:rsidRPr="00000000">
              <w:rPr>
                <w:sz w:val="24"/>
                <w:szCs w:val="24"/>
                <w:rtl w:val="0"/>
              </w:rPr>
              <w:t xml:space="preserve">Address ID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Rule="auto"/>
              <w:rPr>
                <w:sz w:val="24"/>
                <w:szCs w:val="24"/>
              </w:rPr>
            </w:pPr>
            <w:r w:rsidDel="00000000" w:rsidR="00000000" w:rsidRPr="00000000">
              <w:rPr>
                <w:sz w:val="24"/>
                <w:szCs w:val="24"/>
                <w:rtl w:val="0"/>
              </w:rPr>
              <w:t xml:space="preserve">Street Number</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Rule="auto"/>
              <w:rPr>
                <w:sz w:val="24"/>
                <w:szCs w:val="24"/>
              </w:rPr>
            </w:pPr>
            <w:r w:rsidDel="00000000" w:rsidR="00000000" w:rsidRPr="00000000">
              <w:rPr>
                <w:sz w:val="24"/>
                <w:szCs w:val="24"/>
                <w:rtl w:val="0"/>
              </w:rPr>
              <w:t xml:space="preserve">Street Name</w:t>
            </w:r>
          </w:p>
        </w:tc>
        <w:tc>
          <w:tcPr>
            <w:tcBorders>
              <w:top w:color="000000" w:space="0" w:sz="8" w:val="single"/>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2C">
            <w:pPr>
              <w:spacing w:before="240" w:lineRule="auto"/>
              <w:rPr>
                <w:sz w:val="24"/>
                <w:szCs w:val="24"/>
              </w:rPr>
            </w:pPr>
            <w:r w:rsidDel="00000000" w:rsidR="00000000" w:rsidRPr="00000000">
              <w:rPr>
                <w:sz w:val="24"/>
                <w:szCs w:val="24"/>
                <w:rtl w:val="0"/>
              </w:rPr>
              <w:t xml:space="preserve">County</w:t>
            </w:r>
          </w:p>
        </w:tc>
      </w:tr>
    </w:tbl>
    <w:p w:rsidR="00000000" w:rsidDel="00000000" w:rsidP="00000000" w:rsidRDefault="00000000" w:rsidRPr="00000000" w14:paraId="0000002D">
      <w:pPr>
        <w:spacing w:after="240" w:before="240" w:lineRule="auto"/>
        <w:rPr>
          <w:sz w:val="24"/>
          <w:szCs w:val="24"/>
        </w:rPr>
      </w:pPr>
      <w:r w:rsidDel="00000000" w:rsidR="00000000" w:rsidRPr="00000000">
        <w:rPr>
          <w:rFonts w:ascii="Arial Unicode MS" w:cs="Arial Unicode MS" w:eastAsia="Arial Unicode MS" w:hAnsi="Arial Unicode MS"/>
          <w:b w:val="1"/>
          <w:sz w:val="24"/>
          <w:szCs w:val="24"/>
          <w:rtl w:val="0"/>
        </w:rPr>
        <w:t xml:space="preserve">{Address ID (PK)} → </w:t>
      </w:r>
      <w:r w:rsidDel="00000000" w:rsidR="00000000" w:rsidRPr="00000000">
        <w:rPr>
          <w:sz w:val="24"/>
          <w:szCs w:val="24"/>
          <w:rtl w:val="0"/>
        </w:rPr>
        <w:t xml:space="preserve">{Street Number</w:t>
      </w:r>
      <w:r w:rsidDel="00000000" w:rsidR="00000000" w:rsidRPr="00000000">
        <w:rPr>
          <w:b w:val="1"/>
          <w:sz w:val="24"/>
          <w:szCs w:val="24"/>
          <w:rtl w:val="0"/>
        </w:rPr>
        <w:t xml:space="preserve">, </w:t>
      </w:r>
      <w:r w:rsidDel="00000000" w:rsidR="00000000" w:rsidRPr="00000000">
        <w:rPr>
          <w:sz w:val="24"/>
          <w:szCs w:val="24"/>
          <w:rtl w:val="0"/>
        </w:rPr>
        <w:t xml:space="preserve">Street Name, Country}</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This table is in BCNF because along with being in 3NF, the non-trivial functional dependencies all have a determinant of a minimal super key (candidate key). The candidate key for this table is {Address_ID}. This means that there does not exist a functional dependency in which a non-candidate key determines {Address_ID}. </w:t>
      </w:r>
    </w:p>
    <w:p w:rsidR="00000000" w:rsidDel="00000000" w:rsidP="00000000" w:rsidRDefault="00000000" w:rsidRPr="00000000" w14:paraId="00000030">
      <w:pPr>
        <w:spacing w:after="240" w:before="240" w:lineRule="auto"/>
        <w:rPr>
          <w:sz w:val="24"/>
          <w:szCs w:val="24"/>
        </w:rPr>
      </w:pPr>
      <w:r w:rsidDel="00000000" w:rsidR="00000000" w:rsidRPr="00000000">
        <w:rPr>
          <w:rtl w:val="0"/>
        </w:rPr>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Country Table</w:t>
      </w:r>
    </w:p>
    <w:tbl>
      <w:tblPr>
        <w:tblStyle w:val="Table7"/>
        <w:tblW w:w="3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335"/>
        <w:gridCol w:w="1200"/>
        <w:tblGridChange w:id="0">
          <w:tblGrid>
            <w:gridCol w:w="1335"/>
            <w:gridCol w:w="1335"/>
            <w:gridCol w:w="1200"/>
          </w:tblGrid>
        </w:tblGridChange>
      </w:tblGrid>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32">
            <w:pPr>
              <w:spacing w:before="240" w:lineRule="auto"/>
              <w:rPr>
                <w:sz w:val="24"/>
                <w:szCs w:val="24"/>
              </w:rPr>
            </w:pPr>
            <w:r w:rsidDel="00000000" w:rsidR="00000000" w:rsidRPr="00000000">
              <w:rPr>
                <w:sz w:val="24"/>
                <w:szCs w:val="24"/>
                <w:rtl w:val="0"/>
              </w:rPr>
              <w:t xml:space="preserve">Country</w:t>
            </w:r>
          </w:p>
        </w:tc>
        <w:tc>
          <w:tcPr>
            <w:tcBorders>
              <w:top w:color="000000" w:space="0" w:sz="8" w:val="single"/>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33">
            <w:pPr>
              <w:spacing w:before="240" w:lineRule="auto"/>
              <w:rPr>
                <w:sz w:val="24"/>
                <w:szCs w:val="24"/>
              </w:rPr>
            </w:pPr>
            <w:r w:rsidDel="00000000" w:rsidR="00000000" w:rsidRPr="00000000">
              <w:rPr>
                <w:sz w:val="24"/>
                <w:szCs w:val="24"/>
                <w:rtl w:val="0"/>
              </w:rPr>
              <w:t xml:space="preserve">Province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4">
            <w:pPr>
              <w:spacing w:before="240" w:lineRule="auto"/>
              <w:rPr>
                <w:sz w:val="24"/>
                <w:szCs w:val="24"/>
              </w:rPr>
            </w:pPr>
            <w:r w:rsidDel="00000000" w:rsidR="00000000" w:rsidRPr="00000000">
              <w:rPr>
                <w:sz w:val="24"/>
                <w:szCs w:val="24"/>
                <w:rtl w:val="0"/>
              </w:rPr>
              <w:t xml:space="preserve">Postal Code</w:t>
            </w:r>
          </w:p>
        </w:tc>
      </w:tr>
    </w:tbl>
    <w:p w:rsidR="00000000" w:rsidDel="00000000" w:rsidP="00000000" w:rsidRDefault="00000000" w:rsidRPr="00000000" w14:paraId="00000035">
      <w:pPr>
        <w:spacing w:after="240" w:before="240" w:lineRule="auto"/>
        <w:rPr>
          <w:sz w:val="24"/>
          <w:szCs w:val="24"/>
        </w:rPr>
      </w:pPr>
      <w:r w:rsidDel="00000000" w:rsidR="00000000" w:rsidRPr="00000000">
        <w:rPr>
          <w:rFonts w:ascii="Arial Unicode MS" w:cs="Arial Unicode MS" w:eastAsia="Arial Unicode MS" w:hAnsi="Arial Unicode MS"/>
          <w:b w:val="1"/>
          <w:sz w:val="24"/>
          <w:szCs w:val="24"/>
          <w:rtl w:val="0"/>
        </w:rPr>
        <w:t xml:space="preserve">{Country (PK), Province} → </w:t>
      </w:r>
      <w:r w:rsidDel="00000000" w:rsidR="00000000" w:rsidRPr="00000000">
        <w:rPr>
          <w:sz w:val="24"/>
          <w:szCs w:val="24"/>
          <w:rtl w:val="0"/>
        </w:rPr>
        <w:t xml:space="preserve">{Postal Code}</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This table is in BCNF because along with being in 3NF, the non-trivial functional dependencies all have a determinant of a minimal super key (candidate key). The candidate key for this table is {Country}. This means that there does not exist a functional dependency in which a non-candidate key determines {Country}. </w:t>
      </w:r>
    </w:p>
    <w:p w:rsidR="00000000" w:rsidDel="00000000" w:rsidP="00000000" w:rsidRDefault="00000000" w:rsidRPr="00000000" w14:paraId="00000038">
      <w:pPr>
        <w:spacing w:after="240" w:before="240" w:lineRule="auto"/>
        <w:rPr>
          <w:sz w:val="24"/>
          <w:szCs w:val="24"/>
        </w:rPr>
      </w:pPr>
      <w:r w:rsidDel="00000000" w:rsidR="00000000" w:rsidRPr="00000000">
        <w:rPr>
          <w:rtl w:val="0"/>
        </w:rPr>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Province Table</w:t>
      </w:r>
    </w:p>
    <w:tbl>
      <w:tblPr>
        <w:tblStyle w:val="Table8"/>
        <w:tblW w:w="3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335"/>
        <w:gridCol w:w="1200"/>
        <w:tblGridChange w:id="0">
          <w:tblGrid>
            <w:gridCol w:w="1335"/>
            <w:gridCol w:w="1335"/>
            <w:gridCol w:w="1200"/>
          </w:tblGrid>
        </w:tblGridChange>
      </w:tblGrid>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3A">
            <w:pPr>
              <w:spacing w:before="240" w:lineRule="auto"/>
              <w:rPr>
                <w:sz w:val="24"/>
                <w:szCs w:val="24"/>
              </w:rPr>
            </w:pPr>
            <w:r w:rsidDel="00000000" w:rsidR="00000000" w:rsidRPr="00000000">
              <w:rPr>
                <w:sz w:val="24"/>
                <w:szCs w:val="24"/>
                <w:rtl w:val="0"/>
              </w:rPr>
              <w:t xml:space="preserve">Province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B">
            <w:pPr>
              <w:spacing w:before="240" w:lineRule="auto"/>
              <w:rPr>
                <w:sz w:val="24"/>
                <w:szCs w:val="24"/>
              </w:rPr>
            </w:pPr>
            <w:r w:rsidDel="00000000" w:rsidR="00000000" w:rsidRPr="00000000">
              <w:rPr>
                <w:sz w:val="24"/>
                <w:szCs w:val="24"/>
                <w:rtl w:val="0"/>
              </w:rPr>
              <w:t xml:space="preserve">City</w:t>
            </w:r>
          </w:p>
        </w:tc>
      </w:tr>
    </w:tbl>
    <w:p w:rsidR="00000000" w:rsidDel="00000000" w:rsidP="00000000" w:rsidRDefault="00000000" w:rsidRPr="00000000" w14:paraId="0000003C">
      <w:pPr>
        <w:spacing w:after="240" w:before="240" w:lineRule="auto"/>
        <w:rPr>
          <w:sz w:val="24"/>
          <w:szCs w:val="24"/>
        </w:rPr>
      </w:pPr>
      <w:r w:rsidDel="00000000" w:rsidR="00000000" w:rsidRPr="00000000">
        <w:rPr>
          <w:rFonts w:ascii="Arial Unicode MS" w:cs="Arial Unicode MS" w:eastAsia="Arial Unicode MS" w:hAnsi="Arial Unicode MS"/>
          <w:b w:val="1"/>
          <w:sz w:val="24"/>
          <w:szCs w:val="24"/>
          <w:rtl w:val="0"/>
        </w:rPr>
        <w:t xml:space="preserve">{Province (PK)} → </w:t>
      </w:r>
      <w:r w:rsidDel="00000000" w:rsidR="00000000" w:rsidRPr="00000000">
        <w:rPr>
          <w:sz w:val="24"/>
          <w:szCs w:val="24"/>
          <w:rtl w:val="0"/>
        </w:rPr>
        <w:t xml:space="preserve">{City}</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This table is in BCNF because along with being in 3NF, the non-trivial functional dependencies all have a determinant of a minimal super key (candidate key). The candidate key for this table is {Province}. This means that there does not exist a functional dependency in which a non-candidate key determines {Province}. </w:t>
      </w:r>
    </w:p>
    <w:p w:rsidR="00000000" w:rsidDel="00000000" w:rsidP="00000000" w:rsidRDefault="00000000" w:rsidRPr="00000000" w14:paraId="0000003F">
      <w:pPr>
        <w:spacing w:after="240" w:before="240" w:lineRule="auto"/>
        <w:ind w:left="-45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040">
      <w:pPr>
        <w:spacing w:after="240" w:before="240" w:lineRule="auto"/>
        <w:ind w:left="-450"/>
        <w:rPr>
          <w:sz w:val="24"/>
          <w:szCs w:val="24"/>
        </w:rPr>
      </w:pPr>
      <w:r w:rsidDel="00000000" w:rsidR="00000000" w:rsidRPr="00000000">
        <w:rPr>
          <w:sz w:val="24"/>
          <w:szCs w:val="24"/>
          <w:rtl w:val="0"/>
        </w:rPr>
        <w:t xml:space="preserve">Customer Table</w:t>
      </w:r>
    </w:p>
    <w:tbl>
      <w:tblPr>
        <w:tblStyle w:val="Table9"/>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155"/>
        <w:gridCol w:w="1365"/>
        <w:gridCol w:w="1305"/>
        <w:gridCol w:w="900"/>
        <w:gridCol w:w="900"/>
        <w:gridCol w:w="900"/>
        <w:gridCol w:w="1155"/>
        <w:tblGridChange w:id="0">
          <w:tblGrid>
            <w:gridCol w:w="1320"/>
            <w:gridCol w:w="1155"/>
            <w:gridCol w:w="1365"/>
            <w:gridCol w:w="1305"/>
            <w:gridCol w:w="900"/>
            <w:gridCol w:w="900"/>
            <w:gridCol w:w="900"/>
            <w:gridCol w:w="1155"/>
          </w:tblGrid>
        </w:tblGridChange>
      </w:tblGrid>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41">
            <w:pPr>
              <w:spacing w:before="240" w:lineRule="auto"/>
              <w:rPr>
                <w:sz w:val="24"/>
                <w:szCs w:val="24"/>
              </w:rPr>
            </w:pPr>
            <w:r w:rsidDel="00000000" w:rsidR="00000000" w:rsidRPr="00000000">
              <w:rPr>
                <w:sz w:val="24"/>
                <w:szCs w:val="24"/>
                <w:rtl w:val="0"/>
              </w:rPr>
              <w:t xml:space="preserve">Customer ID</w:t>
            </w:r>
          </w:p>
        </w:tc>
        <w:tc>
          <w:tcPr>
            <w:tcBorders>
              <w:top w:color="000000" w:space="0" w:sz="8" w:val="single"/>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42">
            <w:pPr>
              <w:spacing w:before="240" w:lineRule="auto"/>
              <w:rPr>
                <w:sz w:val="24"/>
                <w:szCs w:val="24"/>
              </w:rPr>
            </w:pPr>
            <w:r w:rsidDel="00000000" w:rsidR="00000000" w:rsidRPr="00000000">
              <w:rPr>
                <w:sz w:val="24"/>
                <w:szCs w:val="24"/>
                <w:rtl w:val="0"/>
              </w:rPr>
              <w:t xml:space="preserve">Address ID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3">
            <w:pPr>
              <w:spacing w:before="240" w:lineRule="auto"/>
              <w:rPr>
                <w:sz w:val="24"/>
                <w:szCs w:val="24"/>
              </w:rPr>
            </w:pPr>
            <w:r w:rsidDel="00000000" w:rsidR="00000000" w:rsidRPr="00000000">
              <w:rPr>
                <w:sz w:val="24"/>
                <w:szCs w:val="24"/>
                <w:rtl w:val="0"/>
              </w:rPr>
              <w:t xml:space="preserve">Username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4">
            <w:pPr>
              <w:spacing w:before="240" w:lineRule="auto"/>
              <w:rPr>
                <w:sz w:val="24"/>
                <w:szCs w:val="24"/>
              </w:rPr>
            </w:pPr>
            <w:r w:rsidDel="00000000" w:rsidR="00000000" w:rsidRPr="00000000">
              <w:rPr>
                <w:sz w:val="24"/>
                <w:szCs w:val="24"/>
                <w:rtl w:val="0"/>
              </w:rPr>
              <w:t xml:space="preserve">Password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5">
            <w:pPr>
              <w:spacing w:before="240" w:lineRule="auto"/>
              <w:rPr>
                <w:sz w:val="24"/>
                <w:szCs w:val="24"/>
              </w:rPr>
            </w:pPr>
            <w:r w:rsidDel="00000000" w:rsidR="00000000" w:rsidRPr="00000000">
              <w:rPr>
                <w:sz w:val="24"/>
                <w:szCs w:val="24"/>
                <w:rtl w:val="0"/>
              </w:rPr>
              <w:t xml:space="preserve">Email</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6">
            <w:pPr>
              <w:spacing w:before="240" w:lineRule="auto"/>
              <w:rPr>
                <w:sz w:val="24"/>
                <w:szCs w:val="24"/>
              </w:rPr>
            </w:pPr>
            <w:r w:rsidDel="00000000" w:rsidR="00000000" w:rsidRPr="00000000">
              <w:rPr>
                <w:sz w:val="24"/>
                <w:szCs w:val="24"/>
                <w:rtl w:val="0"/>
              </w:rPr>
              <w:t xml:space="preserve">First Name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7">
            <w:pPr>
              <w:spacing w:before="240" w:lineRule="auto"/>
              <w:rPr>
                <w:sz w:val="24"/>
                <w:szCs w:val="24"/>
              </w:rPr>
            </w:pPr>
            <w:r w:rsidDel="00000000" w:rsidR="00000000" w:rsidRPr="00000000">
              <w:rPr>
                <w:sz w:val="24"/>
                <w:szCs w:val="24"/>
                <w:rtl w:val="0"/>
              </w:rPr>
              <w:t xml:space="preserve">Last Name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8">
            <w:pPr>
              <w:spacing w:before="240" w:lineRule="auto"/>
              <w:rPr>
                <w:sz w:val="24"/>
                <w:szCs w:val="24"/>
              </w:rPr>
            </w:pPr>
            <w:r w:rsidDel="00000000" w:rsidR="00000000" w:rsidRPr="00000000">
              <w:rPr>
                <w:sz w:val="24"/>
                <w:szCs w:val="24"/>
                <w:rtl w:val="0"/>
              </w:rPr>
              <w:t xml:space="preserve">Phone Number</w:t>
            </w:r>
          </w:p>
        </w:tc>
      </w:tr>
    </w:tbl>
    <w:p w:rsidR="00000000" w:rsidDel="00000000" w:rsidP="00000000" w:rsidRDefault="00000000" w:rsidRPr="00000000" w14:paraId="00000049">
      <w:pPr>
        <w:spacing w:after="240" w:before="240" w:lineRule="auto"/>
        <w:rPr>
          <w:sz w:val="24"/>
          <w:szCs w:val="24"/>
        </w:rPr>
      </w:pPr>
      <w:r w:rsidDel="00000000" w:rsidR="00000000" w:rsidRPr="00000000">
        <w:rPr>
          <w:rFonts w:ascii="Arial Unicode MS" w:cs="Arial Unicode MS" w:eastAsia="Arial Unicode MS" w:hAnsi="Arial Unicode MS"/>
          <w:b w:val="1"/>
          <w:sz w:val="24"/>
          <w:szCs w:val="24"/>
          <w:rtl w:val="0"/>
        </w:rPr>
        <w:t xml:space="preserve">{Customer ID (PK)} → </w:t>
      </w:r>
      <w:r w:rsidDel="00000000" w:rsidR="00000000" w:rsidRPr="00000000">
        <w:rPr>
          <w:sz w:val="24"/>
          <w:szCs w:val="24"/>
          <w:rtl w:val="0"/>
        </w:rPr>
        <w:t xml:space="preserve">{Username, Password, Email, First Name, Last Name, Phone Number, Address ID}</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This table is in BCNF because along with being in 3NF, the non-trivial functional dependencies all have a determinant of a minimal super key (candidate key). The candidate key for this table is {Customer ID}. This means that there does not exist a functional dependency in which a non-candidate key determines {Customer ID}. </w:t>
      </w:r>
    </w:p>
    <w:p w:rsidR="00000000" w:rsidDel="00000000" w:rsidP="00000000" w:rsidRDefault="00000000" w:rsidRPr="00000000" w14:paraId="0000004C">
      <w:pPr>
        <w:spacing w:after="240" w:before="240" w:lineRule="auto"/>
        <w:rPr>
          <w:sz w:val="24"/>
          <w:szCs w:val="24"/>
        </w:rPr>
      </w:pPr>
      <w:r w:rsidDel="00000000" w:rsidR="00000000" w:rsidRPr="00000000">
        <w:rPr>
          <w:rtl w:val="0"/>
        </w:rPr>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Product Table</w:t>
      </w:r>
    </w:p>
    <w:tbl>
      <w:tblPr>
        <w:tblStyle w:val="Table1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530"/>
        <w:gridCol w:w="1530"/>
        <w:gridCol w:w="1410"/>
        <w:gridCol w:w="1440"/>
        <w:gridCol w:w="1455"/>
        <w:tblGridChange w:id="0">
          <w:tblGrid>
            <w:gridCol w:w="1530"/>
            <w:gridCol w:w="1530"/>
            <w:gridCol w:w="1530"/>
            <w:gridCol w:w="1410"/>
            <w:gridCol w:w="1440"/>
            <w:gridCol w:w="1455"/>
          </w:tblGrid>
        </w:tblGridChange>
      </w:tblGrid>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4E">
            <w:pPr>
              <w:spacing w:before="240" w:lineRule="auto"/>
              <w:rPr>
                <w:sz w:val="24"/>
                <w:szCs w:val="24"/>
              </w:rPr>
            </w:pPr>
            <w:r w:rsidDel="00000000" w:rsidR="00000000" w:rsidRPr="00000000">
              <w:rPr>
                <w:sz w:val="24"/>
                <w:szCs w:val="24"/>
                <w:rtl w:val="0"/>
              </w:rPr>
              <w:t xml:space="preserve">Product ID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Rule="auto"/>
              <w:rPr>
                <w:sz w:val="24"/>
                <w:szCs w:val="24"/>
              </w:rPr>
            </w:pPr>
            <w:r w:rsidDel="00000000" w:rsidR="00000000" w:rsidRPr="00000000">
              <w:rPr>
                <w:sz w:val="24"/>
                <w:szCs w:val="24"/>
                <w:rtl w:val="0"/>
              </w:rPr>
              <w:t xml:space="preserve">Product Name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Rule="auto"/>
              <w:rPr>
                <w:sz w:val="24"/>
                <w:szCs w:val="24"/>
              </w:rPr>
            </w:pPr>
            <w:r w:rsidDel="00000000" w:rsidR="00000000" w:rsidRPr="00000000">
              <w:rPr>
                <w:sz w:val="24"/>
                <w:szCs w:val="24"/>
                <w:rtl w:val="0"/>
              </w:rPr>
              <w:t xml:space="preserve">Product Desc</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1">
            <w:pPr>
              <w:spacing w:before="240" w:lineRule="auto"/>
              <w:rPr>
                <w:sz w:val="24"/>
                <w:szCs w:val="24"/>
              </w:rPr>
            </w:pPr>
            <w:r w:rsidDel="00000000" w:rsidR="00000000" w:rsidRPr="00000000">
              <w:rPr>
                <w:sz w:val="24"/>
                <w:szCs w:val="24"/>
                <w:rtl w:val="0"/>
              </w:rPr>
              <w:t xml:space="preserve">Price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2">
            <w:pPr>
              <w:spacing w:before="240" w:lineRule="auto"/>
              <w:rPr>
                <w:sz w:val="24"/>
                <w:szCs w:val="24"/>
              </w:rPr>
            </w:pPr>
            <w:r w:rsidDel="00000000" w:rsidR="00000000" w:rsidRPr="00000000">
              <w:rPr>
                <w:sz w:val="24"/>
                <w:szCs w:val="24"/>
                <w:rtl w:val="0"/>
              </w:rPr>
              <w:t xml:space="preserve">Stock</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Rule="auto"/>
              <w:rPr>
                <w:sz w:val="24"/>
                <w:szCs w:val="24"/>
              </w:rPr>
            </w:pPr>
            <w:r w:rsidDel="00000000" w:rsidR="00000000" w:rsidRPr="00000000">
              <w:rPr>
                <w:sz w:val="24"/>
                <w:szCs w:val="24"/>
                <w:rtl w:val="0"/>
              </w:rPr>
              <w:t xml:space="preserve">Image URL</w:t>
            </w:r>
          </w:p>
        </w:tc>
      </w:tr>
    </w:tbl>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b w:val="1"/>
          <w:sz w:val="24"/>
          <w:szCs w:val="24"/>
          <w:rtl w:val="0"/>
        </w:rPr>
        <w:t xml:space="preserve">{Product ID (PK)} → </w:t>
      </w:r>
      <w:r w:rsidDel="00000000" w:rsidR="00000000" w:rsidRPr="00000000">
        <w:rPr>
          <w:sz w:val="24"/>
          <w:szCs w:val="24"/>
          <w:rtl w:val="0"/>
        </w:rPr>
        <w:t xml:space="preserve">{Product Name, Product Dec, Price, Stock, Image URL}</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This table is in BCNF because along with being in 3NF, the non-trivial functional dependencies all have a determinant of a minimal super key (candidate key). The candidate key for this table is {Product ID}. This means that there does not exist a functional dependency in which a non-candidate key determines {Product ID}. </w:t>
      </w:r>
    </w:p>
    <w:p w:rsidR="00000000" w:rsidDel="00000000" w:rsidP="00000000" w:rsidRDefault="00000000" w:rsidRPr="00000000" w14:paraId="00000057">
      <w:pPr>
        <w:spacing w:after="240" w:before="240" w:lineRule="auto"/>
        <w:rPr>
          <w:sz w:val="24"/>
          <w:szCs w:val="24"/>
        </w:rPr>
      </w:pPr>
      <w:r w:rsidDel="00000000" w:rsidR="00000000" w:rsidRPr="00000000">
        <w:rPr>
          <w:rtl w:val="0"/>
        </w:rPr>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Category Table</w:t>
      </w:r>
    </w:p>
    <w:tbl>
      <w:tblPr>
        <w:tblStyle w:val="Table1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59">
            <w:pPr>
              <w:spacing w:before="240" w:lineRule="auto"/>
              <w:rPr>
                <w:sz w:val="24"/>
                <w:szCs w:val="24"/>
              </w:rPr>
            </w:pPr>
            <w:r w:rsidDel="00000000" w:rsidR="00000000" w:rsidRPr="00000000">
              <w:rPr>
                <w:sz w:val="24"/>
                <w:szCs w:val="24"/>
                <w:rtl w:val="0"/>
              </w:rPr>
              <w:t xml:space="preserve">Category ID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A">
            <w:pPr>
              <w:spacing w:before="240" w:lineRule="auto"/>
              <w:rPr>
                <w:sz w:val="24"/>
                <w:szCs w:val="24"/>
              </w:rPr>
            </w:pPr>
            <w:r w:rsidDel="00000000" w:rsidR="00000000" w:rsidRPr="00000000">
              <w:rPr>
                <w:sz w:val="24"/>
                <w:szCs w:val="24"/>
                <w:rtl w:val="0"/>
              </w:rPr>
              <w:t xml:space="preserve">Category Name</w:t>
            </w:r>
          </w:p>
        </w:tc>
      </w:tr>
    </w:tbl>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b w:val="1"/>
          <w:sz w:val="24"/>
          <w:szCs w:val="24"/>
          <w:rtl w:val="0"/>
        </w:rPr>
        <w:t xml:space="preserve">{Category ID (PK)} → </w:t>
      </w:r>
      <w:r w:rsidDel="00000000" w:rsidR="00000000" w:rsidRPr="00000000">
        <w:rPr>
          <w:sz w:val="24"/>
          <w:szCs w:val="24"/>
          <w:rtl w:val="0"/>
        </w:rPr>
        <w:t xml:space="preserve">{Category Name}</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This table is in BCNF because along with being in 3NF, the non-trivial functional dependencies all have a determinant of a minimal super key (candidate key). The candidate key for this table is {Category ID}. This means that there does not exist a functional dependency in which a non-candidate key determines {Category ID}. </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Product Category Table</w:t>
      </w:r>
    </w:p>
    <w:tbl>
      <w:tblPr>
        <w:tblStyle w:val="Table1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2940"/>
        <w:gridCol w:w="2970"/>
        <w:tblGridChange w:id="0">
          <w:tblGrid>
            <w:gridCol w:w="2970"/>
            <w:gridCol w:w="2940"/>
            <w:gridCol w:w="2970"/>
          </w:tblGrid>
        </w:tblGridChange>
      </w:tblGrid>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5F">
            <w:pPr>
              <w:spacing w:before="240" w:lineRule="auto"/>
              <w:rPr>
                <w:sz w:val="24"/>
                <w:szCs w:val="24"/>
              </w:rPr>
            </w:pPr>
            <w:r w:rsidDel="00000000" w:rsidR="00000000" w:rsidRPr="00000000">
              <w:rPr>
                <w:sz w:val="24"/>
                <w:szCs w:val="24"/>
                <w:rtl w:val="0"/>
              </w:rPr>
              <w:t xml:space="preserve">Product Category ID</w:t>
            </w:r>
          </w:p>
        </w:tc>
        <w:tc>
          <w:tcPr>
            <w:tcBorders>
              <w:top w:color="000000" w:space="0" w:sz="8" w:val="single"/>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60">
            <w:pPr>
              <w:spacing w:before="240" w:lineRule="auto"/>
              <w:rPr>
                <w:sz w:val="24"/>
                <w:szCs w:val="24"/>
              </w:rPr>
            </w:pPr>
            <w:r w:rsidDel="00000000" w:rsidR="00000000" w:rsidRPr="00000000">
              <w:rPr>
                <w:sz w:val="24"/>
                <w:szCs w:val="24"/>
                <w:rtl w:val="0"/>
              </w:rPr>
              <w:t xml:space="preserve">Product ID</w:t>
            </w:r>
          </w:p>
        </w:tc>
        <w:tc>
          <w:tcPr>
            <w:tcBorders>
              <w:top w:color="000000" w:space="0" w:sz="8" w:val="single"/>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61">
            <w:pPr>
              <w:spacing w:before="240" w:lineRule="auto"/>
              <w:rPr>
                <w:sz w:val="24"/>
                <w:szCs w:val="24"/>
              </w:rPr>
            </w:pPr>
            <w:r w:rsidDel="00000000" w:rsidR="00000000" w:rsidRPr="00000000">
              <w:rPr>
                <w:sz w:val="24"/>
                <w:szCs w:val="24"/>
                <w:rtl w:val="0"/>
              </w:rPr>
              <w:t xml:space="preserve">Category ID</w:t>
            </w:r>
          </w:p>
        </w:tc>
      </w:tr>
    </w:tbl>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b w:val="1"/>
          <w:sz w:val="24"/>
          <w:szCs w:val="24"/>
          <w:rtl w:val="0"/>
        </w:rPr>
        <w:t xml:space="preserve">{Product Category ID (PK)} → </w:t>
      </w:r>
      <w:r w:rsidDel="00000000" w:rsidR="00000000" w:rsidRPr="00000000">
        <w:rPr>
          <w:sz w:val="24"/>
          <w:szCs w:val="24"/>
          <w:rtl w:val="0"/>
        </w:rPr>
        <w:t xml:space="preserve">{Product ID, Category ID}</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This table is in BCNF because along with being in 3NF, the non-trivial functional dependencies all have a determinant of a minimal super key (candidate key). The candidate key for this table is {Product Category ID}. This means that there does not exist a functional dependency in which a non-candidate key determines {Product Category ID}. </w:t>
      </w:r>
    </w:p>
    <w:p w:rsidR="00000000" w:rsidDel="00000000" w:rsidP="00000000" w:rsidRDefault="00000000" w:rsidRPr="00000000" w14:paraId="00000065">
      <w:pPr>
        <w:spacing w:after="240" w:before="240" w:lineRule="auto"/>
        <w:rPr>
          <w:sz w:val="24"/>
          <w:szCs w:val="24"/>
        </w:rPr>
      </w:pPr>
      <w:r w:rsidDel="00000000" w:rsidR="00000000" w:rsidRPr="00000000">
        <w:rPr>
          <w:rtl w:val="0"/>
        </w:rPr>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Order Table</w:t>
      </w:r>
    </w:p>
    <w:tbl>
      <w:tblPr>
        <w:tblStyle w:val="Table1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1605"/>
        <w:gridCol w:w="1545"/>
        <w:gridCol w:w="1440"/>
        <w:gridCol w:w="1440"/>
        <w:gridCol w:w="1410"/>
        <w:tblGridChange w:id="0">
          <w:tblGrid>
            <w:gridCol w:w="1440"/>
            <w:gridCol w:w="1605"/>
            <w:gridCol w:w="1545"/>
            <w:gridCol w:w="1440"/>
            <w:gridCol w:w="1440"/>
            <w:gridCol w:w="1410"/>
          </w:tblGrid>
        </w:tblGridChange>
      </w:tblGrid>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67">
            <w:pPr>
              <w:spacing w:before="240" w:lineRule="auto"/>
              <w:rPr>
                <w:sz w:val="24"/>
                <w:szCs w:val="24"/>
              </w:rPr>
            </w:pPr>
            <w:r w:rsidDel="00000000" w:rsidR="00000000" w:rsidRPr="00000000">
              <w:rPr>
                <w:sz w:val="24"/>
                <w:szCs w:val="24"/>
                <w:rtl w:val="0"/>
              </w:rPr>
              <w:t xml:space="preserve">Order ID</w:t>
            </w:r>
          </w:p>
        </w:tc>
        <w:tc>
          <w:tcPr>
            <w:tcBorders>
              <w:top w:color="000000" w:space="0" w:sz="8" w:val="single"/>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68">
            <w:pPr>
              <w:spacing w:before="240" w:lineRule="auto"/>
              <w:rPr>
                <w:sz w:val="24"/>
                <w:szCs w:val="24"/>
              </w:rPr>
            </w:pPr>
            <w:r w:rsidDel="00000000" w:rsidR="00000000" w:rsidRPr="00000000">
              <w:rPr>
                <w:sz w:val="24"/>
                <w:szCs w:val="24"/>
                <w:rtl w:val="0"/>
              </w:rPr>
              <w:t xml:space="preserve">Customer ID</w:t>
            </w:r>
          </w:p>
        </w:tc>
        <w:tc>
          <w:tcPr>
            <w:tcBorders>
              <w:top w:color="000000" w:space="0" w:sz="8" w:val="single"/>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69">
            <w:pPr>
              <w:spacing w:before="240" w:lineRule="auto"/>
              <w:rPr>
                <w:sz w:val="24"/>
                <w:szCs w:val="24"/>
              </w:rPr>
            </w:pPr>
            <w:r w:rsidDel="00000000" w:rsidR="00000000" w:rsidRPr="00000000">
              <w:rPr>
                <w:sz w:val="24"/>
                <w:szCs w:val="24"/>
                <w:rtl w:val="0"/>
              </w:rPr>
              <w:t xml:space="preserve">Address ID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A">
            <w:pPr>
              <w:spacing w:before="240" w:lineRule="auto"/>
              <w:rPr>
                <w:sz w:val="24"/>
                <w:szCs w:val="24"/>
              </w:rPr>
            </w:pPr>
            <w:r w:rsidDel="00000000" w:rsidR="00000000" w:rsidRPr="00000000">
              <w:rPr>
                <w:sz w:val="24"/>
                <w:szCs w:val="24"/>
                <w:rtl w:val="0"/>
              </w:rPr>
              <w:t xml:space="preserve">Order Date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B">
            <w:pPr>
              <w:spacing w:before="240" w:lineRule="auto"/>
              <w:rPr>
                <w:sz w:val="24"/>
                <w:szCs w:val="24"/>
              </w:rPr>
            </w:pPr>
            <w:r w:rsidDel="00000000" w:rsidR="00000000" w:rsidRPr="00000000">
              <w:rPr>
                <w:sz w:val="24"/>
                <w:szCs w:val="24"/>
                <w:rtl w:val="0"/>
              </w:rPr>
              <w:t xml:space="preserve">Order Time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C">
            <w:pPr>
              <w:spacing w:before="240" w:lineRule="auto"/>
              <w:rPr>
                <w:sz w:val="24"/>
                <w:szCs w:val="24"/>
              </w:rPr>
            </w:pPr>
            <w:r w:rsidDel="00000000" w:rsidR="00000000" w:rsidRPr="00000000">
              <w:rPr>
                <w:sz w:val="24"/>
                <w:szCs w:val="24"/>
                <w:rtl w:val="0"/>
              </w:rPr>
              <w:t xml:space="preserve">Total Price</w:t>
            </w:r>
          </w:p>
        </w:tc>
      </w:tr>
    </w:tbl>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b w:val="1"/>
          <w:sz w:val="24"/>
          <w:szCs w:val="24"/>
          <w:rtl w:val="0"/>
        </w:rPr>
        <w:t xml:space="preserve">{Order ID (PK)} → </w:t>
      </w:r>
      <w:r w:rsidDel="00000000" w:rsidR="00000000" w:rsidRPr="00000000">
        <w:rPr>
          <w:sz w:val="24"/>
          <w:szCs w:val="24"/>
          <w:rtl w:val="0"/>
        </w:rPr>
        <w:t xml:space="preserve">{</w:t>
      </w:r>
      <w:r w:rsidDel="00000000" w:rsidR="00000000" w:rsidRPr="00000000">
        <w:rPr>
          <w:sz w:val="24"/>
          <w:szCs w:val="24"/>
          <w:rtl w:val="0"/>
        </w:rPr>
        <w:t xml:space="preserve">Customer ID, Address ID, </w:t>
      </w:r>
      <w:r w:rsidDel="00000000" w:rsidR="00000000" w:rsidRPr="00000000">
        <w:rPr>
          <w:sz w:val="24"/>
          <w:szCs w:val="24"/>
          <w:rtl w:val="0"/>
        </w:rPr>
        <w:t xml:space="preserve">Order Date, Order Time, Total Price}</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This table is in BCNF because along with being in 3NF, the non-trivial functional dependencies all have a determinant of a minimal super key (candidate key). The candidate key for this table is {Order ID}. This means that there does not exist a functional dependency in which a non-candidate key determines {Order ID}. </w:t>
      </w:r>
    </w:p>
    <w:p w:rsidR="00000000" w:rsidDel="00000000" w:rsidP="00000000" w:rsidRDefault="00000000" w:rsidRPr="00000000" w14:paraId="00000070">
      <w:pPr>
        <w:spacing w:after="240" w:before="240" w:lineRule="auto"/>
        <w:rPr>
          <w:sz w:val="24"/>
          <w:szCs w:val="24"/>
        </w:rPr>
      </w:pPr>
      <w:r w:rsidDel="00000000" w:rsidR="00000000" w:rsidRPr="00000000">
        <w:rPr>
          <w:rtl w:val="0"/>
        </w:rPr>
      </w:r>
    </w:p>
    <w:p w:rsidR="00000000" w:rsidDel="00000000" w:rsidP="00000000" w:rsidRDefault="00000000" w:rsidRPr="00000000" w14:paraId="00000071">
      <w:pPr>
        <w:spacing w:after="240" w:before="240" w:lineRule="auto"/>
        <w:rPr>
          <w:sz w:val="24"/>
          <w:szCs w:val="24"/>
        </w:rPr>
      </w:pPr>
      <w:r w:rsidDel="00000000" w:rsidR="00000000" w:rsidRPr="00000000">
        <w:rPr>
          <w:rtl w:val="0"/>
        </w:rPr>
      </w:r>
    </w:p>
    <w:p w:rsidR="00000000" w:rsidDel="00000000" w:rsidP="00000000" w:rsidRDefault="00000000" w:rsidRPr="00000000" w14:paraId="00000072">
      <w:pPr>
        <w:spacing w:after="240" w:before="240" w:lineRule="auto"/>
        <w:rPr>
          <w:sz w:val="24"/>
          <w:szCs w:val="24"/>
        </w:rPr>
      </w:pPr>
      <w:r w:rsidDel="00000000" w:rsidR="00000000" w:rsidRPr="00000000">
        <w:rPr>
          <w:rtl w:val="0"/>
        </w:rPr>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Order Item Table</w:t>
      </w:r>
    </w:p>
    <w:tbl>
      <w:tblPr>
        <w:tblStyle w:val="Table14"/>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725"/>
        <w:gridCol w:w="1785"/>
        <w:gridCol w:w="1830"/>
        <w:gridCol w:w="1815"/>
        <w:tblGridChange w:id="0">
          <w:tblGrid>
            <w:gridCol w:w="1725"/>
            <w:gridCol w:w="1725"/>
            <w:gridCol w:w="1785"/>
            <w:gridCol w:w="1830"/>
            <w:gridCol w:w="1815"/>
          </w:tblGrid>
        </w:tblGridChange>
      </w:tblGrid>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74">
            <w:pPr>
              <w:spacing w:before="240" w:lineRule="auto"/>
              <w:rPr>
                <w:sz w:val="24"/>
                <w:szCs w:val="24"/>
              </w:rPr>
            </w:pPr>
            <w:r w:rsidDel="00000000" w:rsidR="00000000" w:rsidRPr="00000000">
              <w:rPr>
                <w:sz w:val="24"/>
                <w:szCs w:val="24"/>
                <w:rtl w:val="0"/>
              </w:rPr>
              <w:t xml:space="preserve">Order Item ID</w:t>
            </w:r>
          </w:p>
        </w:tc>
        <w:tc>
          <w:tcPr>
            <w:tcBorders>
              <w:top w:color="000000" w:space="0" w:sz="8" w:val="single"/>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75">
            <w:pPr>
              <w:spacing w:before="240" w:lineRule="auto"/>
              <w:rPr>
                <w:sz w:val="24"/>
                <w:szCs w:val="24"/>
              </w:rPr>
            </w:pPr>
            <w:r w:rsidDel="00000000" w:rsidR="00000000" w:rsidRPr="00000000">
              <w:rPr>
                <w:sz w:val="24"/>
                <w:szCs w:val="24"/>
                <w:rtl w:val="0"/>
              </w:rPr>
              <w:t xml:space="preserve">Order ID</w:t>
            </w:r>
          </w:p>
        </w:tc>
        <w:tc>
          <w:tcPr>
            <w:tcBorders>
              <w:top w:color="000000" w:space="0" w:sz="8" w:val="single"/>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76">
            <w:pPr>
              <w:spacing w:before="240" w:lineRule="auto"/>
              <w:rPr>
                <w:sz w:val="24"/>
                <w:szCs w:val="24"/>
              </w:rPr>
            </w:pPr>
            <w:r w:rsidDel="00000000" w:rsidR="00000000" w:rsidRPr="00000000">
              <w:rPr>
                <w:sz w:val="24"/>
                <w:szCs w:val="24"/>
                <w:rtl w:val="0"/>
              </w:rPr>
              <w:t xml:space="preserve">Product ID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7">
            <w:pPr>
              <w:spacing w:before="240" w:lineRule="auto"/>
              <w:rPr>
                <w:sz w:val="24"/>
                <w:szCs w:val="24"/>
              </w:rPr>
            </w:pPr>
            <w:r w:rsidDel="00000000" w:rsidR="00000000" w:rsidRPr="00000000">
              <w:rPr>
                <w:sz w:val="24"/>
                <w:szCs w:val="24"/>
                <w:rtl w:val="0"/>
              </w:rPr>
              <w:t xml:space="preserve">Quantity</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8">
            <w:pPr>
              <w:spacing w:before="240" w:lineRule="auto"/>
              <w:rPr>
                <w:sz w:val="24"/>
                <w:szCs w:val="24"/>
              </w:rPr>
            </w:pPr>
            <w:r w:rsidDel="00000000" w:rsidR="00000000" w:rsidRPr="00000000">
              <w:rPr>
                <w:sz w:val="24"/>
                <w:szCs w:val="24"/>
                <w:rtl w:val="0"/>
              </w:rPr>
              <w:t xml:space="preserve">Subtotal</w:t>
            </w:r>
          </w:p>
        </w:tc>
      </w:tr>
    </w:tbl>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b w:val="1"/>
          <w:sz w:val="24"/>
          <w:szCs w:val="24"/>
          <w:rtl w:val="0"/>
        </w:rPr>
        <w:t xml:space="preserve">{Order Item ID (PK)} → </w:t>
      </w:r>
      <w:r w:rsidDel="00000000" w:rsidR="00000000" w:rsidRPr="00000000">
        <w:rPr>
          <w:sz w:val="24"/>
          <w:szCs w:val="24"/>
          <w:rtl w:val="0"/>
        </w:rPr>
        <w:t xml:space="preserve">{</w:t>
      </w:r>
      <w:r w:rsidDel="00000000" w:rsidR="00000000" w:rsidRPr="00000000">
        <w:rPr>
          <w:sz w:val="24"/>
          <w:szCs w:val="24"/>
          <w:rtl w:val="0"/>
        </w:rPr>
        <w:t xml:space="preserve">Order ID, Product ID, </w:t>
      </w:r>
      <w:r w:rsidDel="00000000" w:rsidR="00000000" w:rsidRPr="00000000">
        <w:rPr>
          <w:sz w:val="24"/>
          <w:szCs w:val="24"/>
          <w:rtl w:val="0"/>
        </w:rPr>
        <w:t xml:space="preserve">Quantity, Subtotal}</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This table is in BCNF because along with being in 3NF, the non-trivial functional dependencies all have a determinant of a minimal super key (candidate key). The candidate key for this table is {Order Item ID}. This means that there does not exist a functional dependency in which a non-candidate key determines {Order Item ID}. </w:t>
      </w:r>
    </w:p>
    <w:p w:rsidR="00000000" w:rsidDel="00000000" w:rsidP="00000000" w:rsidRDefault="00000000" w:rsidRPr="00000000" w14:paraId="0000007C">
      <w:pPr>
        <w:spacing w:after="240" w:before="240" w:lineRule="auto"/>
        <w:rPr>
          <w:sz w:val="24"/>
          <w:szCs w:val="24"/>
        </w:rPr>
      </w:pPr>
      <w:r w:rsidDel="00000000" w:rsidR="00000000" w:rsidRPr="00000000">
        <w:rPr>
          <w:rtl w:val="0"/>
        </w:rPr>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Shopping Cart Table</w:t>
      </w:r>
    </w:p>
    <w:tbl>
      <w:tblPr>
        <w:tblStyle w:val="Table15"/>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2955"/>
        <w:gridCol w:w="2955"/>
        <w:tblGridChange w:id="0">
          <w:tblGrid>
            <w:gridCol w:w="2970"/>
            <w:gridCol w:w="2955"/>
            <w:gridCol w:w="2955"/>
          </w:tblGrid>
        </w:tblGridChange>
      </w:tblGrid>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7E">
            <w:pPr>
              <w:spacing w:before="240" w:lineRule="auto"/>
              <w:rPr>
                <w:sz w:val="24"/>
                <w:szCs w:val="24"/>
              </w:rPr>
            </w:pPr>
            <w:r w:rsidDel="00000000" w:rsidR="00000000" w:rsidRPr="00000000">
              <w:rPr>
                <w:sz w:val="24"/>
                <w:szCs w:val="24"/>
                <w:rtl w:val="0"/>
              </w:rPr>
              <w:t xml:space="preserve">Customer ID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F">
            <w:pPr>
              <w:spacing w:before="240" w:lineRule="auto"/>
              <w:rPr>
                <w:sz w:val="24"/>
                <w:szCs w:val="24"/>
              </w:rPr>
            </w:pPr>
            <w:r w:rsidDel="00000000" w:rsidR="00000000" w:rsidRPr="00000000">
              <w:rPr>
                <w:sz w:val="24"/>
                <w:szCs w:val="24"/>
                <w:rtl w:val="0"/>
              </w:rPr>
              <w:t xml:space="preserve">Creation Time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0">
            <w:pPr>
              <w:spacing w:before="240" w:lineRule="auto"/>
              <w:rPr>
                <w:sz w:val="24"/>
                <w:szCs w:val="24"/>
              </w:rPr>
            </w:pPr>
            <w:r w:rsidDel="00000000" w:rsidR="00000000" w:rsidRPr="00000000">
              <w:rPr>
                <w:sz w:val="24"/>
                <w:szCs w:val="24"/>
                <w:rtl w:val="0"/>
              </w:rPr>
              <w:t xml:space="preserve">Creation Date</w:t>
            </w:r>
          </w:p>
        </w:tc>
      </w:tr>
    </w:tbl>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b w:val="1"/>
          <w:sz w:val="24"/>
          <w:szCs w:val="24"/>
          <w:rtl w:val="0"/>
        </w:rPr>
        <w:t xml:space="preserve">{Customer ID (PK)} → </w:t>
      </w:r>
      <w:r w:rsidDel="00000000" w:rsidR="00000000" w:rsidRPr="00000000">
        <w:rPr>
          <w:sz w:val="24"/>
          <w:szCs w:val="24"/>
          <w:rtl w:val="0"/>
        </w:rPr>
        <w:t xml:space="preserve">{Creation Time, Creation Date}</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This table is in BCNF because along with being in 3NF, the non-trivial functional dependencies all have a determinant of a minimal super key (candidate key). The candidate key for this table is {Customer ID}. This means that there does not exist a functional dependency in which a non-candidate key determines {Customer ID}. </w:t>
      </w:r>
    </w:p>
    <w:p w:rsidR="00000000" w:rsidDel="00000000" w:rsidP="00000000" w:rsidRDefault="00000000" w:rsidRPr="00000000" w14:paraId="00000084">
      <w:pPr>
        <w:spacing w:after="240" w:before="240" w:lineRule="auto"/>
        <w:rPr>
          <w:sz w:val="24"/>
          <w:szCs w:val="24"/>
        </w:rPr>
      </w:pPr>
      <w:r w:rsidDel="00000000" w:rsidR="00000000" w:rsidRPr="00000000">
        <w:rPr>
          <w:rtl w:val="0"/>
        </w:rPr>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Cart Product Table</w:t>
      </w:r>
    </w:p>
    <w:tbl>
      <w:tblPr>
        <w:tblStyle w:val="Table16"/>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2250"/>
        <w:gridCol w:w="2190"/>
        <w:gridCol w:w="2220"/>
        <w:tblGridChange w:id="0">
          <w:tblGrid>
            <w:gridCol w:w="2190"/>
            <w:gridCol w:w="2250"/>
            <w:gridCol w:w="2190"/>
            <w:gridCol w:w="2220"/>
          </w:tblGrid>
        </w:tblGridChange>
      </w:tblGrid>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86">
            <w:pPr>
              <w:spacing w:before="240" w:lineRule="auto"/>
              <w:rPr>
                <w:sz w:val="24"/>
                <w:szCs w:val="24"/>
              </w:rPr>
            </w:pPr>
            <w:r w:rsidDel="00000000" w:rsidR="00000000" w:rsidRPr="00000000">
              <w:rPr>
                <w:sz w:val="24"/>
                <w:szCs w:val="24"/>
                <w:rtl w:val="0"/>
              </w:rPr>
              <w:t xml:space="preserve">Cart Product ID</w:t>
            </w:r>
          </w:p>
        </w:tc>
        <w:tc>
          <w:tcPr>
            <w:tcBorders>
              <w:top w:color="000000" w:space="0" w:sz="8" w:val="single"/>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87">
            <w:pPr>
              <w:spacing w:before="240" w:lineRule="auto"/>
              <w:rPr>
                <w:sz w:val="24"/>
                <w:szCs w:val="24"/>
              </w:rPr>
            </w:pPr>
            <w:r w:rsidDel="00000000" w:rsidR="00000000" w:rsidRPr="00000000">
              <w:rPr>
                <w:sz w:val="24"/>
                <w:szCs w:val="24"/>
                <w:rtl w:val="0"/>
              </w:rPr>
              <w:t xml:space="preserve">Customer ID</w:t>
            </w:r>
          </w:p>
        </w:tc>
        <w:tc>
          <w:tcPr>
            <w:tcBorders>
              <w:top w:color="000000" w:space="0" w:sz="8" w:val="single"/>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88">
            <w:pPr>
              <w:spacing w:before="240" w:lineRule="auto"/>
              <w:rPr>
                <w:sz w:val="24"/>
                <w:szCs w:val="24"/>
              </w:rPr>
            </w:pPr>
            <w:r w:rsidDel="00000000" w:rsidR="00000000" w:rsidRPr="00000000">
              <w:rPr>
                <w:sz w:val="24"/>
                <w:szCs w:val="24"/>
                <w:rtl w:val="0"/>
              </w:rPr>
              <w:t xml:space="preserve">Product ID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9">
            <w:pPr>
              <w:spacing w:before="240" w:lineRule="auto"/>
              <w:rPr>
                <w:sz w:val="24"/>
                <w:szCs w:val="24"/>
              </w:rPr>
            </w:pPr>
            <w:r w:rsidDel="00000000" w:rsidR="00000000" w:rsidRPr="00000000">
              <w:rPr>
                <w:sz w:val="24"/>
                <w:szCs w:val="24"/>
                <w:rtl w:val="0"/>
              </w:rPr>
              <w:t xml:space="preserve">Quantity</w:t>
            </w:r>
          </w:p>
        </w:tc>
      </w:tr>
    </w:tbl>
    <w:p w:rsidR="00000000" w:rsidDel="00000000" w:rsidP="00000000" w:rsidRDefault="00000000" w:rsidRPr="00000000" w14:paraId="0000008A">
      <w:pPr>
        <w:spacing w:after="240" w:before="240" w:lineRule="auto"/>
        <w:rPr>
          <w:sz w:val="24"/>
          <w:szCs w:val="24"/>
        </w:rPr>
      </w:pPr>
      <w:r w:rsidDel="00000000" w:rsidR="00000000" w:rsidRPr="00000000">
        <w:rPr>
          <w:rFonts w:ascii="Arial Unicode MS" w:cs="Arial Unicode MS" w:eastAsia="Arial Unicode MS" w:hAnsi="Arial Unicode MS"/>
          <w:b w:val="1"/>
          <w:sz w:val="24"/>
          <w:szCs w:val="24"/>
          <w:rtl w:val="0"/>
        </w:rPr>
        <w:t xml:space="preserve">{Cart Product ID (PK)} → </w:t>
      </w:r>
      <w:r w:rsidDel="00000000" w:rsidR="00000000" w:rsidRPr="00000000">
        <w:rPr>
          <w:sz w:val="24"/>
          <w:szCs w:val="24"/>
          <w:rtl w:val="0"/>
        </w:rPr>
        <w:t xml:space="preserve">{</w:t>
      </w:r>
      <w:r w:rsidDel="00000000" w:rsidR="00000000" w:rsidRPr="00000000">
        <w:rPr>
          <w:sz w:val="24"/>
          <w:szCs w:val="24"/>
          <w:rtl w:val="0"/>
        </w:rPr>
        <w:t xml:space="preserve">Customer ID, Product ID, Qu</w:t>
      </w:r>
      <w:r w:rsidDel="00000000" w:rsidR="00000000" w:rsidRPr="00000000">
        <w:rPr>
          <w:sz w:val="24"/>
          <w:szCs w:val="24"/>
          <w:rtl w:val="0"/>
        </w:rPr>
        <w:t xml:space="preserve">antity}</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This table is in BCNF because along with being in 3NF, the non-trivial functional dependencies all have a determinant of a minimal super key (candidate key). The candidate key for this table is {Cart Product ID}. This means that there does not exist a functional dependency in which a non-candidate key determines {Cart Product ID}.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after="240" w:before="240" w:lineRule="auto"/>
        <w:rPr>
          <w:sz w:val="24"/>
          <w:szCs w:val="24"/>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