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32"/>
      </w:pPr>
      <w:r>
        <w:t xml:space="preserve"/>
      </w:r>
    </w:p>
    <w:p>
      <w:pPr>
        <w:spacing w:after="144" w:before="720"/>
        <w:jc w:val="center"/>
      </w:pPr>
      <w:r>
        <w:rPr>
          <w:b/>
          <w:bCs/>
          <w:color w:val="1F3864"/>
          <w:sz w:val="64"/>
          <w:szCs w:val="64"/>
        </w:rPr>
        <w:t xml:space="preserve">FLINDR</w:t>
      </w:r>
    </w:p>
    <w:p>
      <w:pPr>
        <w:spacing w:after="432"/>
        <w:jc w:val="center"/>
      </w:pPr>
      <w:r>
        <w:rPr>
          <w:color w:val="666666"/>
          <w:sz w:val="32"/>
          <w:szCs w:val="32"/>
        </w:rPr>
        <w:t xml:space="preserve">3-Stage Cold Email Sequence</w:t>
      </w:r>
    </w:p>
    <w:p>
      <w:pPr>
        <w:spacing w:after="720"/>
        <w:jc w:val="center"/>
      </w:pPr>
      <w:r>
        <w:rPr>
          <w:i/>
          <w:iCs/>
          <w:color w:val="999999"/>
          <w:sz w:val="24"/>
          <w:szCs w:val="24"/>
        </w:rPr>
        <w:t xml:space="preserve">Marketing &amp; Operations Managers | Mid-sized Turkish Companies</w:t>
      </w:r>
    </w:p>
    <w:p>
      <w:pPr>
        <w:spacing w:after="1152"/>
        <w:jc w:val="center"/>
      </w:pPr>
      <w:r>
        <w:rPr>
          <w:b/>
          <w:bCs/>
          <w:color w:val="2E75B6"/>
          <w:sz w:val="22"/>
          <w:szCs w:val="22"/>
        </w:rPr>
        <w:t xml:space="preserve">flindr.io</w:t>
      </w:r>
    </w:p>
    <w:p>
      <w:pPr>
        <w:spacing w:line="720"/>
      </w:pPr>
      <w:r>
        <w:t xml:space="preserve"/>
      </w:r>
    </w:p>
    <w:p>
      <w:pPr>
        <w:shd w:color="2E75B6" w:val="clear"/>
        <w:spacing w:after="288" w:before="576"/>
        <w:jc w:val="center"/>
      </w:pPr>
      <w:r>
        <w:rPr>
          <w:b/>
          <w:bCs/>
          <w:color w:val="FFFFFF"/>
          <w:sz w:val="32"/>
          <w:szCs w:val="32"/>
        </w:rPr>
        <w:t xml:space="preserve">EMAIL 1 — Gün 1 (İlk Temas / Merak Uyandır)</w:t>
      </w:r>
    </w:p>
    <w:p>
      <w:pPr>
        <w:spacing w:line="216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576" w:hRule="exact"/>
        </w:trPr>
        <w:tc>
          <w:tcPr>
            <w:tcW w:type="dxa" w:w="1200"/>
            <w:shd w:color="F2F2F2" w:val="clear"/>
            <w:vAlign w:val="center"/>
          </w:tcPr>
          <w:p>
            <w:pPr>
              <w:spacing w:line="360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Konu</w:t>
            </w:r>
          </w:p>
        </w:tc>
        <w:tc>
          <w:tcPr>
            <w:shd w:color="FFFFFF" w:val="clear"/>
            <w:vAlign w:val="center"/>
          </w:tcPr>
          <w:p>
            <w:pPr>
              <w:spacing w:line="360"/>
            </w:pPr>
            <w:r>
              <w:rPr>
                <w:color w:val="000000"/>
                <w:sz w:val="20"/>
                <w:szCs w:val="20"/>
              </w:rPr>
              <w:t xml:space="preserve">[İsim], ekibinizin freelancer bulma sürecini merak ettim</w:t>
            </w:r>
          </w:p>
        </w:tc>
      </w:tr>
      <w:tr>
        <w:trPr>
          <w:trHeight w:val="576" w:hRule="exact"/>
        </w:trPr>
        <w:tc>
          <w:tcPr>
            <w:tcW w:type="dxa" w:w="1200"/>
            <w:shd w:color="F2F2F2" w:val="clear"/>
            <w:vAlign w:val="center"/>
          </w:tcPr>
          <w:p>
            <w:pPr>
              <w:spacing w:line="360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Preview</w:t>
            </w:r>
          </w:p>
        </w:tc>
        <w:tc>
          <w:tcPr>
            <w:shd w:color="FFFFFF" w:val="clear"/>
            <w:vAlign w:val="center"/>
          </w:tcPr>
          <w:p>
            <w:pPr>
              <w:spacing w:line="360"/>
            </w:pPr>
            <w:r>
              <w:rPr>
                <w:color w:val="000000"/>
                <w:sz w:val="20"/>
                <w:szCs w:val="20"/>
              </w:rPr>
              <w:t xml:space="preserve">2 dakikada değerlendirmenizi istediğim bir şey var</w:t>
            </w:r>
          </w:p>
        </w:tc>
      </w:tr>
    </w:tbl>
    <w:p>
      <w:pPr>
        <w:spacing w:line="3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00"/>
            <w:shd w:color="2E75B6" w:val="clear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r>
              <w:t xml:space="preserve"/>
            </w:r>
          </w:p>
        </w:tc>
        <w:tc>
          <w:tcPr>
            <w:shd w:color="FFFFFF" w:val="clear"/>
            <w:tcMar>
              <w:top w:type="dxa" w:w="432"/>
              <w:left w:type="dxa" w:w="288"/>
              <w:bottom w:type="dxa" w:w="432"/>
              <w:right w:type="dxa" w:w="288"/>
            </w:tcMar>
            <w:vAlign w:val="top"/>
          </w:tcPr>
          <w:p>
            <w:pPr>
              <w:spacing w:after="144" w:before="144" w:line="432"/>
            </w:pPr>
            <w:r>
              <w:rPr>
                <w:i w:val="false"/>
                <w:iCs w:val="false"/>
                <w:color w:val="333333"/>
                <w:sz w:val="22"/>
                <w:szCs w:val="22"/>
              </w:rPr>
              <w:t xml:space="preserve">Merhaba [İsim],</w:t>
            </w:r>
          </w:p>
          <w:p>
            <w:pPr>
              <w:spacing w:after="144" w:before="144" w:line="432"/>
            </w:pPr>
            <w:r>
              <w:rPr>
                <w:i w:val="false"/>
                <w:iCs w:val="false"/>
                <w:color w:val="333333"/>
                <w:sz w:val="22"/>
                <w:szCs w:val="22"/>
              </w:rPr>
              <w:t xml:space="preserve">[Şirket] büyüklüğündeki şirketlerin operasyon/pazarlama ekiplerinin çoğu, bağımsız yeteneklere ihtiyaç duyduğunda aynı sorunla karşılaşıyor:</w:t>
            </w:r>
          </w:p>
          <w:p>
            <w:pPr>
              <w:spacing w:after="144" w:before="144" w:line="432"/>
            </w:pPr>
            <w:r>
              <w:rPr>
                <w:i w:val="false"/>
                <w:iCs w:val="false"/>
                <w:color w:val="333333"/>
                <w:sz w:val="22"/>
                <w:szCs w:val="22"/>
              </w:rPr>
              <w:t xml:space="preserve">Doğru kişiyi bulmak ya çok uzun sürüyor, ya da bulunan kişi gerçekten "doğru" değil.</w:t>
            </w:r>
          </w:p>
          <w:p>
            <w:pPr>
              <w:spacing w:after="144" w:before="144" w:line="432"/>
            </w:pPr>
            <w:r>
              <w:rPr>
                <w:i w:val="false"/>
                <w:iCs w:val="false"/>
                <w:color w:val="333333"/>
                <w:sz w:val="22"/>
                <w:szCs w:val="22"/>
              </w:rPr>
              <w:t xml:space="preserve">Türkiye'deki freelancer ekosistemini AI ile yeniden tasarladık. Flindr Match Engine v2.0 ile şirketler artık brief giriyor, sistem 4 dakika içinde eşleştirilmiş adayları sunuyor.</w:t>
            </w:r>
          </w:p>
          <w:p>
            <w:pPr>
              <w:spacing w:after="144" w:before="144" w:line="432"/>
            </w:pPr>
            <w:r>
              <w:rPr>
                <w:i w:val="false"/>
                <w:iCs w:val="false"/>
                <w:color w:val="333333"/>
                <w:sz w:val="22"/>
                <w:szCs w:val="22"/>
              </w:rPr>
              <w:t xml:space="preserve">[Şirket] için bu nasıl görünür merak ettim.</w:t>
            </w:r>
          </w:p>
          <w:p>
            <w:pPr>
              <w:spacing w:after="144" w:before="144" w:line="432"/>
            </w:pPr>
            <w:r>
              <w:rPr>
                <w:i w:val="false"/>
                <w:iCs w:val="false"/>
                <w:color w:val="333333"/>
                <w:sz w:val="22"/>
                <w:szCs w:val="22"/>
              </w:rPr>
              <w:t xml:space="preserve">15 dakikalık bir görüşmeye açık mısınız?</w:t>
            </w:r>
          </w:p>
          <w:p>
            <w:pPr>
              <w:spacing w:after="144" w:before="144" w:line="432"/>
            </w:pPr>
            <w:r>
              <w:rPr>
                <w:i w:val="false"/>
                <w:iCs w:val="false"/>
                <w:color w:val="333333"/>
                <w:sz w:val="22"/>
                <w:szCs w:val="22"/>
              </w:rPr>
              <w:t xml:space="preserve">[Gönderen İsim]</w:t>
            </w:r>
          </w:p>
          <w:p>
            <w:pPr>
              <w:spacing w:after="144" w:before="144" w:line="432"/>
            </w:pPr>
            <w:r>
              <w:rPr>
                <w:i w:val="false"/>
                <w:iCs w:val="false"/>
                <w:color w:val="333333"/>
                <w:sz w:val="22"/>
                <w:szCs w:val="22"/>
              </w:rPr>
              <w:t xml:space="preserve">Flindr | flindr.io</w:t>
            </w:r>
          </w:p>
          <w:p>
            <w:pPr>
              <w:spacing w:after="144" w:before="144" w:line="432"/>
            </w:pPr>
            <w:r>
              <w:rPr>
                <w:i/>
                <w:iCs/>
                <w:color w:val="666666"/>
                <w:sz w:val="22"/>
                <w:szCs w:val="22"/>
              </w:rPr>
              <w:t xml:space="preserve">P.S. Yapay zeka eşleştirme nasıl çalışıyor diye merak ediyorsanız — flindr.io/nasil-calisir adresine bakabilirsiniz.</w:t>
            </w:r>
          </w:p>
        </w:tc>
      </w:tr>
    </w:tbl>
    <w:p>
      <w:pPr>
        <w:spacing w:line="3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color="F2F2F2" w:val="clear"/>
            <w:vAlign w:val="center"/>
          </w:tcPr>
          <w:p>
            <w:pPr>
              <w:spacing w:line="360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Kullanım Notu</w:t>
            </w:r>
          </w:p>
        </w:tc>
        <w:tc>
          <w:tcPr>
            <w:shd w:color="FFFFFF" w:val="clear"/>
            <w:vAlign w:val="top"/>
          </w:tcPr>
          <w:p>
            <w:pPr>
              <w:spacing w:line="432"/>
            </w:pPr>
            <w:r>
              <w:rPr>
                <w:color w:val="666666"/>
                <w:sz w:val="20"/>
                <w:szCs w:val="20"/>
              </w:rPr>
              <w:t xml:space="preserve">Gönderim zamanı: Salı veya Çarşamba, 09:00–11:00. Konu satırında şirket adı yerine kişi adı kullanmak açılma oranını artırır.</w:t>
            </w:r>
          </w:p>
        </w:tc>
      </w:tr>
    </w:tbl>
    <w:p>
      <w:pPr>
        <w:spacing w:line="720"/>
      </w:pPr>
      <w:r>
        <w:t xml:space="preserve"/>
      </w:r>
    </w:p>
    <w:p>
      <w:pPr>
        <w:shd w:color="375623" w:val="clear"/>
        <w:spacing w:after="288" w:before="576"/>
        <w:jc w:val="center"/>
      </w:pPr>
      <w:r>
        <w:rPr>
          <w:b/>
          <w:bCs/>
          <w:color w:val="FFFFFF"/>
          <w:sz w:val="32"/>
          <w:szCs w:val="32"/>
        </w:rPr>
        <w:t xml:space="preserve">EMAIL 2 — Gün 4 (Sosyal Kanıt + Somut Fayda)</w:t>
      </w:r>
    </w:p>
    <w:p>
      <w:pPr>
        <w:spacing w:line="216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576" w:hRule="exact"/>
        </w:trPr>
        <w:tc>
          <w:tcPr>
            <w:tcW w:type="dxa" w:w="1200"/>
            <w:shd w:color="F2F2F2" w:val="clear"/>
            <w:vAlign w:val="center"/>
          </w:tcPr>
          <w:p>
            <w:pPr>
              <w:spacing w:line="360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Konu</w:t>
            </w:r>
          </w:p>
        </w:tc>
        <w:tc>
          <w:tcPr>
            <w:shd w:color="FFFFFF" w:val="clear"/>
            <w:vAlign w:val="center"/>
          </w:tcPr>
          <w:p>
            <w:pPr>
              <w:spacing w:line="360"/>
            </w:pPr>
            <w:r>
              <w:rPr>
                <w:color w:val="000000"/>
                <w:sz w:val="20"/>
                <w:szCs w:val="20"/>
              </w:rPr>
              <w:t xml:space="preserve">[Şirket] ile benzer ölçekteki şirketler ne yapıyor?</w:t>
            </w:r>
          </w:p>
        </w:tc>
      </w:tr>
      <w:tr>
        <w:trPr>
          <w:trHeight w:val="576" w:hRule="exact"/>
        </w:trPr>
        <w:tc>
          <w:tcPr>
            <w:tcW w:type="dxa" w:w="1200"/>
            <w:shd w:color="F2F2F2" w:val="clear"/>
            <w:vAlign w:val="center"/>
          </w:tcPr>
          <w:p>
            <w:pPr>
              <w:spacing w:line="360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Preview</w:t>
            </w:r>
          </w:p>
        </w:tc>
        <w:tc>
          <w:tcPr>
            <w:shd w:color="FFFFFF" w:val="clear"/>
            <w:vAlign w:val="center"/>
          </w:tcPr>
          <w:p>
            <w:pPr>
              <w:spacing w:line="360"/>
            </w:pPr>
            <w:r>
              <w:rPr>
                <w:color w:val="000000"/>
                <w:sz w:val="20"/>
                <w:szCs w:val="20"/>
              </w:rPr>
              <w:t xml:space="preserve">İlk haftada 3 proje kapatan bir işletmenin hikayesi</w:t>
            </w:r>
          </w:p>
        </w:tc>
      </w:tr>
    </w:tbl>
    <w:p>
      <w:pPr>
        <w:spacing w:line="3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00"/>
            <w:shd w:color="375623" w:val="clear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r>
              <w:t xml:space="preserve"/>
            </w:r>
          </w:p>
        </w:tc>
        <w:tc>
          <w:tcPr>
            <w:shd w:color="FFFFFF" w:val="clear"/>
            <w:tcMar>
              <w:top w:type="dxa" w:w="432"/>
              <w:left w:type="dxa" w:w="288"/>
              <w:bottom w:type="dxa" w:w="432"/>
              <w:right w:type="dxa" w:w="288"/>
            </w:tcMar>
            <w:vAlign w:val="top"/>
          </w:tcPr>
          <w:p>
            <w:pPr>
              <w:spacing w:after="144" w:before="144" w:line="432"/>
            </w:pPr>
            <w:r>
              <w:rPr>
                <w:i w:val="false"/>
                <w:iCs w:val="false"/>
                <w:color w:val="333333"/>
                <w:sz w:val="22"/>
                <w:szCs w:val="22"/>
              </w:rPr>
              <w:t xml:space="preserve">Merhaba [İsim],</w:t>
            </w:r>
          </w:p>
          <w:p>
            <w:pPr>
              <w:spacing w:after="144" w:before="144" w:line="432"/>
            </w:pPr>
            <w:r>
              <w:rPr>
                <w:i w:val="false"/>
                <w:iCs w:val="false"/>
                <w:color w:val="333333"/>
                <w:sz w:val="22"/>
                <w:szCs w:val="22"/>
              </w:rPr>
              <w:t xml:space="preserve">Geçen hafta ulaşmıştım — bugün somut bir şey paylaşmak istedim.</w:t>
            </w:r>
          </w:p>
          <w:p>
            <w:pPr>
              <w:spacing w:after="144" w:before="144" w:line="432"/>
            </w:pPr>
            <w:r>
              <w:rPr>
                <w:i w:val="false"/>
                <w:iCs w:val="false"/>
                <w:color w:val="333333"/>
                <w:sz w:val="22"/>
                <w:szCs w:val="22"/>
              </w:rPr>
              <w:t xml:space="preserve">Flindr'ı kullanan ve [Şirket] ile benzer ölçekteki bir şirketin ilk 30 günlük sonuçları:</w:t>
            </w:r>
          </w:p>
          <w:p>
            <w:pPr>
              <w:spacing w:after="144" w:before="144" w:line="432"/>
            </w:pPr>
            <w:r>
              <w:rPr>
                <w:i w:val="false"/>
                <w:iCs w:val="false"/>
                <w:color w:val="333333"/>
                <w:sz w:val="22"/>
                <w:szCs w:val="22"/>
              </w:rPr>
              <w:t xml:space="preserve">Ortalama freelancer bulma süresi: 4 saatten 18 dakikaya düştü</w:t>
            </w:r>
          </w:p>
          <w:p>
            <w:pPr>
              <w:spacing w:after="144" w:before="144" w:line="432"/>
            </w:pPr>
            <w:r>
              <w:rPr>
                <w:i w:val="false"/>
                <w:iCs w:val="false"/>
                <w:color w:val="333333"/>
                <w:sz w:val="22"/>
                <w:szCs w:val="22"/>
              </w:rPr>
              <w:t xml:space="preserve">İlk haftada kapatılan proje: 3</w:t>
            </w:r>
          </w:p>
          <w:p>
            <w:pPr>
              <w:spacing w:after="144" w:before="144" w:line="432"/>
            </w:pPr>
            <w:r>
              <w:rPr>
                <w:i w:val="false"/>
                <w:iCs w:val="false"/>
                <w:color w:val="333333"/>
                <w:sz w:val="22"/>
                <w:szCs w:val="22"/>
              </w:rPr>
              <w:t xml:space="preserve">Tekrar kullanım oranı: %87</w:t>
            </w:r>
          </w:p>
          <w:p>
            <w:pPr>
              <w:spacing w:after="144" w:before="144" w:line="432"/>
            </w:pPr>
            <w:r>
              <w:rPr>
                <w:i w:val="false"/>
                <w:iCs w:val="false"/>
                <w:color w:val="333333"/>
                <w:sz w:val="22"/>
                <w:szCs w:val="22"/>
              </w:rPr>
              <w:t xml:space="preserve">Bunun arkasındaki neden basit: Match Engine, sadece "uygun" değil, "şu an müsait ve bütçenize uygun" adayları öne çıkarıyor.</w:t>
            </w:r>
          </w:p>
          <w:p>
            <w:pPr>
              <w:spacing w:after="144" w:before="144" w:line="432"/>
            </w:pPr>
            <w:r>
              <w:rPr>
                <w:i w:val="false"/>
                <w:iCs w:val="false"/>
                <w:color w:val="333333"/>
                <w:sz w:val="22"/>
                <w:szCs w:val="22"/>
              </w:rPr>
              <w:t xml:space="preserve">[Şirket]'in şu an aktif ihtiyaçları için nasıl çalışacağını 15 dakikada gösterebilirim.</w:t>
            </w:r>
          </w:p>
          <w:p>
            <w:pPr>
              <w:spacing w:after="144" w:before="144" w:line="432"/>
            </w:pPr>
            <w:r>
              <w:rPr>
                <w:i w:val="false"/>
                <w:iCs w:val="false"/>
                <w:color w:val="333333"/>
                <w:sz w:val="22"/>
                <w:szCs w:val="22"/>
              </w:rPr>
              <w:t xml:space="preserve">Bu hafta uygun bir zaman var mı?</w:t>
            </w:r>
          </w:p>
          <w:p>
            <w:pPr>
              <w:spacing w:after="144" w:before="144" w:line="432"/>
            </w:pPr>
            <w:r>
              <w:rPr>
                <w:i w:val="false"/>
                <w:iCs w:val="false"/>
                <w:color w:val="333333"/>
                <w:sz w:val="22"/>
                <w:szCs w:val="22"/>
              </w:rPr>
              <w:t xml:space="preserve">[Gönderen İsim]</w:t>
            </w:r>
          </w:p>
          <w:p>
            <w:pPr>
              <w:spacing w:after="144" w:before="144" w:line="432"/>
            </w:pPr>
            <w:r>
              <w:rPr>
                <w:i w:val="false"/>
                <w:iCs w:val="false"/>
                <w:color w:val="333333"/>
                <w:sz w:val="22"/>
                <w:szCs w:val="22"/>
              </w:rPr>
              <w:t xml:space="preserve">Flindr</w:t>
            </w:r>
          </w:p>
        </w:tc>
      </w:tr>
    </w:tbl>
    <w:p>
      <w:pPr>
        <w:spacing w:line="3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color="F2F2F2" w:val="clear"/>
            <w:vAlign w:val="center"/>
          </w:tcPr>
          <w:p>
            <w:pPr>
              <w:spacing w:line="360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Kullanım Notu</w:t>
            </w:r>
          </w:p>
        </w:tc>
        <w:tc>
          <w:tcPr>
            <w:shd w:color="FFFFFF" w:val="clear"/>
            <w:vAlign w:val="top"/>
          </w:tcPr>
          <w:p>
            <w:pPr>
              <w:spacing w:line="432"/>
            </w:pPr>
            <w:r>
              <w:rPr>
                <w:color w:val="666666"/>
                <w:sz w:val="20"/>
                <w:szCs w:val="20"/>
              </w:rPr>
              <w:t xml:space="preserve">Rakamları sektöre göre özelleştirin. "Benzer ölçekteki şirket" ifadesi inanırlığı artırır — mümkünse gerçek müşteri adını kullanın.</w:t>
            </w:r>
          </w:p>
        </w:tc>
      </w:tr>
    </w:tbl>
    <w:p>
      <w:pPr>
        <w:spacing w:line="720"/>
      </w:pPr>
      <w:r>
        <w:t xml:space="preserve"/>
      </w:r>
    </w:p>
    <w:p>
      <w:pPr>
        <w:shd w:color="C00000" w:val="clear"/>
        <w:spacing w:after="288" w:before="576"/>
        <w:jc w:val="center"/>
      </w:pPr>
      <w:r>
        <w:rPr>
          <w:b/>
          <w:bCs/>
          <w:color w:val="FFFFFF"/>
          <w:sz w:val="32"/>
          <w:szCs w:val="32"/>
        </w:rPr>
        <w:t xml:space="preserve">EMAIL 3 — Gün 9 (Son Şans + 30 Gün Ücretsiz)</w:t>
      </w:r>
    </w:p>
    <w:p>
      <w:pPr>
        <w:spacing w:line="216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576" w:hRule="exact"/>
        </w:trPr>
        <w:tc>
          <w:tcPr>
            <w:tcW w:type="dxa" w:w="1200"/>
            <w:shd w:color="F2F2F2" w:val="clear"/>
            <w:vAlign w:val="center"/>
          </w:tcPr>
          <w:p>
            <w:pPr>
              <w:spacing w:line="360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Konu</w:t>
            </w:r>
          </w:p>
        </w:tc>
        <w:tc>
          <w:tcPr>
            <w:shd w:color="FFFFFF" w:val="clear"/>
            <w:vAlign w:val="center"/>
          </w:tcPr>
          <w:p>
            <w:pPr>
              <w:spacing w:line="360"/>
            </w:pPr>
            <w:r>
              <w:rPr>
                <w:color w:val="000000"/>
                <w:sz w:val="20"/>
                <w:szCs w:val="20"/>
              </w:rPr>
              <w:t xml:space="preserve">Son mesajım + 30 gün ücretsiz</w:t>
            </w:r>
          </w:p>
        </w:tc>
      </w:tr>
      <w:tr>
        <w:trPr>
          <w:trHeight w:val="576" w:hRule="exact"/>
        </w:trPr>
        <w:tc>
          <w:tcPr>
            <w:tcW w:type="dxa" w:w="1200"/>
            <w:shd w:color="F2F2F2" w:val="clear"/>
            <w:vAlign w:val="center"/>
          </w:tcPr>
          <w:p>
            <w:pPr>
              <w:spacing w:line="360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Preview</w:t>
            </w:r>
          </w:p>
        </w:tc>
        <w:tc>
          <w:tcPr>
            <w:shd w:color="FFFFFF" w:val="clear"/>
            <w:vAlign w:val="center"/>
          </w:tcPr>
          <w:p>
            <w:pPr>
              <w:spacing w:line="360"/>
            </w:pPr>
            <w:r>
              <w:rPr>
                <w:color w:val="000000"/>
                <w:sz w:val="20"/>
                <w:szCs w:val="20"/>
              </w:rPr>
              <w:t xml:space="preserve">Yanıt alamadım ama bunu kaçırmanızı istemiyorum</w:t>
            </w:r>
          </w:p>
        </w:tc>
      </w:tr>
    </w:tbl>
    <w:p>
      <w:pPr>
        <w:spacing w:line="3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00"/>
            <w:shd w:color="C00000" w:val="clear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r>
              <w:t xml:space="preserve"/>
            </w:r>
          </w:p>
        </w:tc>
        <w:tc>
          <w:tcPr>
            <w:shd w:color="FFFFFF" w:val="clear"/>
            <w:tcMar>
              <w:top w:type="dxa" w:w="432"/>
              <w:left w:type="dxa" w:w="288"/>
              <w:bottom w:type="dxa" w:w="432"/>
              <w:right w:type="dxa" w:w="288"/>
            </w:tcMar>
            <w:vAlign w:val="top"/>
          </w:tcPr>
          <w:p>
            <w:pPr>
              <w:spacing w:after="144" w:before="144" w:line="432"/>
            </w:pPr>
            <w:r>
              <w:rPr>
                <w:i w:val="false"/>
                <w:iCs w:val="false"/>
                <w:color w:val="333333"/>
                <w:sz w:val="22"/>
                <w:szCs w:val="22"/>
              </w:rPr>
              <w:t xml:space="preserve">Merhaba [İsim],</w:t>
            </w:r>
          </w:p>
          <w:p>
            <w:pPr>
              <w:spacing w:after="144" w:before="144" w:line="432"/>
            </w:pPr>
            <w:r>
              <w:rPr>
                <w:i w:val="false"/>
                <w:iCs w:val="false"/>
                <w:color w:val="333333"/>
                <w:sz w:val="22"/>
                <w:szCs w:val="22"/>
              </w:rPr>
              <w:t xml:space="preserve">İki kez ulaştım, yanıt alamadım. Muhtemelen zamanlama uygun değildi — anlıyorum.</w:t>
            </w:r>
          </w:p>
          <w:p>
            <w:pPr>
              <w:spacing w:after="144" w:before="144" w:line="432"/>
            </w:pPr>
            <w:r>
              <w:rPr>
                <w:i w:val="false"/>
                <w:iCs w:val="false"/>
                <w:color w:val="333333"/>
                <w:sz w:val="22"/>
                <w:szCs w:val="22"/>
              </w:rPr>
              <w:t xml:space="preserve">Son bir şey paylaşmak istiyorum:</w:t>
            </w:r>
          </w:p>
          <w:p>
            <w:pPr>
              <w:spacing w:after="144" w:before="144" w:line="432"/>
            </w:pPr>
            <w:r>
              <w:rPr>
                <w:i w:val="false"/>
                <w:iCs w:val="false"/>
                <w:color w:val="333333"/>
                <w:sz w:val="22"/>
                <w:szCs w:val="22"/>
              </w:rPr>
              <w:t xml:space="preserve">Mart sonuna kadar başvuran şirketler için Flindr v2.0'ı 30 gün ücretsiz kullanım sunuyoruz. Kredi kartı yok, taahhüt yok.</w:t>
            </w:r>
          </w:p>
          <w:p>
            <w:pPr>
              <w:spacing w:after="144" w:before="144" w:line="432"/>
            </w:pPr>
            <w:r>
              <w:rPr>
                <w:i w:val="false"/>
                <w:iCs w:val="false"/>
                <w:color w:val="333333"/>
                <w:sz w:val="22"/>
                <w:szCs w:val="22"/>
              </w:rPr>
              <w:t xml:space="preserve">Bu sürede:</w:t>
            </w:r>
          </w:p>
          <w:p>
            <w:pPr>
              <w:spacing w:after="144" w:before="144" w:line="432"/>
            </w:pPr>
            <w:r>
              <w:rPr>
                <w:color w:val="333333"/>
                <w:sz w:val="22"/>
                <w:szCs w:val="22"/>
              </w:rPr>
              <w:t xml:space="preserve">Profilsiz bir brief ile test edebilirsiniz</w:t>
            </w:r>
          </w:p>
          <w:p>
            <w:pPr>
              <w:spacing w:after="144" w:before="144" w:line="432"/>
            </w:pPr>
            <w:r>
              <w:rPr>
                <w:color w:val="333333"/>
                <w:sz w:val="22"/>
                <w:szCs w:val="22"/>
              </w:rPr>
              <w:t xml:space="preserve">İlk 3 eşleşmeyi görebilirsiniz</w:t>
            </w:r>
          </w:p>
          <w:p>
            <w:pPr>
              <w:spacing w:after="144" w:before="144" w:line="432"/>
            </w:pPr>
            <w:r>
              <w:rPr>
                <w:color w:val="333333"/>
                <w:sz w:val="22"/>
                <w:szCs w:val="22"/>
              </w:rPr>
              <w:t xml:space="preserve">Beğenmezseniz hiçbir şey ödemezsiniz</w:t>
            </w:r>
          </w:p>
          <w:p>
            <w:pPr>
              <w:spacing w:after="144" w:before="144" w:line="432"/>
            </w:pPr>
            <w:r>
              <w:rPr>
                <w:i w:val="false"/>
                <w:iCs w:val="false"/>
                <w:color w:val="333333"/>
                <w:sz w:val="22"/>
                <w:szCs w:val="22"/>
              </w:rPr>
              <w:t xml:space="preserve">Eğer freelancer ihtiyacınız yoksa, bunu görmezden gelin — zaman kaybetmeyin.</w:t>
            </w:r>
          </w:p>
          <w:p>
            <w:pPr>
              <w:spacing w:after="144" w:before="144" w:line="432"/>
            </w:pPr>
            <w:r>
              <w:rPr>
                <w:i w:val="false"/>
                <w:iCs w:val="false"/>
                <w:color w:val="333333"/>
                <w:sz w:val="22"/>
                <w:szCs w:val="22"/>
              </w:rPr>
              <w:t xml:space="preserve">Ama varsa: flindr.io/demo adresinden hemen başlayabilirsiniz.</w:t>
            </w:r>
          </w:p>
          <w:p>
            <w:pPr>
              <w:spacing w:after="144" w:before="144" w:line="432"/>
            </w:pPr>
            <w:r>
              <w:rPr>
                <w:i w:val="false"/>
                <w:iCs w:val="false"/>
                <w:color w:val="333333"/>
                <w:sz w:val="22"/>
                <w:szCs w:val="22"/>
              </w:rPr>
              <w:t xml:space="preserve">[Gönderen İsim]</w:t>
            </w:r>
          </w:p>
          <w:p>
            <w:pPr>
              <w:spacing w:after="144" w:before="144" w:line="432"/>
            </w:pPr>
            <w:r>
              <w:rPr>
                <w:i w:val="false"/>
                <w:iCs w:val="false"/>
                <w:color w:val="333333"/>
                <w:sz w:val="22"/>
                <w:szCs w:val="22"/>
              </w:rPr>
              <w:t xml:space="preserve">Flindr</w:t>
            </w:r>
          </w:p>
          <w:p>
            <w:pPr>
              <w:spacing w:after="144" w:before="144" w:line="432"/>
            </w:pPr>
            <w:r>
              <w:rPr>
                <w:i/>
                <w:iCs/>
                <w:color w:val="666666"/>
                <w:sz w:val="22"/>
                <w:szCs w:val="22"/>
              </w:rPr>
              <w:t xml:space="preserve">P.S. Bu konuda bir daha yazmayacağım. Ama ileride ihtiyaç olursa, biliyorsunuz nerede olduğumuzu.</w:t>
            </w:r>
          </w:p>
        </w:tc>
      </w:tr>
    </w:tbl>
    <w:p>
      <w:pPr>
        <w:spacing w:line="3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color="F2F2F2" w:val="clear"/>
            <w:vAlign w:val="center"/>
          </w:tcPr>
          <w:p>
            <w:pPr>
              <w:spacing w:line="360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Kullanım Notu</w:t>
            </w:r>
          </w:p>
        </w:tc>
        <w:tc>
          <w:tcPr>
            <w:shd w:color="FFFFFF" w:val="clear"/>
            <w:vAlign w:val="top"/>
          </w:tcPr>
          <w:p>
            <w:pPr>
              <w:spacing w:line="432"/>
            </w:pPr>
            <w:r>
              <w:rPr>
                <w:color w:val="666666"/>
                <w:sz w:val="20"/>
                <w:szCs w:val="20"/>
              </w:rPr>
              <w:t xml:space="preserve">"Son mesajım" ifadesi yanıt oranını artıran bir pattern. P.S. notu insancıl ton sağlar ve kapıyı açık bırakır.</w:t>
            </w:r>
          </w:p>
        </w:tc>
      </w:tr>
    </w:tbl>
    <w:p>
      <w:pPr>
        <w:spacing w:line="720"/>
      </w:pPr>
      <w:r>
        <w:t xml:space="preserve"/>
      </w:r>
    </w:p>
    <w:p>
      <w:r>
        <w:br w:type="page"/>
      </w:r>
    </w:p>
    <w:p>
      <w:pPr>
        <w:spacing w:after="432" w:before="720"/>
      </w:pPr>
      <w:r>
        <w:rPr>
          <w:b/>
          <w:bCs/>
          <w:color w:val="1F3864"/>
          <w:sz w:val="36"/>
          <w:szCs w:val="36"/>
        </w:rPr>
        <w:t xml:space="preserve">A/B Test Önerileri</w:t>
      </w:r>
    </w:p>
    <w:p>
      <w:pPr>
        <w:spacing w:after="432"/>
      </w:pPr>
      <w:r>
        <w:rPr>
          <w:color w:val="666666"/>
          <w:sz w:val="22"/>
          <w:szCs w:val="22"/>
        </w:rPr>
        <w:t xml:space="preserve">Başlangıç için kullanılacak A/B test kombinasyonları. Her varyasyon test edildikten sonra sonuçlara göre ölçeklendirin.</w:t>
      </w:r>
    </w:p>
    <w:p>
      <w:pPr>
        <w:spacing w:line="288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504" w:hRule="exact"/>
        </w:trPr>
        <w:tc>
          <w:tcPr>
            <w:tcW w:type="dxa" w:w="1200"/>
            <w:shd w:color="1F3864" w:val="clear"/>
            <w:vAlign w:val="center"/>
          </w:tcPr>
          <w:p>
            <w:pPr>
              <w:spacing w:line="3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E-posta</w:t>
            </w:r>
          </w:p>
        </w:tc>
        <w:tc>
          <w:tcPr>
            <w:tcW w:type="dxa" w:w="3000"/>
            <w:shd w:color="1F3864" w:val="clear"/>
            <w:vAlign w:val="center"/>
          </w:tcPr>
          <w:p>
            <w:pPr>
              <w:spacing w:line="3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 Varyasyonu</w:t>
            </w:r>
          </w:p>
        </w:tc>
        <w:tc>
          <w:tcPr>
            <w:tcW w:type="dxa" w:w="3000"/>
            <w:shd w:color="1F3864" w:val="clear"/>
            <w:vAlign w:val="center"/>
          </w:tcPr>
          <w:p>
            <w:pPr>
              <w:spacing w:line="3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 Varyasyonu</w:t>
            </w:r>
          </w:p>
        </w:tc>
      </w:tr>
      <w:tr>
        <w:tc>
          <w:tcPr>
            <w:tcW w:type="dxa" w:w="1200"/>
            <w:shd w:color="F2F2F2" w:val="clear"/>
            <w:vAlign w:val="center"/>
          </w:tcPr>
          <w:p>
            <w:pPr>
              <w:spacing w:line="3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E-posta 1</w:t>
            </w:r>
          </w:p>
        </w:tc>
        <w:tc>
          <w:tcPr>
            <w:tcW w:type="dxa" w:w="3000"/>
            <w:shd w:color="FFFFFF" w:val="clear"/>
            <w:vAlign w:val="top"/>
          </w:tcPr>
          <w:p>
            <w:pPr>
              <w:spacing w:line="432"/>
            </w:pPr>
            <w:r>
              <w:rPr>
                <w:color w:val="333333"/>
                <w:sz w:val="20"/>
                <w:szCs w:val="20"/>
              </w:rPr>
              <w:t xml:space="preserve">[İsim], ekibinizin freelancer bulma...</w:t>
            </w:r>
          </w:p>
        </w:tc>
        <w:tc>
          <w:tcPr>
            <w:tcW w:type="dxa" w:w="3000"/>
            <w:shd w:color="FFFFFF" w:val="clear"/>
            <w:vAlign w:val="top"/>
          </w:tcPr>
          <w:p>
            <w:pPr>
              <w:spacing w:line="432"/>
            </w:pPr>
            <w:r>
              <w:rPr>
                <w:color w:val="333333"/>
                <w:sz w:val="20"/>
                <w:szCs w:val="20"/>
              </w:rPr>
              <w:t xml:space="preserve">Rakibiniz zaten kullanıyor</w:t>
            </w:r>
          </w:p>
        </w:tc>
      </w:tr>
      <w:tr>
        <w:tc>
          <w:tcPr>
            <w:tcW w:type="dxa" w:w="1200"/>
            <w:shd w:color="F2F2F2" w:val="clear"/>
            <w:vAlign w:val="center"/>
          </w:tcPr>
          <w:p>
            <w:pPr>
              <w:spacing w:line="3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E-posta 2</w:t>
            </w:r>
          </w:p>
        </w:tc>
        <w:tc>
          <w:tcPr>
            <w:tcW w:type="dxa" w:w="3000"/>
            <w:shd w:color="FFFFFF" w:val="clear"/>
            <w:vAlign w:val="top"/>
          </w:tcPr>
          <w:p>
            <w:pPr>
              <w:spacing w:line="432"/>
            </w:pPr>
            <w:r>
              <w:rPr>
                <w:color w:val="333333"/>
                <w:sz w:val="20"/>
                <w:szCs w:val="20"/>
              </w:rPr>
              <w:t xml:space="preserve">Rakam odaklı açılış (veriler/sonuçlar)</w:t>
            </w:r>
          </w:p>
        </w:tc>
        <w:tc>
          <w:tcPr>
            <w:tcW w:type="dxa" w:w="3000"/>
            <w:shd w:color="FFFFFF" w:val="clear"/>
            <w:vAlign w:val="top"/>
          </w:tcPr>
          <w:p>
            <w:pPr>
              <w:spacing w:line="432"/>
            </w:pPr>
            <w:r>
              <w:rPr>
                <w:color w:val="333333"/>
                <w:sz w:val="20"/>
                <w:szCs w:val="20"/>
              </w:rPr>
              <w:t xml:space="preserve">Hikaye odaklı açılış (müşteri anekdotu)</w:t>
            </w:r>
          </w:p>
        </w:tc>
      </w:tr>
      <w:tr>
        <w:tc>
          <w:tcPr>
            <w:tcW w:type="dxa" w:w="1200"/>
            <w:shd w:color="F2F2F2" w:val="clear"/>
            <w:vAlign w:val="center"/>
          </w:tcPr>
          <w:p>
            <w:pPr>
              <w:spacing w:line="3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E-posta 3</w:t>
            </w:r>
          </w:p>
        </w:tc>
        <w:tc>
          <w:tcPr>
            <w:tcW w:type="dxa" w:w="3000"/>
            <w:shd w:color="FFFFFF" w:val="clear"/>
            <w:vAlign w:val="top"/>
          </w:tcPr>
          <w:p>
            <w:pPr>
              <w:spacing w:line="432"/>
            </w:pPr>
            <w:r>
              <w:rPr>
                <w:color w:val="333333"/>
                <w:sz w:val="20"/>
                <w:szCs w:val="20"/>
              </w:rPr>
              <w:t xml:space="preserve">30 gün ücretsiz</w:t>
            </w:r>
          </w:p>
        </w:tc>
        <w:tc>
          <w:tcPr>
            <w:tcW w:type="dxa" w:w="3000"/>
            <w:shd w:color="FFFFFF" w:val="clear"/>
            <w:vAlign w:val="top"/>
          </w:tcPr>
          <w:p>
            <w:pPr>
              <w:spacing w:line="432"/>
            </w:pPr>
            <w:r>
              <w:rPr>
                <w:color w:val="333333"/>
                <w:sz w:val="20"/>
                <w:szCs w:val="20"/>
              </w:rPr>
              <w:t xml:space="preserve">İlk proje ücretsiz</w:t>
            </w:r>
          </w:p>
        </w:tc>
      </w:tr>
    </w:tbl>
    <w:p>
      <w:pPr>
        <w:spacing w:line="72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2026-03-04T21:43:30.197Z</dcterms:created>
  <dcterms:modified xsi:type="dcterms:W3CDTF">2026-03-04T21:43:30.197Z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