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(310) 564-6161 </w:t>
      </w:r>
      <w:r w:rsidDel="00000000" w:rsidR="00000000" w:rsidRPr="00000000">
        <w:rPr>
          <w:sz w:val="19"/>
          <w:szCs w:val="19"/>
          <w:rtl w:val="0"/>
        </w:rPr>
        <w:t xml:space="preserve">—</w:t>
      </w:r>
      <w:r w:rsidDel="00000000" w:rsidR="00000000" w:rsidRPr="00000000">
        <w:rPr>
          <w:rFonts w:ascii="Arial" w:cs="Arial" w:eastAsia="Arial" w:hAnsi="Arial"/>
          <w:sz w:val="19"/>
          <w:szCs w:val="19"/>
          <w:rtl w:val="0"/>
        </w:rPr>
        <w:t xml:space="preserve"> dorukkarinca@gmail.com </w:t>
      </w:r>
      <w:r w:rsidDel="00000000" w:rsidR="00000000" w:rsidRPr="00000000">
        <w:rPr>
          <w:sz w:val="19"/>
          <w:szCs w:val="19"/>
          <w:rtl w:val="0"/>
        </w:rPr>
        <w:t xml:space="preserve">— </w:t>
      </w:r>
      <w:r w:rsidDel="00000000" w:rsidR="00000000" w:rsidRPr="00000000">
        <w:rPr>
          <w:rFonts w:ascii="Arial" w:cs="Arial" w:eastAsia="Arial" w:hAnsi="Arial"/>
          <w:sz w:val="19"/>
          <w:szCs w:val="19"/>
          <w:rtl w:val="0"/>
        </w:rPr>
        <w:t xml:space="preserve">Los Angeles, CA </w:t>
      </w:r>
      <w:r w:rsidDel="00000000" w:rsidR="00000000" w:rsidRPr="00000000">
        <w:rPr>
          <w:sz w:val="19"/>
          <w:szCs w:val="19"/>
          <w:rtl w:val="0"/>
        </w:rPr>
        <w:t xml:space="preserve">— </w:t>
      </w:r>
      <w:hyperlink r:id="rId6">
        <w:r w:rsidDel="00000000" w:rsidR="00000000" w:rsidRPr="00000000">
          <w:rPr>
            <w:rFonts w:ascii="Arial" w:cs="Arial" w:eastAsia="Arial" w:hAnsi="Arial"/>
            <w:color w:val="0000ff"/>
            <w:sz w:val="19"/>
            <w:szCs w:val="19"/>
            <w:u w:val="single"/>
            <w:rtl w:val="0"/>
          </w:rPr>
          <w:t xml:space="preserve">github/dorukkarinca</w:t>
        </w:r>
      </w:hyperlink>
      <w:r w:rsidDel="00000000" w:rsidR="00000000" w:rsidRPr="00000000">
        <w:rPr>
          <w:rFonts w:ascii="Arial" w:cs="Arial" w:eastAsia="Arial" w:hAnsi="Arial"/>
          <w:sz w:val="19"/>
          <w:szCs w:val="19"/>
          <w:rtl w:val="0"/>
        </w:rPr>
        <w:t xml:space="preserve"> </w:t>
      </w:r>
      <w:r w:rsidDel="00000000" w:rsidR="00000000" w:rsidRPr="00000000">
        <w:rPr>
          <w:sz w:val="19"/>
          <w:szCs w:val="19"/>
          <w:rtl w:val="0"/>
        </w:rPr>
        <w:t xml:space="preserve">— </w:t>
      </w:r>
      <w:hyperlink r:id="rId7">
        <w:r w:rsidDel="00000000" w:rsidR="00000000" w:rsidRPr="00000000">
          <w:rPr>
            <w:rFonts w:ascii="Arial" w:cs="Arial" w:eastAsia="Arial" w:hAnsi="Arial"/>
            <w:color w:val="0000ff"/>
            <w:sz w:val="19"/>
            <w:szCs w:val="19"/>
            <w:u w:val="single"/>
            <w:rtl w:val="0"/>
          </w:rPr>
          <w:t xml:space="preserve">linkedin/dorukkarinca</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Expected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and blood oxygen levels from webcam videos of people’s faces for telemedicine use.</w:t>
      </w:r>
      <w:r w:rsidDel="00000000" w:rsidR="00000000" w:rsidRPr="00000000">
        <w:rPr>
          <w:rtl w:val="0"/>
        </w:rPr>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E">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0F">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0">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6">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B">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1">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2">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3">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3">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received 13 stars and 4 forks on Github.</w:t>
      </w:r>
      <w:r w:rsidDel="00000000" w:rsidR="00000000" w:rsidRPr="00000000">
        <w:rPr>
          <w:rtl w:val="0"/>
        </w:rPr>
      </w:r>
    </w:p>
    <w:p w:rsidR="00000000" w:rsidDel="00000000" w:rsidP="00000000" w:rsidRDefault="00000000" w:rsidRPr="00000000" w14:paraId="00000026">
      <w:pPr>
        <w:tabs>
          <w:tab w:val="right" w:pos="10440"/>
        </w:tabs>
        <w:spacing w:before="16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w:t>
      </w:r>
      <w:r w:rsidDel="00000000" w:rsidR="00000000" w:rsidRPr="00000000">
        <w:rPr>
          <w:rFonts w:ascii="Arial" w:cs="Arial" w:eastAsia="Arial" w:hAnsi="Arial"/>
          <w:b w:val="1"/>
          <w:sz w:val="20"/>
          <w:szCs w:val="20"/>
          <w:rtl w:val="0"/>
        </w:rPr>
        <w:t xml:space="preserve">eaturetools</w:t>
      </w:r>
      <w:r w:rsidDel="00000000" w:rsidR="00000000" w:rsidRPr="00000000">
        <w:rPr>
          <w:rFonts w:ascii="Arial" w:cs="Arial" w:eastAsia="Arial" w:hAnsi="Arial"/>
          <w:b w:val="1"/>
          <w:sz w:val="20"/>
          <w:szCs w:val="20"/>
          <w:rtl w:val="0"/>
        </w:rPr>
        <w:t xml:space="preserve"> (Github: </w:t>
      </w:r>
      <w:hyperlink r:id="rId14">
        <w:r w:rsidDel="00000000" w:rsidR="00000000" w:rsidRPr="00000000">
          <w:rPr>
            <w:rFonts w:ascii="Arial" w:cs="Arial" w:eastAsia="Arial" w:hAnsi="Arial"/>
            <w:b w:val="1"/>
            <w:color w:val="0000ff"/>
            <w:sz w:val="20"/>
            <w:szCs w:val="20"/>
            <w:u w:val="single"/>
            <w:rtl w:val="0"/>
          </w:rPr>
          <w:t xml:space="preserve">github.com/FeatureLabs/featuretools</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Aug 2019</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tabs>
          <w:tab w:val="right" w:pos="10771"/>
        </w:tabs>
        <w:spacing w:line="276" w:lineRule="auto"/>
        <w:ind w:left="360" w:hanging="180"/>
        <w:rPr>
          <w:b w:val="1"/>
          <w:color w:val="000000"/>
          <w:sz w:val="20"/>
          <w:szCs w:val="20"/>
        </w:rPr>
      </w:pPr>
      <w:r w:rsidDel="00000000" w:rsidR="00000000" w:rsidRPr="00000000">
        <w:rPr>
          <w:rFonts w:ascii="Arial" w:cs="Arial" w:eastAsia="Arial" w:hAnsi="Arial"/>
          <w:color w:val="000000"/>
          <w:sz w:val="20"/>
          <w:szCs w:val="20"/>
          <w:rtl w:val="0"/>
        </w:rPr>
        <w:t xml:space="preserve">Contributed to </w:t>
      </w:r>
      <w:r w:rsidDel="00000000" w:rsidR="00000000" w:rsidRPr="00000000">
        <w:rPr>
          <w:rFonts w:ascii="Arial" w:cs="Arial" w:eastAsia="Arial" w:hAnsi="Arial"/>
          <w:b w:val="1"/>
          <w:color w:val="000000"/>
          <w:sz w:val="20"/>
          <w:szCs w:val="20"/>
          <w:rtl w:val="0"/>
        </w:rPr>
        <w:t xml:space="preserve">Python </w:t>
      </w:r>
      <w:r w:rsidDel="00000000" w:rsidR="00000000" w:rsidRPr="00000000">
        <w:rPr>
          <w:rFonts w:ascii="Arial" w:cs="Arial" w:eastAsia="Arial" w:hAnsi="Arial"/>
          <w:color w:val="000000"/>
          <w:sz w:val="20"/>
          <w:szCs w:val="20"/>
          <w:rtl w:val="0"/>
        </w:rPr>
        <w:t xml:space="preserve">open-source project that automates the machine learning feature engineering process.</w:t>
      </w:r>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tabs>
          <w:tab w:val="right" w:pos="10771"/>
        </w:tabs>
        <w:spacing w:line="276" w:lineRule="auto"/>
        <w:ind w:left="360" w:hanging="180"/>
        <w:rPr>
          <w:b w:val="1"/>
          <w:color w:val="000000"/>
          <w:sz w:val="20"/>
          <w:szCs w:val="20"/>
        </w:rPr>
      </w:pPr>
      <w:r w:rsidDel="00000000" w:rsidR="00000000" w:rsidRPr="00000000">
        <w:rPr>
          <w:rFonts w:ascii="Arial" w:cs="Arial" w:eastAsia="Arial" w:hAnsi="Arial"/>
          <w:color w:val="000000"/>
          <w:sz w:val="20"/>
          <w:szCs w:val="20"/>
          <w:rtl w:val="0"/>
        </w:rPr>
        <w:t xml:space="preserve">Added support for classifying features that contain US states and regions; wrote unit tests.</w:t>
      </w:r>
      <w:r w:rsidDel="00000000" w:rsidR="00000000" w:rsidRPr="00000000">
        <w:rPr>
          <w:rtl w:val="0"/>
        </w:rPr>
      </w:r>
    </w:p>
    <w:p w:rsidR="00000000" w:rsidDel="00000000" w:rsidP="00000000" w:rsidRDefault="00000000" w:rsidRPr="00000000" w14:paraId="00000029">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A">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B">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C">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D">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(Keras, Pytorch), Java (Spring Boot), MATLAB.</w:t>
      </w: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30">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31">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32">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7">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(2020)</w:t>
      </w:r>
    </w:p>
    <w:p w:rsidR="00000000" w:rsidDel="00000000" w:rsidP="00000000" w:rsidRDefault="00000000" w:rsidRPr="00000000" w14:paraId="00000033">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18">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(2020)</w:t>
      </w:r>
    </w:p>
    <w:p w:rsidR="00000000" w:rsidDel="00000000" w:rsidP="00000000" w:rsidRDefault="00000000" w:rsidRPr="00000000" w14:paraId="00000034">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19">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(2019)</w:t>
      </w:r>
    </w:p>
    <w:p w:rsidR="00000000" w:rsidDel="00000000" w:rsidP="00000000" w:rsidRDefault="00000000" w:rsidRPr="00000000" w14:paraId="00000035">
      <w:pPr>
        <w:numPr>
          <w:ilvl w:val="1"/>
          <w:numId w:val="6"/>
        </w:numPr>
        <w:ind w:left="630" w:right="-29" w:hanging="180"/>
        <w:rPr>
          <w:sz w:val="20"/>
          <w:szCs w:val="20"/>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w:t>
      </w:r>
      <w:r w:rsidDel="00000000" w:rsidR="00000000" w:rsidRPr="00000000">
        <w:rPr>
          <w:rFonts w:ascii="Arial" w:cs="Arial" w:eastAsia="Arial" w:hAnsi="Arial"/>
          <w:i w:val="1"/>
          <w:color w:val="222222"/>
          <w:sz w:val="20"/>
          <w:szCs w:val="20"/>
          <w:highlight w:val="white"/>
          <w:rtl w:val="0"/>
        </w:rPr>
        <w:t xml:space="preserve">." </w:t>
      </w:r>
      <w:r w:rsidDel="00000000" w:rsidR="00000000" w:rsidRPr="00000000">
        <w:rPr>
          <w:rFonts w:ascii="Arial" w:cs="Arial" w:eastAsia="Arial" w:hAnsi="Arial"/>
          <w:color w:val="222222"/>
          <w:sz w:val="20"/>
          <w:szCs w:val="20"/>
          <w:highlight w:val="white"/>
          <w:rtl w:val="0"/>
        </w:rPr>
        <w:t xml:space="preserve">Lab on a Chip, January 28, 2019, </w:t>
      </w:r>
      <w:hyperlink r:id="rId20">
        <w:r w:rsidDel="00000000" w:rsidR="00000000" w:rsidRPr="00000000">
          <w:rPr>
            <w:rFonts w:ascii="Arial" w:cs="Arial" w:eastAsia="Arial" w:hAnsi="Arial"/>
            <w:color w:val="0000ff"/>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036">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7">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C">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D">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3E">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3F">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40">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microscope", 17th Annual UC Systemwide Bioengineering Symposium, June 13-15, 2016,</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University of California, San Francisco, CA, USA</w:t>
      </w:r>
    </w:p>
    <w:p w:rsidR="00000000" w:rsidDel="00000000" w:rsidP="00000000" w:rsidRDefault="00000000" w:rsidRPr="00000000" w14:paraId="00000041">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r w:rsidDel="00000000" w:rsidR="00000000" w:rsidRPr="00000000">
        <w:rPr>
          <w:rtl w:val="0"/>
        </w:rPr>
      </w:r>
    </w:p>
    <w:p w:rsidR="00000000" w:rsidDel="00000000" w:rsidP="00000000" w:rsidRDefault="00000000" w:rsidRPr="00000000" w14:paraId="00000042">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r w:rsidDel="00000000" w:rsidR="00000000" w:rsidRPr="00000000">
        <w:rPr>
          <w:rtl w:val="0"/>
        </w:rPr>
      </w:r>
    </w:p>
    <w:p w:rsidR="00000000" w:rsidDel="00000000" w:rsidP="00000000" w:rsidRDefault="00000000" w:rsidRPr="00000000" w14:paraId="00000043">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D. Karinca, K. Liang, J. Snow, H. Ceylan Koydemir, D. Tseng, A. Ozcan</w:t>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“Bee parasite detection using a smartphone based microscope”, May 22, 2018, Undergraduate Research Week, UCLA</w:t>
      </w:r>
      <w:r w:rsidDel="00000000" w:rsidR="00000000" w:rsidRPr="00000000">
        <w:rPr>
          <w:rtl w:val="0"/>
        </w:rPr>
      </w:r>
    </w:p>
    <w:p w:rsidR="00000000" w:rsidDel="00000000" w:rsidP="00000000" w:rsidRDefault="00000000" w:rsidRPr="00000000" w14:paraId="00000044">
      <w:pPr>
        <w:numPr>
          <w:ilvl w:val="1"/>
          <w:numId w:val="6"/>
        </w:numPr>
        <w:ind w:left="630" w:right="-29" w:hanging="180"/>
        <w:rPr>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D. Karinca, K. Liang, J. Snow, H. Ceylan Koydemir, D. Tseng, A. Ozcan</w:t>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“Bee parasite detection using a smartphone based microscope”, May 14, 2018, HHMI Day, UCLA</w:t>
      </w:r>
      <w:r w:rsidDel="00000000" w:rsidR="00000000" w:rsidRPr="00000000">
        <w:rPr>
          <w:rtl w:val="0"/>
        </w:rPr>
      </w:r>
    </w:p>
    <w:p w:rsidR="00000000" w:rsidDel="00000000" w:rsidP="00000000" w:rsidRDefault="00000000" w:rsidRPr="00000000" w14:paraId="00000045">
      <w:pPr>
        <w:numPr>
          <w:ilvl w:val="1"/>
          <w:numId w:val="6"/>
        </w:numPr>
        <w:ind w:left="630" w:right="-29" w:hanging="180"/>
        <w:rPr>
          <w:sz w:val="20"/>
          <w:szCs w:val="20"/>
        </w:rPr>
      </w:pPr>
      <w:r w:rsidDel="00000000" w:rsidR="00000000" w:rsidRPr="00000000">
        <w:rPr>
          <w:rFonts w:ascii="Arial" w:cs="Arial" w:eastAsia="Arial" w:hAnsi="Arial"/>
          <w:color w:val="212121"/>
          <w:sz w:val="20"/>
          <w:szCs w:val="20"/>
          <w:highlight w:val="white"/>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r w:rsidDel="00000000" w:rsidR="00000000" w:rsidRPr="00000000">
        <w:rPr>
          <w:rtl w:val="0"/>
        </w:rPr>
      </w:r>
    </w:p>
    <w:p w:rsidR="00000000" w:rsidDel="00000000" w:rsidP="00000000" w:rsidRDefault="00000000" w:rsidRPr="00000000" w14:paraId="00000046">
      <w:pPr>
        <w:numPr>
          <w:ilvl w:val="1"/>
          <w:numId w:val="6"/>
        </w:numPr>
        <w:ind w:left="633" w:right="-29" w:hanging="187.00000000000003"/>
        <w:rPr>
          <w:sz w:val="20"/>
          <w:szCs w:val="20"/>
        </w:rPr>
      </w:pPr>
      <w:bookmarkStart w:colFirst="0" w:colLast="0" w:name="_1fob9te" w:id="2"/>
      <w:bookmarkEnd w:id="2"/>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w:t>
      </w:r>
      <w:r w:rsidDel="00000000" w:rsidR="00000000" w:rsidRPr="00000000">
        <w:rPr>
          <w:rFonts w:ascii="Arial" w:cs="Arial" w:eastAsia="Arial" w:hAnsi="Arial"/>
          <w:sz w:val="20"/>
          <w:szCs w:val="20"/>
          <w:highlight w:val="white"/>
          <w:rtl w:val="0"/>
        </w:rPr>
        <w:t xml:space="preserve">May 24, 2017, HHMI Day, UCLA</w:t>
      </w:r>
      <w:r w:rsidDel="00000000" w:rsidR="00000000" w:rsidRPr="00000000">
        <w:rPr>
          <w:rtl w:val="0"/>
        </w:rPr>
      </w:r>
    </w:p>
    <w:sectPr>
      <w:pgSz w:h="16837" w:w="11905"/>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ubs.rsc.org/en/content/articlelanding/2019/lc/c8lc01342j" TargetMode="External"/><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github.com/dorukkarinca/keras-buoy"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bit.ly/tensorflowcc" TargetMode="External"/><Relationship Id="rId17" Type="http://schemas.openxmlformats.org/officeDocument/2006/relationships/hyperlink" Target="https://doi.org/10.1039/D0LC00708K"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www.nature.com/articles/s41598-019-56474-z" TargetMode="External"/><Relationship Id="rId6" Type="http://schemas.openxmlformats.org/officeDocument/2006/relationships/hyperlink" Target="https://github.com/dorukkarinca" TargetMode="External"/><Relationship Id="rId18" Type="http://schemas.openxmlformats.org/officeDocument/2006/relationships/hyperlink" Target="https://www.nature.com/articles/s41746-020-0282-y" TargetMode="External"/><Relationship Id="rId7" Type="http://schemas.openxmlformats.org/officeDocument/2006/relationships/hyperlink" Target="https://linkedin.com/in/dorukkarinca"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