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Pr="00D31EE4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 w:rsidRPr="00D31EE4"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>
      <w:pPr>
        <w:tabs>
          <w:tab w:val="center" w:pos="5399"/>
          <w:tab w:val="left" w:pos="9780"/>
        </w:tabs>
        <w:spacing w:after="2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77777777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77777777" w:rsidR="0094367D" w:rsidRDefault="001369D8" w:rsidP="00D31EE4">
      <w:p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before="12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hidden="0" allowOverlap="1" wp14:anchorId="2FA5F237" wp14:editId="37C0B98A">
                <wp:simplePos x="0" y="0"/>
                <wp:positionH relativeFrom="margin">
                  <wp:posOffset>12701</wp:posOffset>
                </wp:positionH>
                <wp:positionV relativeFrom="paragraph">
                  <wp:posOffset>17796</wp:posOffset>
                </wp:positionV>
                <wp:extent cx="6461467" cy="12700"/>
                <wp:effectExtent l="0" t="0" r="0" b="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5267" y="3780000"/>
                          <a:ext cx="646146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D8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pt;margin-top:1.4pt;width:508.8pt;height:1pt;z-index:251656192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">
                <w10:wrap anchorx="margin"/>
              </v:shape>
            </w:pict>
          </mc:Fallback>
        </mc:AlternateContent>
      </w:r>
    </w:p>
    <w:p w14:paraId="6BB33056" w14:textId="1664631E" w:rsidR="00CE45A9" w:rsidRPr="00CE45A9" w:rsidRDefault="00CE45A9" w:rsidP="001369D8">
      <w:pPr>
        <w:tabs>
          <w:tab w:val="right" w:pos="10177"/>
        </w:tabs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M.S. in Computer Science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Expected Aug 2021</w:t>
      </w:r>
    </w:p>
    <w:p w14:paraId="741AF643" w14:textId="4D19A3F1" w:rsidR="0094367D" w:rsidRDefault="001369D8" w:rsidP="001369D8">
      <w:pPr>
        <w:tabs>
          <w:tab w:val="right" w:pos="10177"/>
        </w:tabs>
        <w:ind w:right="-28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B.S. in Computer Science and Engineering </w:t>
      </w:r>
      <w:r>
        <w:rPr>
          <w:rFonts w:ascii="Arial" w:eastAsia="Arial" w:hAnsi="Arial" w:cs="Arial"/>
          <w:i/>
          <w:sz w:val="20"/>
          <w:szCs w:val="20"/>
        </w:rPr>
        <w:tab/>
        <w:t>3.</w:t>
      </w:r>
      <w:r w:rsidR="00996FD3">
        <w:rPr>
          <w:rFonts w:ascii="Arial" w:eastAsia="Arial" w:hAnsi="Arial" w:cs="Arial"/>
          <w:i/>
          <w:sz w:val="20"/>
          <w:szCs w:val="20"/>
        </w:rPr>
        <w:t>5</w:t>
      </w:r>
      <w:r>
        <w:rPr>
          <w:rFonts w:ascii="Arial" w:eastAsia="Arial" w:hAnsi="Arial" w:cs="Arial"/>
          <w:i/>
          <w:sz w:val="20"/>
          <w:szCs w:val="20"/>
        </w:rPr>
        <w:t xml:space="preserve">/4.0 GPA, </w:t>
      </w:r>
      <w:r w:rsidR="00996FD3">
        <w:rPr>
          <w:rFonts w:ascii="Arial" w:eastAsia="Arial" w:hAnsi="Arial" w:cs="Arial"/>
          <w:sz w:val="20"/>
          <w:szCs w:val="20"/>
        </w:rPr>
        <w:t xml:space="preserve">Expected Aug </w:t>
      </w:r>
      <w:r>
        <w:rPr>
          <w:rFonts w:ascii="Arial" w:eastAsia="Arial" w:hAnsi="Arial" w:cs="Arial"/>
          <w:sz w:val="20"/>
          <w:szCs w:val="20"/>
        </w:rPr>
        <w:t>2019</w:t>
      </w:r>
    </w:p>
    <w:p w14:paraId="07958686" w14:textId="28189EDD" w:rsidR="00FD0361" w:rsidRDefault="00FD0361" w:rsidP="00FD0361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Courses</w:t>
      </w:r>
      <w:r>
        <w:rPr>
          <w:rFonts w:ascii="Arial" w:eastAsia="Arial" w:hAnsi="Arial" w:cs="Arial"/>
          <w:sz w:val="20"/>
          <w:szCs w:val="20"/>
        </w:rPr>
        <w:t xml:space="preserve">: Statistical Machine Learning, </w:t>
      </w:r>
      <w:r w:rsidR="00AD4715">
        <w:rPr>
          <w:rFonts w:ascii="Arial" w:eastAsia="Arial" w:hAnsi="Arial" w:cs="Arial"/>
          <w:sz w:val="20"/>
          <w:szCs w:val="20"/>
        </w:rPr>
        <w:t xml:space="preserve">[Machine] Learnability Theory, </w:t>
      </w:r>
      <w:r>
        <w:rPr>
          <w:rFonts w:ascii="Arial" w:eastAsia="Arial" w:hAnsi="Arial" w:cs="Arial"/>
          <w:sz w:val="20"/>
          <w:szCs w:val="20"/>
        </w:rPr>
        <w:t>Search Algorithms, Networks, Algorithms &amp; Complexity, Programming Languages, OS, Computer Architecture, Statistics, Discrete Math</w:t>
      </w:r>
    </w:p>
    <w:p w14:paraId="4368420B" w14:textId="6DCEE5DE" w:rsidR="00066389" w:rsidRPr="00066389" w:rsidRDefault="00066389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sz w:val="20"/>
          <w:szCs w:val="20"/>
        </w:rPr>
        <w:t>: Dean’s Honors</w:t>
      </w:r>
    </w:p>
    <w:p w14:paraId="75D73012" w14:textId="77777777" w:rsidR="0094367D" w:rsidRDefault="001369D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WORK EXPERIENCE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0C7FBA9F" wp14:editId="779AC12A">
                <wp:simplePos x="0" y="0"/>
                <wp:positionH relativeFrom="margin">
                  <wp:posOffset>12701</wp:posOffset>
                </wp:positionH>
                <wp:positionV relativeFrom="paragraph">
                  <wp:posOffset>246396</wp:posOffset>
                </wp:positionV>
                <wp:extent cx="6456168" cy="12700"/>
                <wp:effectExtent l="0" t="0" r="0" b="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7916" y="3780000"/>
                          <a:ext cx="645616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F051" id="Düz Ok Bağlayıcısı 4" o:spid="_x0000_s1026" type="#_x0000_t32" style="position:absolute;margin-left:1pt;margin-top:19.4pt;width:508.35pt;height:1pt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">
                <w10:wrap anchorx="margin"/>
              </v:shape>
            </w:pict>
          </mc:Fallback>
        </mc:AlternateContent>
      </w:r>
    </w:p>
    <w:p w14:paraId="5814FFB0" w14:textId="1D037F3D" w:rsidR="006B52E8" w:rsidRDefault="006B52E8" w:rsidP="006B52E8">
      <w:pPr>
        <w:tabs>
          <w:tab w:val="right" w:pos="6210"/>
          <w:tab w:val="right" w:pos="10177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LendingClub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 w:rsidR="005D10DA">
        <w:rPr>
          <w:rFonts w:ascii="Arial" w:eastAsia="Arial" w:hAnsi="Arial" w:cs="Arial"/>
          <w:sz w:val="20"/>
          <w:szCs w:val="20"/>
        </w:rPr>
        <w:t>San Francisco</w:t>
      </w:r>
      <w:r>
        <w:rPr>
          <w:rFonts w:ascii="Arial" w:eastAsia="Arial" w:hAnsi="Arial" w:cs="Arial"/>
          <w:sz w:val="20"/>
          <w:szCs w:val="20"/>
        </w:rPr>
        <w:t>, CA</w:t>
      </w:r>
    </w:p>
    <w:p w14:paraId="3CD87BDF" w14:textId="301D8C9E" w:rsidR="006B52E8" w:rsidRDefault="006B52E8" w:rsidP="006B52E8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7"/>
        </w:tabs>
        <w:spacing w:after="12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9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– 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Aug </w:t>
      </w:r>
      <w:r>
        <w:rPr>
          <w:rFonts w:ascii="Arial" w:eastAsia="Arial" w:hAnsi="Arial" w:cs="Arial"/>
          <w:color w:val="000000"/>
          <w:sz w:val="20"/>
          <w:szCs w:val="20"/>
        </w:rPr>
        <w:t>201</w:t>
      </w:r>
      <w:r w:rsidR="005D10DA">
        <w:rPr>
          <w:rFonts w:ascii="Arial" w:eastAsia="Arial" w:hAnsi="Arial" w:cs="Arial"/>
          <w:color w:val="000000"/>
          <w:sz w:val="20"/>
          <w:szCs w:val="20"/>
        </w:rPr>
        <w:t>9</w:t>
      </w:r>
    </w:p>
    <w:p w14:paraId="2B1090F1" w14:textId="620A8F7E" w:rsidR="006B52E8" w:rsidRPr="006B52E8" w:rsidRDefault="006B52E8" w:rsidP="006B52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Implemented</w:t>
      </w:r>
      <w:r w:rsidRPr="006B52E8">
        <w:rPr>
          <w:rFonts w:ascii="Arial" w:eastAsia="Arial" w:hAnsi="Arial" w:cs="Arial"/>
          <w:color w:val="000000"/>
          <w:sz w:val="20"/>
          <w:szCs w:val="20"/>
        </w:rPr>
        <w:t xml:space="preserve"> full-stack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click tracker using </w:t>
      </w:r>
      <w:r>
        <w:rPr>
          <w:rFonts w:ascii="Arial" w:eastAsia="Arial" w:hAnsi="Arial" w:cs="Arial"/>
          <w:b/>
          <w:sz w:val="20"/>
          <w:szCs w:val="20"/>
        </w:rPr>
        <w:t xml:space="preserve">React, Node.js, </w:t>
      </w:r>
      <w:r w:rsidRPr="006B52E8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6B52E8"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to collect users’ loan preferences.</w:t>
      </w:r>
    </w:p>
    <w:p w14:paraId="47EE5AE2" w14:textId="78D39D49" w:rsidR="006B52E8" w:rsidRPr="006B52E8" w:rsidRDefault="006B52E8" w:rsidP="006B52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Wrote tracker captur</w:t>
      </w:r>
      <w:r w:rsidR="00753224">
        <w:rPr>
          <w:rFonts w:ascii="Arial" w:eastAsia="Arial" w:hAnsi="Arial" w:cs="Arial"/>
          <w:color w:val="000000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753224">
        <w:rPr>
          <w:rFonts w:ascii="Arial" w:eastAsia="Arial" w:hAnsi="Arial" w:cs="Arial"/>
          <w:color w:val="000000"/>
          <w:sz w:val="20"/>
          <w:szCs w:val="20"/>
        </w:rPr>
        <w:t>800</w:t>
      </w:r>
      <w:r>
        <w:rPr>
          <w:rFonts w:ascii="Arial" w:eastAsia="Arial" w:hAnsi="Arial" w:cs="Arial"/>
          <w:color w:val="000000"/>
          <w:sz w:val="20"/>
          <w:szCs w:val="20"/>
        </w:rPr>
        <w:t>+ cli</w:t>
      </w:r>
      <w:r w:rsidR="00753224">
        <w:rPr>
          <w:rFonts w:ascii="Arial" w:eastAsia="Arial" w:hAnsi="Arial" w:cs="Arial"/>
          <w:color w:val="000000"/>
          <w:sz w:val="20"/>
          <w:szCs w:val="20"/>
        </w:rPr>
        <w:t>cks</w:t>
      </w:r>
      <w:r>
        <w:rPr>
          <w:rFonts w:ascii="Arial" w:eastAsia="Arial" w:hAnsi="Arial" w:cs="Arial"/>
          <w:color w:val="000000"/>
          <w:sz w:val="20"/>
          <w:szCs w:val="20"/>
        </w:rPr>
        <w:t>/</w:t>
      </w:r>
      <w:r w:rsidR="00753224">
        <w:rPr>
          <w:rFonts w:ascii="Arial" w:eastAsia="Arial" w:hAnsi="Arial" w:cs="Arial"/>
          <w:color w:val="000000"/>
          <w:sz w:val="20"/>
          <w:szCs w:val="20"/>
        </w:rPr>
        <w:t>week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on partner loans, gathering </w:t>
      </w:r>
      <w:r w:rsidR="00512018">
        <w:rPr>
          <w:rFonts w:ascii="Arial" w:eastAsia="Arial" w:hAnsi="Arial" w:cs="Arial"/>
          <w:color w:val="000000"/>
          <w:sz w:val="20"/>
          <w:szCs w:val="20"/>
        </w:rPr>
        <w:t>key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business insights</w:t>
      </w:r>
      <w:r w:rsidR="00512018">
        <w:rPr>
          <w:rFonts w:ascii="Arial" w:eastAsia="Arial" w:hAnsi="Arial" w:cs="Arial"/>
          <w:color w:val="000000"/>
          <w:sz w:val="20"/>
          <w:szCs w:val="20"/>
        </w:rPr>
        <w:t xml:space="preserve"> on user behavior.</w:t>
      </w:r>
    </w:p>
    <w:p w14:paraId="0CFF6F50" w14:textId="0E8F73A0" w:rsidR="006B52E8" w:rsidRPr="006B52E8" w:rsidRDefault="006B52E8" w:rsidP="006B52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Revised UI state management for</w:t>
      </w:r>
      <w:r w:rsidR="005D10DA">
        <w:rPr>
          <w:rFonts w:ascii="Arial" w:eastAsia="Arial" w:hAnsi="Arial" w:cs="Arial"/>
          <w:color w:val="000000"/>
          <w:sz w:val="20"/>
          <w:szCs w:val="20"/>
        </w:rPr>
        <w:t xml:space="preserve"> loan </w:t>
      </w:r>
      <w:r>
        <w:rPr>
          <w:rFonts w:ascii="Arial" w:eastAsia="Arial" w:hAnsi="Arial" w:cs="Arial"/>
          <w:color w:val="000000"/>
          <w:sz w:val="20"/>
          <w:szCs w:val="20"/>
        </w:rPr>
        <w:t>offers page to preserve idempotency even after a browser refresh.</w:t>
      </w:r>
    </w:p>
    <w:p w14:paraId="5B5C0B4A" w14:textId="508942E7" w:rsidR="0094367D" w:rsidRDefault="001369D8" w:rsidP="006B52E8">
      <w:pPr>
        <w:tabs>
          <w:tab w:val="right" w:pos="6210"/>
          <w:tab w:val="right" w:pos="10177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  <w:r w:rsidR="006B52E8">
        <w:rPr>
          <w:rFonts w:ascii="Arial" w:eastAsia="Arial" w:hAnsi="Arial" w:cs="Arial"/>
          <w:sz w:val="20"/>
          <w:szCs w:val="20"/>
        </w:rPr>
        <w:t xml:space="preserve"> and Mountain View, CA</w:t>
      </w:r>
    </w:p>
    <w:p w14:paraId="7529ED52" w14:textId="5EBA322C" w:rsidR="0094367D" w:rsidRDefault="001369D8" w:rsidP="006B52E8">
      <w:pPr>
        <w:pBdr>
          <w:top w:val="nil"/>
          <w:left w:val="nil"/>
          <w:bottom w:val="nil"/>
          <w:right w:val="nil"/>
          <w:between w:val="nil"/>
        </w:pBdr>
        <w:tabs>
          <w:tab w:val="right" w:pos="5850"/>
          <w:tab w:val="right" w:pos="10177"/>
        </w:tabs>
        <w:spacing w:after="120"/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  <w:r w:rsidR="006B52E8">
        <w:rPr>
          <w:rFonts w:ascii="Arial" w:eastAsia="Arial" w:hAnsi="Arial" w:cs="Arial"/>
          <w:color w:val="000000"/>
          <w:sz w:val="20"/>
          <w:szCs w:val="20"/>
        </w:rPr>
        <w:t xml:space="preserve"> and Jun 2017 – Sep 2017</w:t>
      </w:r>
    </w:p>
    <w:p w14:paraId="64826204" w14:textId="77777777" w:rsidR="0094367D" w:rsidRDefault="001369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sz w:val="20"/>
          <w:szCs w:val="20"/>
        </w:rPr>
        <w:t>Argon2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78F71DC6" w14:textId="7BA999AE" w:rsidR="0094367D" w:rsidRDefault="001369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Designed full-stack product, </w:t>
      </w:r>
      <w:r>
        <w:rPr>
          <w:rFonts w:ascii="Arial" w:eastAsia="Arial" w:hAnsi="Arial" w:cs="Arial"/>
          <w:sz w:val="20"/>
          <w:szCs w:val="20"/>
        </w:rPr>
        <w:t xml:space="preserve">Veritas License Auto Sync, using </w:t>
      </w:r>
      <w:r>
        <w:rPr>
          <w:rFonts w:ascii="Arial" w:eastAsia="Arial" w:hAnsi="Arial" w:cs="Arial"/>
          <w:b/>
          <w:sz w:val="20"/>
          <w:szCs w:val="20"/>
        </w:rPr>
        <w:t>Spring Boot and JavaFX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that auto-renews expiring Veritas product licenses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provide service 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86% of </w:t>
      </w:r>
      <w:r>
        <w:rPr>
          <w:rFonts w:ascii="Arial" w:eastAsia="Arial" w:hAnsi="Arial" w:cs="Arial"/>
          <w:sz w:val="20"/>
          <w:szCs w:val="20"/>
        </w:rPr>
        <w:t>Fortune 500 companies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3B3E2B78" w14:textId="77777777" w:rsidR="0094367D" w:rsidRDefault="001369D8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UI that lists installed Veritas apps and their license expiration dates for subscription-based apps.</w:t>
      </w:r>
    </w:p>
    <w:p w14:paraId="5B165BDB" w14:textId="77777777" w:rsidR="0094367D" w:rsidRDefault="001369D8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login UI that automatically activates Veritas desktop apps purchased by the logged-in user.</w:t>
      </w:r>
    </w:p>
    <w:p w14:paraId="03CEC26B" w14:textId="77777777" w:rsidR="0094367D" w:rsidRDefault="001369D8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Integrated </w:t>
      </w:r>
      <w:r>
        <w:rPr>
          <w:rFonts w:ascii="Arial" w:eastAsia="Arial" w:hAnsi="Arial" w:cs="Arial"/>
          <w:b/>
          <w:sz w:val="20"/>
          <w:szCs w:val="20"/>
        </w:rPr>
        <w:t>RSA-2048 encryption</w:t>
      </w:r>
      <w:r>
        <w:rPr>
          <w:rFonts w:ascii="Arial" w:eastAsia="Arial" w:hAnsi="Arial" w:cs="Arial"/>
          <w:sz w:val="20"/>
          <w:szCs w:val="20"/>
        </w:rPr>
        <w:t xml:space="preserve"> in order to securely store passwords on disk so users log in only once.</w:t>
      </w:r>
    </w:p>
    <w:p w14:paraId="2E053EE4" w14:textId="77777777" w:rsidR="0094367D" w:rsidRDefault="001369D8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Prevented the need for users to memorize passwords and subscription keys, thereby improving productivity.</w:t>
      </w:r>
    </w:p>
    <w:p w14:paraId="35CE154A" w14:textId="4F44E169" w:rsidR="0094367D" w:rsidRDefault="009043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extracting data such as payment date, tax amount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saving companies time and money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>.</w:t>
      </w:r>
    </w:p>
    <w:p w14:paraId="3E138A74" w14:textId="77777777" w:rsidR="0094367D" w:rsidRDefault="001369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of license management pane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0EB3646D" w14:textId="77777777" w:rsidR="0094367D" w:rsidRDefault="001369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Extended </w:t>
      </w:r>
      <w:r>
        <w:rPr>
          <w:rFonts w:ascii="Arial" w:eastAsia="Arial" w:hAnsi="Arial" w:cs="Arial"/>
          <w:b/>
          <w:sz w:val="20"/>
          <w:szCs w:val="20"/>
        </w:rPr>
        <w:t>Oracle SQL</w:t>
      </w:r>
      <w:r>
        <w:rPr>
          <w:rFonts w:ascii="Arial" w:eastAsia="Arial" w:hAnsi="Arial" w:cs="Arial"/>
          <w:sz w:val="20"/>
          <w:szCs w:val="20"/>
        </w:rPr>
        <w:t xml:space="preserve"> database API in </w:t>
      </w:r>
      <w:r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sz w:val="20"/>
          <w:szCs w:val="20"/>
        </w:rPr>
        <w:t xml:space="preserve"> to provide entitlement insights. </w:t>
      </w:r>
    </w:p>
    <w:p w14:paraId="13206CBD" w14:textId="77777777" w:rsidR="0094367D" w:rsidRDefault="001369D8" w:rsidP="009E2C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374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Organized events and wrote articles on Veritas’ on-campus life with interns in the capacity of a lead intern.</w:t>
      </w:r>
    </w:p>
    <w:p w14:paraId="5DF8388B" w14:textId="77777777" w:rsidR="0094367D" w:rsidRDefault="001369D8" w:rsidP="009E2CEB">
      <w:pPr>
        <w:tabs>
          <w:tab w:val="right" w:pos="10177"/>
        </w:tabs>
        <w:spacing w:before="240"/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Institute, Ozcan Research Group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55DDB22E" w:rsidR="0094367D" w:rsidRDefault="001369D8" w:rsidP="009E2CEB">
      <w:pPr>
        <w:tabs>
          <w:tab w:val="right" w:pos="7290"/>
          <w:tab w:val="right" w:pos="10177"/>
        </w:tabs>
        <w:spacing w:after="120"/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Dec 2015 – </w:t>
      </w:r>
      <w:r w:rsidR="00991B51">
        <w:rPr>
          <w:rFonts w:ascii="Arial" w:eastAsia="Arial" w:hAnsi="Arial" w:cs="Arial"/>
          <w:sz w:val="20"/>
          <w:szCs w:val="20"/>
        </w:rPr>
        <w:t>Mar 2019</w:t>
      </w:r>
    </w:p>
    <w:p w14:paraId="4A7C5F59" w14:textId="77777777" w:rsidR="0094367D" w:rsidRDefault="001369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Sickle Cell Detection</w:t>
      </w:r>
    </w:p>
    <w:p w14:paraId="2062C455" w14:textId="77777777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Developed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Machine Learning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(</w:t>
      </w:r>
      <w:r>
        <w:rPr>
          <w:rFonts w:ascii="Arial" w:eastAsia="Arial" w:hAnsi="Arial" w:cs="Arial"/>
          <w:sz w:val="20"/>
          <w:szCs w:val="20"/>
          <w:highlight w:val="white"/>
        </w:rPr>
        <w:t>B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oosted </w:t>
      </w:r>
      <w:r>
        <w:rPr>
          <w:rFonts w:ascii="Arial" w:eastAsia="Arial" w:hAnsi="Arial" w:cs="Arial"/>
          <w:sz w:val="20"/>
          <w:szCs w:val="20"/>
          <w:highlight w:val="white"/>
        </w:rPr>
        <w:t>T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ree </w:t>
      </w:r>
      <w:r>
        <w:rPr>
          <w:rFonts w:ascii="Arial" w:eastAsia="Arial" w:hAnsi="Arial" w:cs="Arial"/>
          <w:sz w:val="20"/>
          <w:szCs w:val="20"/>
          <w:highlight w:val="white"/>
        </w:rPr>
        <w:t>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eural </w:t>
      </w:r>
      <w:r>
        <w:rPr>
          <w:rFonts w:ascii="Arial" w:eastAsia="Arial" w:hAnsi="Arial" w:cs="Arial"/>
          <w:sz w:val="20"/>
          <w:szCs w:val="20"/>
          <w:highlight w:val="white"/>
        </w:rPr>
        <w:t>N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etwork)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detecting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 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images, raising detection accuracy from 75% to 92%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. </w:t>
      </w:r>
    </w:p>
    <w:p w14:paraId="0812B30B" w14:textId="77777777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color w:val="000000"/>
          <w:sz w:val="20"/>
          <w:szCs w:val="20"/>
        </w:rPr>
      </w:pPr>
      <w:bookmarkStart w:id="0" w:name="_x1xw2kdkkck3" w:colFirst="0" w:colLast="0"/>
      <w:bookmarkEnd w:id="0"/>
      <w:r>
        <w:rPr>
          <w:rFonts w:ascii="Arial" w:eastAsia="Arial" w:hAnsi="Arial" w:cs="Arial"/>
          <w:sz w:val="20"/>
          <w:szCs w:val="20"/>
          <w:highlight w:val="white"/>
        </w:rPr>
        <w:t>Reduced diagnosis costs in Sub-Saharan African countries that have &gt;150,000 deaths/year.</w:t>
      </w:r>
    </w:p>
    <w:p w14:paraId="449CD9E5" w14:textId="77777777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505FF11E" w14:textId="77777777" w:rsidR="0094367D" w:rsidRDefault="001369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Bee Parasite Detection</w:t>
      </w:r>
    </w:p>
    <w:p w14:paraId="0BB1FE51" w14:textId="77777777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Windows Phone app with job control that allows a user to take photos of microscope-zoomed images, sends them to a MATLAB server and displays the number of parasites detected from the image.</w:t>
      </w:r>
    </w:p>
    <w:p w14:paraId="22D27E28" w14:textId="7FBB6F45" w:rsidR="009E2CEB" w:rsidRDefault="001369D8" w:rsidP="00D31E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633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Contributor in academic paper: </w:t>
      </w:r>
      <w:r>
        <w:rPr>
          <w:rFonts w:ascii="Arial" w:eastAsia="Arial" w:hAnsi="Arial" w:cs="Arial"/>
          <w:i/>
          <w:color w:val="212121"/>
          <w:sz w:val="20"/>
          <w:szCs w:val="20"/>
          <w:highlight w:val="white"/>
        </w:rPr>
        <w:t>Turbidity Measurement Using a Smartphone</w:t>
      </w:r>
      <w:r>
        <w:rPr>
          <w:rFonts w:ascii="Arial" w:eastAsia="Arial" w:hAnsi="Arial" w:cs="Arial"/>
          <w:color w:val="212121"/>
          <w:sz w:val="20"/>
          <w:szCs w:val="20"/>
          <w:highlight w:val="white"/>
        </w:rPr>
        <w:t xml:space="preserve"> &amp; </w:t>
      </w:r>
      <w:r>
        <w:rPr>
          <w:rFonts w:ascii="Arial" w:eastAsia="Arial" w:hAnsi="Arial" w:cs="Arial"/>
          <w:i/>
          <w:color w:val="212121"/>
          <w:sz w:val="20"/>
          <w:szCs w:val="20"/>
          <w:highlight w:val="white"/>
        </w:rPr>
        <w:t>Bee Parasite Detection Using a Smartphone</w:t>
      </w:r>
      <w:r>
        <w:rPr>
          <w:rFonts w:ascii="Arial" w:eastAsia="Arial" w:hAnsi="Arial" w:cs="Arial"/>
          <w:color w:val="212121"/>
          <w:sz w:val="20"/>
          <w:szCs w:val="20"/>
          <w:highlight w:val="white"/>
        </w:rPr>
        <w:t>, UCLA.</w:t>
      </w:r>
    </w:p>
    <w:p w14:paraId="4DB62264" w14:textId="77777777" w:rsidR="00D31EE4" w:rsidRPr="009E032F" w:rsidRDefault="00D31EE4" w:rsidP="00D31EE4">
      <w:pPr>
        <w:pBdr>
          <w:top w:val="nil"/>
          <w:left w:val="nil"/>
          <w:bottom w:val="nil"/>
          <w:right w:val="nil"/>
          <w:between w:val="nil"/>
        </w:pBdr>
        <w:spacing w:after="240"/>
        <w:ind w:right="-29"/>
        <w:contextualSpacing/>
        <w:rPr>
          <w:color w:val="000000"/>
          <w:sz w:val="6"/>
          <w:szCs w:val="6"/>
        </w:rPr>
      </w:pPr>
    </w:p>
    <w:p w14:paraId="3E592368" w14:textId="77777777" w:rsidR="0094367D" w:rsidRDefault="001369D8" w:rsidP="009E032F">
      <w:pPr>
        <w:spacing w:before="120" w:after="80"/>
        <w:ind w:right="-29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PROJECTS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7D1B5E2" wp14:editId="06F166E4">
                <wp:simplePos x="0" y="0"/>
                <wp:positionH relativeFrom="margin">
                  <wp:posOffset>1</wp:posOffset>
                </wp:positionH>
                <wp:positionV relativeFrom="paragraph">
                  <wp:posOffset>170196</wp:posOffset>
                </wp:positionV>
                <wp:extent cx="6465078" cy="12700"/>
                <wp:effectExtent l="0" t="0" r="0" b="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13461" y="3777986"/>
                          <a:ext cx="6465078" cy="40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2B0B4" id="Düz Ok Bağlayıcısı 1" o:spid="_x0000_s1026" type="#_x0000_t32" style="position:absolute;margin-left:0;margin-top:13.4pt;width:509.05pt;height:1pt;rotation:180;flip:x;z-index:251659264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">
                <w10:wrap anchorx="margin"/>
              </v:shape>
            </w:pict>
          </mc:Fallback>
        </mc:AlternateContent>
      </w:r>
    </w:p>
    <w:p w14:paraId="7CB022CC" w14:textId="77777777" w:rsidR="0094367D" w:rsidRDefault="001369D8" w:rsidP="00D31EE4">
      <w:pPr>
        <w:tabs>
          <w:tab w:val="right" w:pos="10177"/>
        </w:tabs>
        <w:spacing w:before="1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8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2019</w:t>
      </w:r>
    </w:p>
    <w:p w14:paraId="0C33DA08" w14:textId="4E688BEE" w:rsidR="0094367D" w:rsidRDefault="005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TensorFlow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to </w:t>
      </w:r>
      <w:r>
        <w:rPr>
          <w:rFonts w:ascii="Arial" w:eastAsia="Arial" w:hAnsi="Arial" w:cs="Arial"/>
          <w:color w:val="000000"/>
          <w:sz w:val="20"/>
          <w:szCs w:val="20"/>
        </w:rPr>
        <w:t>select best features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with </w:t>
      </w:r>
      <w:r w:rsidR="001369D8">
        <w:rPr>
          <w:rFonts w:ascii="Arial" w:eastAsia="Arial" w:hAnsi="Arial" w:cs="Arial"/>
          <w:color w:val="000000"/>
          <w:sz w:val="20"/>
          <w:szCs w:val="20"/>
        </w:rPr>
        <w:t>normalization and hyperparameter optimization.</w:t>
      </w:r>
    </w:p>
    <w:p w14:paraId="3C402A5E" w14:textId="7E566A8D" w:rsidR="0094367D" w:rsidRDefault="005D10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Made</w:t>
      </w:r>
      <w:r w:rsidR="001369D8"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="001369D8">
        <w:rPr>
          <w:rFonts w:ascii="Arial" w:eastAsia="Arial" w:hAnsi="Arial" w:cs="Arial"/>
          <w:sz w:val="20"/>
          <w:szCs w:val="20"/>
        </w:rPr>
        <w:t>allow</w:t>
      </w:r>
      <w:r w:rsidR="001369D8"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 w:rsidR="001369D8">
        <w:rPr>
          <w:rFonts w:ascii="Arial" w:eastAsia="Arial" w:hAnsi="Arial" w:cs="Arial"/>
          <w:sz w:val="20"/>
          <w:szCs w:val="20"/>
        </w:rPr>
        <w:t>in previously unseen data.</w:t>
      </w:r>
    </w:p>
    <w:p w14:paraId="04A61A3D" w14:textId="77777777" w:rsidR="0094367D" w:rsidRDefault="001369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Calculated and displayed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user</w:t>
      </w:r>
      <w:r>
        <w:rPr>
          <w:rFonts w:ascii="Arial" w:eastAsia="Arial" w:hAnsi="Arial" w:cs="Arial"/>
          <w:sz w:val="20"/>
          <w:szCs w:val="20"/>
        </w:rPr>
        <w:t xml:space="preserve">’s </w:t>
      </w:r>
      <w:r>
        <w:rPr>
          <w:rFonts w:ascii="Arial" w:eastAsia="Arial" w:hAnsi="Arial" w:cs="Arial"/>
          <w:color w:val="000000"/>
          <w:sz w:val="20"/>
          <w:szCs w:val="20"/>
        </w:rPr>
        <w:t>training progress and error rates of correlation for finished trainings</w:t>
      </w:r>
      <w:r>
        <w:rPr>
          <w:rFonts w:ascii="Arial" w:eastAsia="Arial" w:hAnsi="Arial" w:cs="Arial"/>
          <w:sz w:val="20"/>
          <w:szCs w:val="20"/>
        </w:rPr>
        <w:t>.</w:t>
      </w:r>
    </w:p>
    <w:p w14:paraId="73495193" w14:textId="77777777" w:rsidR="0094367D" w:rsidRDefault="001369D8" w:rsidP="001369D8">
      <w:pPr>
        <w:tabs>
          <w:tab w:val="right" w:pos="10177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>Nov 2016 and April 2015</w:t>
      </w:r>
    </w:p>
    <w:p w14:paraId="5ECB762D" w14:textId="77777777" w:rsidR="0094367D" w:rsidRDefault="001369D8">
      <w:pPr>
        <w:numPr>
          <w:ilvl w:val="0"/>
          <w:numId w:val="4"/>
        </w:numPr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upvote, post, comment, push notification back-end systems for a social network application that aims to boost the user’s mood by prioritizing the display of well-performing posts based on location,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10B8A2CC" w:rsidR="0094367D" w:rsidRDefault="001369D8">
      <w:pPr>
        <w:numPr>
          <w:ilvl w:val="0"/>
          <w:numId w:val="4"/>
        </w:numPr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165B72">
        <w:rPr>
          <w:rFonts w:ascii="Arial" w:eastAsia="Arial" w:hAnsi="Arial" w:cs="Arial"/>
          <w:sz w:val="20"/>
          <w:szCs w:val="20"/>
        </w:rPr>
        <w:t>200</w:t>
      </w:r>
      <w:r>
        <w:rPr>
          <w:rFonts w:ascii="Arial" w:eastAsia="Arial" w:hAnsi="Arial" w:cs="Arial"/>
          <w:sz w:val="20"/>
          <w:szCs w:val="20"/>
        </w:rPr>
        <w:t xml:space="preserve"> teams.</w:t>
      </w:r>
    </w:p>
    <w:p w14:paraId="0B153948" w14:textId="6CBFBFF3" w:rsidR="0094367D" w:rsidRDefault="001369D8">
      <w:pPr>
        <w:numPr>
          <w:ilvl w:val="0"/>
          <w:numId w:val="4"/>
        </w:numPr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Facebook Award: Best Product among 10 teams, as </w:t>
      </w:r>
      <w:r w:rsidR="007870DB">
        <w:rPr>
          <w:rFonts w:ascii="Arial" w:eastAsia="Arial" w:hAnsi="Arial" w:cs="Arial"/>
          <w:sz w:val="20"/>
          <w:szCs w:val="20"/>
        </w:rPr>
        <w:t xml:space="preserve">decided </w:t>
      </w:r>
      <w:r>
        <w:rPr>
          <w:rFonts w:ascii="Arial" w:eastAsia="Arial" w:hAnsi="Arial" w:cs="Arial"/>
          <w:sz w:val="20"/>
          <w:szCs w:val="20"/>
        </w:rPr>
        <w:t>by a jury of Facebook engineers.</w:t>
      </w:r>
    </w:p>
    <w:p w14:paraId="48432EE3" w14:textId="77777777" w:rsidR="0094367D" w:rsidRDefault="001369D8" w:rsidP="001369D8">
      <w:pPr>
        <w:tabs>
          <w:tab w:val="right" w:pos="10177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9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 xml:space="preserve">May 2014 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Present</w:t>
      </w:r>
    </w:p>
    <w:p w14:paraId="546A88FD" w14:textId="77777777" w:rsidR="0094367D" w:rsidRDefault="0013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system.</w:t>
      </w:r>
    </w:p>
    <w:p w14:paraId="1616398A" w14:textId="77777777" w:rsidR="0094367D" w:rsidRDefault="0013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>
        <w:rPr>
          <w:rFonts w:ascii="Arial" w:eastAsia="Arial" w:hAnsi="Arial" w:cs="Arial"/>
          <w:sz w:val="20"/>
          <w:szCs w:val="20"/>
        </w:rPr>
        <w:t xml:space="preserve">in which </w:t>
      </w:r>
      <w:r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77777777" w:rsidR="0094367D" w:rsidRDefault="001369D8">
      <w:pPr>
        <w:spacing w:before="16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TECHNICAL SKILLS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hidden="0" allowOverlap="1" wp14:anchorId="293A22A4" wp14:editId="7604EB67">
                <wp:simplePos x="0" y="0"/>
                <wp:positionH relativeFrom="margin">
                  <wp:posOffset>1</wp:posOffset>
                </wp:positionH>
                <wp:positionV relativeFrom="paragraph">
                  <wp:posOffset>271796</wp:posOffset>
                </wp:positionV>
                <wp:extent cx="6437054" cy="12700"/>
                <wp:effectExtent l="0" t="0" r="0" b="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7054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37E4" id="Düz Ok Bağlayıcısı 3" o:spid="_x0000_s1026" type="#_x0000_t32" style="position:absolute;margin-left:0;margin-top:21.4pt;width:506.85pt;height:1pt;z-index:251657216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">
                <w10:wrap anchorx="margin"/>
              </v:shape>
            </w:pict>
          </mc:Fallback>
        </mc:AlternateContent>
      </w:r>
    </w:p>
    <w:p w14:paraId="24313581" w14:textId="5295BD0C" w:rsidR="00407866" w:rsidRDefault="001369D8" w:rsidP="00996F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>
        <w:rPr>
          <w:rFonts w:ascii="Arial" w:eastAsia="Arial" w:hAnsi="Arial" w:cs="Arial"/>
          <w:sz w:val="20"/>
          <w:szCs w:val="20"/>
        </w:rPr>
        <w:t xml:space="preserve">Python, Java (Spring Boot), JavaScript (Angular, Node, Parse), MATLAB, </w:t>
      </w:r>
      <w:r w:rsidR="003150FF">
        <w:rPr>
          <w:rFonts w:ascii="Arial" w:eastAsia="Arial" w:hAnsi="Arial" w:cs="Arial"/>
          <w:sz w:val="20"/>
          <w:szCs w:val="20"/>
        </w:rPr>
        <w:t>React</w:t>
      </w:r>
      <w:r>
        <w:rPr>
          <w:rFonts w:ascii="Arial" w:eastAsia="Arial" w:hAnsi="Arial" w:cs="Arial"/>
          <w:sz w:val="20"/>
          <w:szCs w:val="20"/>
        </w:rPr>
        <w:t>, C, C++.</w:t>
      </w:r>
    </w:p>
    <w:p w14:paraId="04E3BBBD" w14:textId="65E43463" w:rsidR="0094367D" w:rsidRPr="00996FD3" w:rsidRDefault="001369D8" w:rsidP="00996F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374" w:right="-29" w:hanging="187"/>
        <w:contextualSpacing/>
        <w:rPr>
          <w:color w:val="000000"/>
          <w:sz w:val="20"/>
          <w:szCs w:val="20"/>
        </w:rPr>
      </w:pPr>
      <w:r w:rsidRPr="00996FD3">
        <w:rPr>
          <w:rFonts w:ascii="Arial" w:eastAsia="Arial" w:hAnsi="Arial" w:cs="Arial"/>
          <w:b/>
          <w:sz w:val="20"/>
          <w:szCs w:val="20"/>
        </w:rPr>
        <w:t>Basic Knowledge:</w:t>
      </w:r>
      <w:r w:rsidRPr="00996FD3">
        <w:rPr>
          <w:rFonts w:ascii="Arial" w:eastAsia="Arial" w:hAnsi="Arial" w:cs="Arial"/>
          <w:color w:val="000000"/>
          <w:sz w:val="20"/>
          <w:szCs w:val="20"/>
        </w:rPr>
        <w:t xml:space="preserve"> TensorFlow,</w:t>
      </w:r>
      <w:r w:rsidRPr="00996FD3">
        <w:rPr>
          <w:rFonts w:ascii="Arial" w:eastAsia="Arial" w:hAnsi="Arial" w:cs="Arial"/>
          <w:sz w:val="20"/>
          <w:szCs w:val="20"/>
        </w:rPr>
        <w:t xml:space="preserve"> Oracle PL/SQL, Verilog</w:t>
      </w:r>
      <w:r w:rsidR="00944605">
        <w:rPr>
          <w:rFonts w:ascii="Arial" w:eastAsia="Arial" w:hAnsi="Arial" w:cs="Arial"/>
          <w:sz w:val="20"/>
          <w:szCs w:val="20"/>
        </w:rPr>
        <w:t>, Bash</w:t>
      </w:r>
      <w:r w:rsidR="001F34D5">
        <w:rPr>
          <w:rFonts w:ascii="Arial" w:eastAsia="Arial" w:hAnsi="Arial" w:cs="Arial"/>
          <w:sz w:val="20"/>
          <w:szCs w:val="20"/>
        </w:rPr>
        <w:t>, Jenkins</w:t>
      </w:r>
      <w:bookmarkStart w:id="1" w:name="_GoBack"/>
      <w:bookmarkEnd w:id="1"/>
    </w:p>
    <w:sectPr w:rsidR="0094367D" w:rsidRPr="00996FD3">
      <w:pgSz w:w="11905" w:h="16837"/>
      <w:pgMar w:top="504" w:right="864" w:bottom="504" w:left="86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66389"/>
    <w:rsid w:val="000C66DF"/>
    <w:rsid w:val="00126AB3"/>
    <w:rsid w:val="001369D8"/>
    <w:rsid w:val="0016511D"/>
    <w:rsid w:val="00165B72"/>
    <w:rsid w:val="001F34D5"/>
    <w:rsid w:val="003150FF"/>
    <w:rsid w:val="003707CE"/>
    <w:rsid w:val="003D24AB"/>
    <w:rsid w:val="00407866"/>
    <w:rsid w:val="00512018"/>
    <w:rsid w:val="005D10DA"/>
    <w:rsid w:val="00631D57"/>
    <w:rsid w:val="00655EE9"/>
    <w:rsid w:val="006621AA"/>
    <w:rsid w:val="006B52E8"/>
    <w:rsid w:val="00753224"/>
    <w:rsid w:val="007870DB"/>
    <w:rsid w:val="007C721D"/>
    <w:rsid w:val="0080200B"/>
    <w:rsid w:val="00831AF0"/>
    <w:rsid w:val="009043B7"/>
    <w:rsid w:val="00917C18"/>
    <w:rsid w:val="0094367D"/>
    <w:rsid w:val="00944605"/>
    <w:rsid w:val="0096455F"/>
    <w:rsid w:val="00991B51"/>
    <w:rsid w:val="00996FD3"/>
    <w:rsid w:val="009D510D"/>
    <w:rsid w:val="009E032F"/>
    <w:rsid w:val="009E1F24"/>
    <w:rsid w:val="009E2CEB"/>
    <w:rsid w:val="009E54B1"/>
    <w:rsid w:val="00AD4715"/>
    <w:rsid w:val="00BF2C3F"/>
    <w:rsid w:val="00CB18EC"/>
    <w:rsid w:val="00CE45A9"/>
    <w:rsid w:val="00D05008"/>
    <w:rsid w:val="00D31EE4"/>
    <w:rsid w:val="00D85CB2"/>
    <w:rsid w:val="00D8676C"/>
    <w:rsid w:val="00F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2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ensorflowcc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istoryslid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59EC90-AC18-4C0C-84AF-CB731B7F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Karınca</dc:creator>
  <cp:lastModifiedBy>Doruk Karınca</cp:lastModifiedBy>
  <cp:revision>18</cp:revision>
  <cp:lastPrinted>2019-08-06T06:38:00Z</cp:lastPrinted>
  <dcterms:created xsi:type="dcterms:W3CDTF">2019-01-18T01:30:00Z</dcterms:created>
  <dcterms:modified xsi:type="dcterms:W3CDTF">2019-10-10T07:58:00Z</dcterms:modified>
</cp:coreProperties>
</file>