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Вероятностные алгоритмы проверки чисел на простоту</w:t>
      </w:r>
    </w:p>
    <w:p>
      <w:pPr>
        <w:pStyle w:val="Author"/>
      </w:pPr>
      <w:r>
        <w:t xml:space="preserve">Каймакджыоглу Мерич Дорук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и практическая реализация фундаментальных вероятностных алгоритмов для проверки чисел на простоту. Особое внимание уделяется тесту Ферма , тесту Соловэя-Штрассена и тесту Миллера-Рабина. Понимание и реализация этих алгоритмов имеет критическое значение, поскольку они составляют основу для генерации больших простых чисел, что является ключевой операцией в асимметричных криптосистемах, таких как RSA.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программно все рассмотренные алгоритмы:</w:t>
      </w:r>
      <w:r>
        <w:t xml:space="preserve"> </w:t>
      </w:r>
      <w:r>
        <w:t xml:space="preserve">- Алгоритм, реализующий тест Ферма</w:t>
      </w:r>
      <w:r>
        <w:t xml:space="preserve"> </w:t>
      </w:r>
      <w:r>
        <w:t xml:space="preserve">- Алгоритм вычисления символа Якоби (как вспомогательный для следующего теста)</w:t>
      </w:r>
      <w:r>
        <w:t xml:space="preserve"> </w:t>
      </w:r>
      <w:r>
        <w:t xml:space="preserve">- Алгоритм, реализующий тест Соловэя-Штрассена</w:t>
      </w:r>
      <w:r>
        <w:t xml:space="preserve"> </w:t>
      </w:r>
      <w:r>
        <w:t xml:space="preserve">- Алгоритм, реализующий тест Миллера-Рабина</w:t>
      </w:r>
      <w:r>
        <w:t xml:space="preserve"> </w:t>
      </w:r>
      <w:r>
        <w:t xml:space="preserve">- Создать главный скрипт, который импортирует эти алгоритмы и демонстрирует их работу на примерах.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Целое число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простым</w:t>
      </w:r>
      <w:r>
        <w:t xml:space="preserve">, если оно не имеет других делителей, кроме тривиальных (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±</m:t>
        </m:r>
        <m:r>
          <m:t>p</m:t>
        </m:r>
      </m:oMath>
      <w:r>
        <w:t xml:space="preserve">). В противном случае число называется</w:t>
      </w:r>
      <w:r>
        <w:t xml:space="preserve"> </w:t>
      </w:r>
      <w:r>
        <w:rPr>
          <w:b/>
          <w:bCs/>
        </w:rPr>
        <w:t xml:space="preserve">составным</w:t>
      </w:r>
      <w:r>
        <w:t xml:space="preserve">. Проверка чисел на простоту является составной частью генерации простых чисел, применяемых в криптографии с открытым ключом.</w:t>
      </w:r>
    </w:p>
    <w:p>
      <w:pPr>
        <w:pStyle w:val="BodyText"/>
      </w:pPr>
      <w:r>
        <w:t xml:space="preserve">Алгоритмы проверки на простоту можно разделить на</w:t>
      </w:r>
      <w:r>
        <w:t xml:space="preserve"> </w:t>
      </w:r>
      <w:r>
        <w:rPr>
          <w:b/>
          <w:bCs/>
        </w:rPr>
        <w:t xml:space="preserve">детерминированные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вероятностные</w:t>
      </w:r>
      <w:r>
        <w:t xml:space="preserve">. Детерминированный алгоритм всегда гарантированно решает задачу. Вероятностный алгоритм использует генератор случайных чисел и дает не гарантированно точный ответ.</w:t>
      </w:r>
    </w:p>
    <w:p>
      <w:pPr>
        <w:pStyle w:val="BodyText"/>
      </w:pPr>
      <w:r>
        <w:t xml:space="preserve">Общая схема вероятностного теста:</w:t>
      </w:r>
      <w:r>
        <w:t xml:space="preserve"> </w:t>
      </w:r>
      <w:r>
        <w:t xml:space="preserve">1. Для числа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выбирается случайное</w:t>
      </w:r>
      <w:r>
        <w:t xml:space="preserve"> </w:t>
      </w:r>
      <w:r>
        <w:t xml:space="preserve">“свидетельствующее”</w:t>
      </w:r>
      <w:r>
        <w:t xml:space="preserve"> </w:t>
      </w:r>
      <w:r>
        <w:t xml:space="preserve">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).</w:t>
      </w:r>
      <w:r>
        <w:t xml:space="preserve"> </w:t>
      </w:r>
      <w:r>
        <w:t xml:space="preserve">2. Проверяется некоторое математическое условие.</w:t>
      </w:r>
      <w:r>
        <w:t xml:space="preserve"> </w:t>
      </w:r>
      <w:r>
        <w:t xml:space="preserve">3. Если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не проходит</w:t>
      </w:r>
      <w:r>
        <w:t xml:space="preserve"> </w:t>
      </w:r>
      <w:r>
        <w:t xml:space="preserve">тест по основанию</w:t>
      </w:r>
      <w:r>
        <w:t xml:space="preserve"> </w:t>
      </w:r>
      <m:oMath>
        <m:r>
          <m:t>a</m:t>
        </m:r>
      </m:oMath>
      <w:r>
        <w:t xml:space="preserve">, алгоритм выдает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  <w:r>
        <w:t xml:space="preserve">, 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действительно является составным.</w:t>
      </w:r>
      <w:r>
        <w:t xml:space="preserve"> </w:t>
      </w:r>
      <w:r>
        <w:t xml:space="preserve">4. Если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проходит</w:t>
      </w:r>
      <w:r>
        <w:t xml:space="preserve"> </w:t>
      </w:r>
      <w:r>
        <w:t xml:space="preserve">тест, алгоритм выдает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вероятно, простое”</w:t>
      </w:r>
      <w:r>
        <w:t xml:space="preserve">. Это не дает 100% гарантии.</w:t>
      </w:r>
    </w:p>
    <w:p>
      <w:pPr>
        <w:pStyle w:val="BodyText"/>
      </w:pPr>
      <w:r>
        <w:t xml:space="preserve">Последовательно проведя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независимых проверок, можно утверждать, что 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является простым с высокой вероятностью. Вероятность ошибки (того, что составное число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раз будет объявлено простым) не превосходит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t</m:t>
                </m:r>
              </m:sup>
            </m:sSup>
          </m:den>
        </m:f>
      </m:oMath>
      <w:r>
        <w:t xml:space="preserve"> </w:t>
      </w:r>
      <w:r>
        <w:t xml:space="preserve">(для тестов Соловэя-Штрассена и Миллера-Рабина).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Тест Ферма</w:t>
      </w:r>
      <w:r>
        <w:t xml:space="preserve">. Основан на Малой теореме Ферма: если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простое число, то для любого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 </m:t>
            </m:r>
            <m:r>
              <m:t>p</m:t>
            </m:r>
          </m:e>
        </m:d>
      </m:oMath>
      <w:r>
        <w:t xml:space="preserve">. Алгоритм проверяет это равенство для случайного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Тест Соловэя-Штрассена</w:t>
      </w:r>
      <w:r>
        <w:t xml:space="preserve">. Основан на критерии Эйлера: нечетное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является простым тогда и только тогда, когда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 </m:t>
            </m:r>
            <m:r>
              <m:t>n</m:t>
            </m:r>
          </m:e>
        </m:d>
      </m:oMath>
      <w:r>
        <w:t xml:space="preserve">. Этот тест требует вычисления</w:t>
      </w:r>
      <w:r>
        <w:t xml:space="preserve"> </w:t>
      </w:r>
      <w:r>
        <w:rPr>
          <w:b/>
          <w:bCs/>
        </w:rPr>
        <w:t xml:space="preserve">символа Якоби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Тест Миллера-Рабина</w:t>
      </w:r>
      <w:r>
        <w:t xml:space="preserve">. Наиболее часто используемый тест. Он основан на том, что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представляется 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нечетное, и использует более строгую проверку, связанную со свойствами квадратных корней из 1 по модулю</w:t>
      </w:r>
      <w:r>
        <w:t xml:space="preserve"> </w:t>
      </w:r>
      <m:oMath>
        <m:r>
          <m:t>n</m:t>
        </m:r>
      </m:oMath>
      <w:r>
        <w:t xml:space="preserve">.</w:t>
      </w:r>
    </w:p>
    <w:bookmarkEnd w:id="22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выполнения задания был разработан единый скрипт на языке Python.</w:t>
      </w:r>
    </w:p>
    <w:p>
      <w:pPr>
        <w:pStyle w:val="Compact"/>
        <w:numPr>
          <w:ilvl w:val="0"/>
          <w:numId w:val="1002"/>
        </w:numPr>
      </w:pPr>
      <w:r>
        <w:t xml:space="preserve">Алгоритм, реализующий тест Ферма (</w:t>
      </w:r>
      <w:r>
        <w:rPr>
          <w:rStyle w:val="VerbatimChar"/>
        </w:rPr>
        <w:t xml:space="preserve">fermat_test.py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fermat_test_single(n: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run_feramn_test(n: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must be bigger than or = 5"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 even"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fermat_test_single(n)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</w:p>
    <w:p>
      <w:pPr>
        <w:pStyle w:val="Compact"/>
        <w:numPr>
          <w:ilvl w:val="0"/>
          <w:numId w:val="1003"/>
        </w:numPr>
      </w:pPr>
      <w:r>
        <w:t xml:space="preserve">Алгоритм вычисления символа Якоби (jacobi_symbol.py)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jacoby_symbol(a: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"must be odd integer"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a1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n_mod_8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n_mod_8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n_mod_8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04"/>
        </w:numPr>
      </w:pPr>
      <w:r>
        <w:t xml:space="preserve">Алгоритм, реализующий тест Соловэя-Штрассена (solovay_strassen_test.py)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jacobi_test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jacoby_symbol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solovay_strassen_test_single(n: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jacoby_symbol(a,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run_solovay_strassen_test(n: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must be bigger than or = 5"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 even"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solovay_strassen_test_single(n)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</w:p>
    <w:p>
      <w:pPr>
        <w:pStyle w:val="Compact"/>
        <w:numPr>
          <w:ilvl w:val="0"/>
          <w:numId w:val="1005"/>
        </w:numPr>
      </w:pPr>
      <w:r>
        <w:t xml:space="preserve">Алгоритм, реализующий тест Миллера-Рабина (miller_rabin_test.py)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miller_rabin_test_single(n: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r,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run_miller_rabin_test(n: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must be bigger than or = 5"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 even"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miller_rabin_test_single(n)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</w:p>
    <w:p>
      <w:pPr>
        <w:pStyle w:val="Compact"/>
        <w:numPr>
          <w:ilvl w:val="0"/>
          <w:numId w:val="1006"/>
        </w:numPr>
      </w:pPr>
      <w:r>
        <w:t xml:space="preserve">Главный файл и демонстрация работы (lab05_primality_tests.py)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fermat_test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run_feramn_test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sol_stra_test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run_solovay_strassen_test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mill_rab_test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run_miller_rabin_test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    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(n_input)</w:t>
      </w:r>
      <w:r>
        <w:br/>
      </w:r>
      <w:r>
        <w:rPr>
          <w:rStyle w:val="NormalTok"/>
        </w:rPr>
        <w:t xml:space="preserve">        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"enter t: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(t_input)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должно быть нечетным целым числом &gt;= 5."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простое число."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составное число (четное)."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количество итераций t должно быть &gt;= 1."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Тестирование числа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итерациями) ---"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result_fermat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run_feramn_test(n, 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f"1. Тест Ферма: </w:t>
      </w:r>
      <w:r>
        <w:rPr>
          <w:rStyle w:val="CharTok"/>
        </w:rPr>
        <w:t xml:space="preserve">\t\t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result_fermat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result_ss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run_solovay_strassen_test(n, 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f"2. Тест Соловэя-Штрассена: 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result_mr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run_miller_rabin_test(n, 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f"3. Тест Миллера-Рабина: 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result_mr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Вывод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result_mr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"probably prime"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f"Число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вероятно, простое."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f"(Вероятность ошибки &lt; 1 / (4^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f"Число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составное."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Пожалуйста, введите корректные целые числа."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f"Произошла 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23" w:name="результаты-выполнения"/>
    <w:p>
      <w:pPr>
        <w:pStyle w:val="Heading2"/>
      </w:pPr>
      <w:r>
        <w:t xml:space="preserve">4.1 Результаты выполнения</w:t>
      </w:r>
    </w:p>
    <w:p>
      <w:pPr>
        <w:pStyle w:val="FirstParagraph"/>
      </w:pPr>
      <w:r>
        <w:t xml:space="preserve">Пример 1: Число Кармайкла (561)</w:t>
      </w:r>
    </w:p>
    <w:p>
      <w:pPr>
        <w:pStyle w:val="BodyText"/>
      </w:pPr>
      <w:r>
        <w:t xml:space="preserve">Числа Кармайкла — это составные числа, которые проходят тест Ферма для любого a.</w:t>
      </w:r>
    </w:p>
    <w:p>
      <w:pPr>
        <w:pStyle w:val="SourceCode"/>
      </w:pPr>
      <w:r>
        <w:rPr>
          <w:rStyle w:val="VerbatimChar"/>
        </w:rPr>
        <w:t xml:space="preserve">enter n: 561 </w:t>
      </w:r>
      <w:r>
        <w:br/>
      </w:r>
      <w:r>
        <w:rPr>
          <w:rStyle w:val="VerbatimChar"/>
        </w:rPr>
        <w:t xml:space="preserve">enter t: 20</w:t>
      </w:r>
      <w:r>
        <w:br/>
      </w:r>
      <w:r>
        <w:br/>
      </w:r>
      <w:r>
        <w:rPr>
          <w:rStyle w:val="VerbatimChar"/>
        </w:rPr>
        <w:t xml:space="preserve">--- Тестирование числа 561 (c 20 итерациями) ---</w:t>
      </w:r>
      <w:r>
        <w:br/>
      </w:r>
      <w:r>
        <w:rPr>
          <w:rStyle w:val="VerbatimChar"/>
        </w:rPr>
        <w:t xml:space="preserve">1. Тест Ферма:          composite</w:t>
      </w:r>
      <w:r>
        <w:br/>
      </w:r>
      <w:r>
        <w:rPr>
          <w:rStyle w:val="VerbatimChar"/>
        </w:rPr>
        <w:t xml:space="preserve">2. Тест Соловэя-Штрассена:      composite</w:t>
      </w:r>
      <w:r>
        <w:br/>
      </w:r>
      <w:r>
        <w:rPr>
          <w:rStyle w:val="VerbatimChar"/>
        </w:rPr>
        <w:t xml:space="preserve">3. Тест Миллера-Рабина:         composite</w:t>
      </w:r>
      <w:r>
        <w:br/>
      </w:r>
      <w:r>
        <w:br/>
      </w:r>
      <w:r>
        <w:rPr>
          <w:rStyle w:val="VerbatimChar"/>
        </w:rPr>
        <w:t xml:space="preserve">--- Вывод ---</w:t>
      </w:r>
      <w:r>
        <w:br/>
      </w:r>
      <w:r>
        <w:rPr>
          <w:rStyle w:val="VerbatimChar"/>
        </w:rPr>
        <w:t xml:space="preserve">Число 561 - составное.</w:t>
      </w:r>
    </w:p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были успешно реализованы все три вероятностных алгоритма проверки на простоту, указанные в задании: тест Ферма , тест Соловэя-Штрассена и тест Миллера-Рабина. Также был реализован алгоритм вычисления символа Якоби, необходимый для теста Соловэя-Штрассена.</w:t>
      </w:r>
    </w:p>
    <w:p>
      <w:pPr>
        <w:pStyle w:val="BodyText"/>
      </w:pPr>
      <w:r>
        <w:t xml:space="preserve">Разработанные функции, объединенные в модульную структуру, корректно классифицируют числа как</w:t>
      </w:r>
      <w:r>
        <w:t xml:space="preserve"> </w:t>
      </w:r>
      <w:r>
        <w:t xml:space="preserve">“составные”</w:t>
      </w:r>
      <w:r>
        <w:t xml:space="preserve"> </w:t>
      </w:r>
      <w:r>
        <w:t xml:space="preserve">или</w:t>
      </w:r>
      <w:r>
        <w:t xml:space="preserve"> </w:t>
      </w:r>
      <w:r>
        <w:t xml:space="preserve">“вероятно, простые”</w:t>
      </w:r>
      <w:r>
        <w:t xml:space="preserve">. Демонстрация на числе Кармайкла (561) показала практическую слабость теста Ферма и надежность тестов Миллера-Рабина и Соловэя-Штрассена.</w:t>
      </w:r>
    </w:p>
    <w:p>
      <w:pPr>
        <w:pStyle w:val="BodyText"/>
      </w:pPr>
      <w:r>
        <w:t xml:space="preserve">Наиболее важным результатом является практическая реализация теста Миллера-Рабина , который является индустриальным стандартом и чаще всего используется на сегодняшний день для генерации простых чисел в криптографии.</w:t>
      </w:r>
    </w:p>
    <w:p>
      <w:pPr>
        <w:pStyle w:val="BodyText"/>
      </w:pPr>
      <w:r>
        <w:t xml:space="preserve">Эта работа позволила углубить понимание математических основ, на которых строится информационная безопасность, в частности, механизм генерации больших простых чисел. Эта задача неразрывно связана с темой предыдущей лабораторной работы (вычисление модульного обратного элемента), так как обе являются ключевыми компонентами для работы асимметричных криптосистем.</w:t>
      </w:r>
    </w:p>
    <w:bookmarkEnd w:id="25"/>
    <w:bookmarkStart w:id="2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{#Методические указания к лабораторной работе №5}</w:t>
      </w:r>
      <w:r>
        <w:t xml:space="preserve"> </w:t>
      </w:r>
      <w:r>
        <w:t xml:space="preserve">:::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Каймакджыоглу Мерич Дорук</dc:creator>
  <dc:language>ru-RU</dc:language>
  <cp:keywords/>
  <dcterms:created xsi:type="dcterms:W3CDTF">2025-11-02T20:37:39Z</dcterms:created>
  <dcterms:modified xsi:type="dcterms:W3CDTF">2025-11-02T20:37:39Z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Вероятностные алгоритмы проверки чисел на простоту</vt:lpwstr>
  </property>
  <property fmtid="{D5CDD505-2E9C-101B-9397-08002B2CF9AE}" pid="16" name="toc-title">
    <vt:lpwstr>Содержание</vt:lpwstr>
  </property>
</Properties>
</file>