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F6664F" w14:paraId="45052A0A" w14:textId="77777777" w:rsidTr="00F6664F">
        <w:trPr>
          <w:trHeight w:val="570"/>
        </w:trPr>
        <w:tc>
          <w:tcPr>
            <w:tcW w:w="1889" w:type="dxa"/>
          </w:tcPr>
          <w:p w14:paraId="3D7FA52B" w14:textId="7090A091" w:rsidR="00F6664F" w:rsidRDefault="00F6664F">
            <w:r>
              <w:t>Method</w:t>
            </w:r>
          </w:p>
        </w:tc>
        <w:tc>
          <w:tcPr>
            <w:tcW w:w="1889" w:type="dxa"/>
          </w:tcPr>
          <w:p w14:paraId="64F0473F" w14:textId="2114D207" w:rsidR="00F6664F" w:rsidRDefault="00F6664F">
            <w:r>
              <w:t>Alpha &amp; Beta   Values</w:t>
            </w:r>
          </w:p>
        </w:tc>
        <w:tc>
          <w:tcPr>
            <w:tcW w:w="1889" w:type="dxa"/>
          </w:tcPr>
          <w:p w14:paraId="70EA39EA" w14:textId="1793CA6C" w:rsidR="00F6664F" w:rsidRDefault="00F6664F">
            <w:r>
              <w:t>RMSE</w:t>
            </w:r>
          </w:p>
        </w:tc>
        <w:tc>
          <w:tcPr>
            <w:tcW w:w="1889" w:type="dxa"/>
          </w:tcPr>
          <w:p w14:paraId="64BCB3C7" w14:textId="318A5913" w:rsidR="00F6664F" w:rsidRDefault="00F6664F">
            <w:r>
              <w:t>MAPE</w:t>
            </w:r>
          </w:p>
        </w:tc>
        <w:tc>
          <w:tcPr>
            <w:tcW w:w="1889" w:type="dxa"/>
          </w:tcPr>
          <w:p w14:paraId="3649B72E" w14:textId="62897366" w:rsidR="00F6664F" w:rsidRDefault="00F6664F">
            <w:r>
              <w:t>Prediction Intervals</w:t>
            </w:r>
          </w:p>
        </w:tc>
      </w:tr>
      <w:tr w:rsidR="00F6664F" w14:paraId="6B2A7772" w14:textId="77777777" w:rsidTr="00F6664F">
        <w:trPr>
          <w:trHeight w:val="288"/>
        </w:trPr>
        <w:tc>
          <w:tcPr>
            <w:tcW w:w="1889" w:type="dxa"/>
          </w:tcPr>
          <w:p w14:paraId="722AA2AA" w14:textId="1135A2EF" w:rsidR="00F6664F" w:rsidRDefault="00F6664F">
            <w:r>
              <w:t>Naïve Forecast</w:t>
            </w:r>
          </w:p>
        </w:tc>
        <w:tc>
          <w:tcPr>
            <w:tcW w:w="1889" w:type="dxa"/>
          </w:tcPr>
          <w:p w14:paraId="68AF3636" w14:textId="12AB42B2" w:rsidR="00F6664F" w:rsidRDefault="00F6664F">
            <w:r>
              <w:t>-</w:t>
            </w:r>
          </w:p>
        </w:tc>
        <w:tc>
          <w:tcPr>
            <w:tcW w:w="1889" w:type="dxa"/>
          </w:tcPr>
          <w:p w14:paraId="24BFA989" w14:textId="0406F103" w:rsidR="00F6664F" w:rsidRDefault="00F6664F">
            <w:r>
              <w:t>4.138</w:t>
            </w:r>
          </w:p>
        </w:tc>
        <w:tc>
          <w:tcPr>
            <w:tcW w:w="1889" w:type="dxa"/>
          </w:tcPr>
          <w:p w14:paraId="67D7A02B" w14:textId="03D3E77C" w:rsidR="00F6664F" w:rsidRDefault="00F6664F">
            <w:r>
              <w:t>3.56</w:t>
            </w:r>
            <w:r w:rsidR="00E725C7">
              <w:t>3</w:t>
            </w:r>
          </w:p>
        </w:tc>
        <w:tc>
          <w:tcPr>
            <w:tcW w:w="1889" w:type="dxa"/>
          </w:tcPr>
          <w:p w14:paraId="562882B0" w14:textId="695CF9AF" w:rsidR="00F6664F" w:rsidRDefault="00E725C7">
            <w:r>
              <w:t>-</w:t>
            </w:r>
          </w:p>
        </w:tc>
      </w:tr>
      <w:tr w:rsidR="00F6664F" w14:paraId="7109857C" w14:textId="77777777" w:rsidTr="00F6664F">
        <w:trPr>
          <w:trHeight w:val="281"/>
        </w:trPr>
        <w:tc>
          <w:tcPr>
            <w:tcW w:w="1889" w:type="dxa"/>
          </w:tcPr>
          <w:p w14:paraId="573544A0" w14:textId="1080B712" w:rsidR="00F6664F" w:rsidRDefault="00F6664F">
            <w:r>
              <w:t>MA-5</w:t>
            </w:r>
          </w:p>
        </w:tc>
        <w:tc>
          <w:tcPr>
            <w:tcW w:w="1889" w:type="dxa"/>
          </w:tcPr>
          <w:p w14:paraId="3196A3D7" w14:textId="4F2A6168" w:rsidR="00F6664F" w:rsidRDefault="00F6664F">
            <w:r>
              <w:t>-</w:t>
            </w:r>
          </w:p>
        </w:tc>
        <w:tc>
          <w:tcPr>
            <w:tcW w:w="1889" w:type="dxa"/>
          </w:tcPr>
          <w:p w14:paraId="7B18304A" w14:textId="0F17DFF6" w:rsidR="00F6664F" w:rsidRDefault="00E725C7">
            <w:r>
              <w:t>7.363</w:t>
            </w:r>
          </w:p>
        </w:tc>
        <w:tc>
          <w:tcPr>
            <w:tcW w:w="1889" w:type="dxa"/>
          </w:tcPr>
          <w:p w14:paraId="6A018822" w14:textId="634857CB" w:rsidR="00F6664F" w:rsidRDefault="00E725C7">
            <w:r>
              <w:t>6.356</w:t>
            </w:r>
          </w:p>
        </w:tc>
        <w:tc>
          <w:tcPr>
            <w:tcW w:w="1889" w:type="dxa"/>
          </w:tcPr>
          <w:p w14:paraId="57D066ED" w14:textId="572DA6C3" w:rsidR="00F6664F" w:rsidRDefault="00E725C7">
            <w:r>
              <w:t>74.328-103.192</w:t>
            </w:r>
          </w:p>
        </w:tc>
      </w:tr>
      <w:tr w:rsidR="00F6664F" w14:paraId="2A6675CD" w14:textId="77777777" w:rsidTr="00F6664F">
        <w:trPr>
          <w:trHeight w:val="281"/>
        </w:trPr>
        <w:tc>
          <w:tcPr>
            <w:tcW w:w="1889" w:type="dxa"/>
          </w:tcPr>
          <w:p w14:paraId="1552DBC3" w14:textId="3F3339C5" w:rsidR="00F6664F" w:rsidRDefault="00F6664F">
            <w:r>
              <w:t>ES</w:t>
            </w:r>
          </w:p>
        </w:tc>
        <w:tc>
          <w:tcPr>
            <w:tcW w:w="1889" w:type="dxa"/>
          </w:tcPr>
          <w:p w14:paraId="26C5891B" w14:textId="53A2847E" w:rsidR="00F6664F" w:rsidRDefault="00F34354">
            <w:r>
              <w:t>Alpha=1</w:t>
            </w:r>
          </w:p>
        </w:tc>
        <w:tc>
          <w:tcPr>
            <w:tcW w:w="1889" w:type="dxa"/>
          </w:tcPr>
          <w:p w14:paraId="03298C4E" w14:textId="74B92147" w:rsidR="00F6664F" w:rsidRDefault="00E725C7">
            <w:r>
              <w:t>4.138</w:t>
            </w:r>
          </w:p>
        </w:tc>
        <w:tc>
          <w:tcPr>
            <w:tcW w:w="1889" w:type="dxa"/>
          </w:tcPr>
          <w:p w14:paraId="6BF8485A" w14:textId="61578023" w:rsidR="00F6664F" w:rsidRDefault="006F5EEF">
            <w:r>
              <w:t>3.563</w:t>
            </w:r>
          </w:p>
        </w:tc>
        <w:tc>
          <w:tcPr>
            <w:tcW w:w="1889" w:type="dxa"/>
          </w:tcPr>
          <w:p w14:paraId="2EFC917F" w14:textId="545517A2" w:rsidR="00F6664F" w:rsidRDefault="00F11664">
            <w:r>
              <w:t>81.681-97.904</w:t>
            </w:r>
          </w:p>
        </w:tc>
      </w:tr>
      <w:tr w:rsidR="00F6664F" w14:paraId="18A7EAC4" w14:textId="77777777" w:rsidTr="00F6664F">
        <w:trPr>
          <w:trHeight w:val="288"/>
        </w:trPr>
        <w:tc>
          <w:tcPr>
            <w:tcW w:w="1889" w:type="dxa"/>
          </w:tcPr>
          <w:p w14:paraId="37C209F2" w14:textId="0CFA4B94" w:rsidR="00F6664F" w:rsidRDefault="00F6664F">
            <w:r>
              <w:t>Trend</w:t>
            </w:r>
          </w:p>
        </w:tc>
        <w:tc>
          <w:tcPr>
            <w:tcW w:w="1889" w:type="dxa"/>
          </w:tcPr>
          <w:p w14:paraId="2A0465E7" w14:textId="002C068A" w:rsidR="00F6664F" w:rsidRDefault="00F6664F">
            <w:r>
              <w:t>-</w:t>
            </w:r>
          </w:p>
        </w:tc>
        <w:tc>
          <w:tcPr>
            <w:tcW w:w="1889" w:type="dxa"/>
          </w:tcPr>
          <w:p w14:paraId="05C6125B" w14:textId="2FB2E242" w:rsidR="00F6664F" w:rsidRDefault="00F11664">
            <w:r>
              <w:t>10.033</w:t>
            </w:r>
          </w:p>
        </w:tc>
        <w:tc>
          <w:tcPr>
            <w:tcW w:w="1889" w:type="dxa"/>
          </w:tcPr>
          <w:p w14:paraId="1ABAF2D2" w14:textId="665BCB9D" w:rsidR="00F6664F" w:rsidRDefault="00F11664">
            <w:r>
              <w:t>9.218</w:t>
            </w:r>
          </w:p>
        </w:tc>
        <w:tc>
          <w:tcPr>
            <w:tcW w:w="1889" w:type="dxa"/>
          </w:tcPr>
          <w:p w14:paraId="110219E4" w14:textId="003EDF03" w:rsidR="00F6664F" w:rsidRDefault="00F11664">
            <w:r>
              <w:t>73.289-112.622</w:t>
            </w:r>
          </w:p>
        </w:tc>
      </w:tr>
      <w:tr w:rsidR="00F6664F" w14:paraId="4D7DE975" w14:textId="77777777" w:rsidTr="00F6664F">
        <w:trPr>
          <w:trHeight w:val="281"/>
        </w:trPr>
        <w:tc>
          <w:tcPr>
            <w:tcW w:w="1889" w:type="dxa"/>
          </w:tcPr>
          <w:p w14:paraId="7CE617BF" w14:textId="4400C41E" w:rsidR="00F6664F" w:rsidRDefault="00F6664F">
            <w:r>
              <w:t>Smoothed Trend</w:t>
            </w:r>
          </w:p>
        </w:tc>
        <w:tc>
          <w:tcPr>
            <w:tcW w:w="1889" w:type="dxa"/>
          </w:tcPr>
          <w:p w14:paraId="33047928" w14:textId="77777777" w:rsidR="00F34354" w:rsidRDefault="00F34354">
            <w:r>
              <w:t>Alpha=0.7</w:t>
            </w:r>
          </w:p>
          <w:p w14:paraId="222A0395" w14:textId="2D9E753D" w:rsidR="00F6664F" w:rsidRDefault="00F34354">
            <w:r>
              <w:t>beta = 0.2</w:t>
            </w:r>
          </w:p>
        </w:tc>
        <w:tc>
          <w:tcPr>
            <w:tcW w:w="1889" w:type="dxa"/>
          </w:tcPr>
          <w:p w14:paraId="40D83515" w14:textId="1CAAB9D5" w:rsidR="00F6664F" w:rsidRDefault="00D1003F">
            <w:r>
              <w:t>8.306</w:t>
            </w:r>
          </w:p>
        </w:tc>
        <w:tc>
          <w:tcPr>
            <w:tcW w:w="1889" w:type="dxa"/>
          </w:tcPr>
          <w:p w14:paraId="41794B2F" w14:textId="7012DF18" w:rsidR="00F6664F" w:rsidRDefault="00D1003F">
            <w:r>
              <w:t>7.805</w:t>
            </w:r>
          </w:p>
        </w:tc>
        <w:tc>
          <w:tcPr>
            <w:tcW w:w="1889" w:type="dxa"/>
          </w:tcPr>
          <w:p w14:paraId="65461AC5" w14:textId="380E2E38" w:rsidR="00F6664F" w:rsidRDefault="00F11664">
            <w:r>
              <w:t>68.110-1</w:t>
            </w:r>
            <w:r w:rsidR="00D1003F">
              <w:t>00.670</w:t>
            </w:r>
          </w:p>
        </w:tc>
      </w:tr>
      <w:tr w:rsidR="00F6664F" w14:paraId="7DE68D76" w14:textId="77777777" w:rsidTr="00F6664F">
        <w:trPr>
          <w:trHeight w:val="281"/>
        </w:trPr>
        <w:tc>
          <w:tcPr>
            <w:tcW w:w="1889" w:type="dxa"/>
          </w:tcPr>
          <w:p w14:paraId="72720AF0" w14:textId="2151DC2D" w:rsidR="00F6664F" w:rsidRDefault="00F6664F">
            <w:r>
              <w:t>6-month ahead</w:t>
            </w:r>
          </w:p>
        </w:tc>
        <w:tc>
          <w:tcPr>
            <w:tcW w:w="1889" w:type="dxa"/>
          </w:tcPr>
          <w:p w14:paraId="1C1A866F" w14:textId="4DA8BEC2" w:rsidR="00F6664F" w:rsidRDefault="00F34354">
            <w:r>
              <w:t>Alpha, beta=1</w:t>
            </w:r>
          </w:p>
        </w:tc>
        <w:tc>
          <w:tcPr>
            <w:tcW w:w="1889" w:type="dxa"/>
          </w:tcPr>
          <w:p w14:paraId="40A423DF" w14:textId="2710BAF0" w:rsidR="00F6664F" w:rsidRDefault="00F34354">
            <w:r>
              <w:t>30.583</w:t>
            </w:r>
          </w:p>
        </w:tc>
        <w:tc>
          <w:tcPr>
            <w:tcW w:w="1889" w:type="dxa"/>
          </w:tcPr>
          <w:p w14:paraId="7400E9CA" w14:textId="3572EFEA" w:rsidR="00F6664F" w:rsidRDefault="00F34354">
            <w:r>
              <w:t>26.666</w:t>
            </w:r>
          </w:p>
        </w:tc>
        <w:tc>
          <w:tcPr>
            <w:tcW w:w="1889" w:type="dxa"/>
          </w:tcPr>
          <w:p w14:paraId="6215EB08" w14:textId="5C786AEF" w:rsidR="00F6664F" w:rsidRDefault="00F6664F">
            <w:r>
              <w:t>-</w:t>
            </w:r>
          </w:p>
        </w:tc>
      </w:tr>
    </w:tbl>
    <w:p w14:paraId="073AAD5A" w14:textId="1309AE75" w:rsidR="00F655C4" w:rsidRDefault="00F655C4"/>
    <w:p w14:paraId="07987AE4" w14:textId="4E13A3D4" w:rsidR="005362C7" w:rsidRPr="00F655C4" w:rsidRDefault="00F655C4">
      <w:pPr>
        <w:rPr>
          <w:sz w:val="24"/>
          <w:szCs w:val="24"/>
        </w:rPr>
      </w:pPr>
      <w:r w:rsidRPr="00F655C4">
        <w:rPr>
          <w:sz w:val="24"/>
          <w:szCs w:val="24"/>
        </w:rPr>
        <w:t xml:space="preserve">Part 1 </w:t>
      </w:r>
    </w:p>
    <w:p w14:paraId="13C490D4" w14:textId="5AB3282A" w:rsidR="00F34354" w:rsidRPr="00F655C4" w:rsidRDefault="00F34354" w:rsidP="00F3435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655C4">
        <w:rPr>
          <w:rFonts w:ascii="Times New Roman" w:hAnsi="Times New Roman" w:cs="Times New Roman"/>
          <w:sz w:val="24"/>
          <w:szCs w:val="24"/>
        </w:rPr>
        <w:t xml:space="preserve">In the data, I observed no significant seasonality. Although there is an upward </w:t>
      </w:r>
      <w:proofErr w:type="gramStart"/>
      <w:r w:rsidRPr="00F655C4">
        <w:rPr>
          <w:rFonts w:ascii="Times New Roman" w:hAnsi="Times New Roman" w:cs="Times New Roman"/>
          <w:sz w:val="24"/>
          <w:szCs w:val="24"/>
        </w:rPr>
        <w:t>trend</w:t>
      </w:r>
      <w:proofErr w:type="gramEnd"/>
      <w:r w:rsidRPr="00F655C4">
        <w:rPr>
          <w:rFonts w:ascii="Times New Roman" w:hAnsi="Times New Roman" w:cs="Times New Roman"/>
          <w:sz w:val="24"/>
          <w:szCs w:val="24"/>
        </w:rPr>
        <w:t xml:space="preserve"> but it is hard to say it is an obvious upward trend. There are a lot of fluctuations and there is no pattern that can be strongly seen.</w:t>
      </w:r>
      <w:r w:rsidR="009B0949" w:rsidRPr="00F655C4">
        <w:rPr>
          <w:rFonts w:ascii="Times New Roman" w:hAnsi="Times New Roman" w:cs="Times New Roman"/>
          <w:sz w:val="24"/>
          <w:szCs w:val="24"/>
        </w:rPr>
        <w:t xml:space="preserve"> I want to emphasize trend that is consistent of </w:t>
      </w:r>
      <w:proofErr w:type="gramStart"/>
      <w:r w:rsidR="009B0949" w:rsidRPr="00F655C4">
        <w:rPr>
          <w:rFonts w:ascii="Times New Roman" w:hAnsi="Times New Roman" w:cs="Times New Roman"/>
          <w:sz w:val="24"/>
          <w:szCs w:val="24"/>
        </w:rPr>
        <w:t>long term</w:t>
      </w:r>
      <w:proofErr w:type="gramEnd"/>
      <w:r w:rsidR="009B0949" w:rsidRPr="00F655C4">
        <w:rPr>
          <w:rFonts w:ascii="Times New Roman" w:hAnsi="Times New Roman" w:cs="Times New Roman"/>
          <w:sz w:val="24"/>
          <w:szCs w:val="24"/>
        </w:rPr>
        <w:t xml:space="preserve"> upward trends and also long term downward trend</w:t>
      </w:r>
      <w:r w:rsidR="00D2648D" w:rsidRPr="00F655C4">
        <w:rPr>
          <w:rFonts w:ascii="Times New Roman" w:hAnsi="Times New Roman" w:cs="Times New Roman"/>
          <w:sz w:val="24"/>
          <w:szCs w:val="24"/>
        </w:rPr>
        <w:t xml:space="preserve"> but overall there seems non-obvious upward trend.</w:t>
      </w:r>
    </w:p>
    <w:p w14:paraId="27747EAE" w14:textId="535E9474" w:rsidR="00F34354" w:rsidRPr="00F655C4" w:rsidRDefault="00F34354" w:rsidP="00F3435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655C4">
        <w:rPr>
          <w:rFonts w:ascii="Times New Roman" w:hAnsi="Times New Roman" w:cs="Times New Roman"/>
          <w:sz w:val="24"/>
          <w:szCs w:val="24"/>
        </w:rPr>
        <w:t>Overall, it seems like Naïve Forecast</w:t>
      </w:r>
      <w:r w:rsidR="009B0949" w:rsidRPr="00F655C4">
        <w:rPr>
          <w:rFonts w:ascii="Times New Roman" w:hAnsi="Times New Roman" w:cs="Times New Roman"/>
          <w:sz w:val="24"/>
          <w:szCs w:val="24"/>
        </w:rPr>
        <w:t xml:space="preserve"> or exponential smoothing with alpha equals to one</w:t>
      </w:r>
      <w:r w:rsidRPr="00F655C4">
        <w:rPr>
          <w:rFonts w:ascii="Times New Roman" w:hAnsi="Times New Roman" w:cs="Times New Roman"/>
          <w:sz w:val="24"/>
          <w:szCs w:val="24"/>
        </w:rPr>
        <w:t xml:space="preserve"> is doing pretty good job </w:t>
      </w:r>
      <w:r w:rsidR="009B0949" w:rsidRPr="00F655C4">
        <w:rPr>
          <w:rFonts w:ascii="Times New Roman" w:hAnsi="Times New Roman" w:cs="Times New Roman"/>
          <w:sz w:val="24"/>
          <w:szCs w:val="24"/>
        </w:rPr>
        <w:t xml:space="preserve">with this dataset. Other methods are affected by trends that they estimated. Since the trend of the dataset has not an obvious shape, trend </w:t>
      </w:r>
      <w:proofErr w:type="gramStart"/>
      <w:r w:rsidR="009B0949" w:rsidRPr="00F655C4">
        <w:rPr>
          <w:rFonts w:ascii="Times New Roman" w:hAnsi="Times New Roman" w:cs="Times New Roman"/>
          <w:sz w:val="24"/>
          <w:szCs w:val="24"/>
        </w:rPr>
        <w:t xml:space="preserve">terms </w:t>
      </w:r>
      <w:r w:rsidR="00D2648D" w:rsidRPr="00F655C4">
        <w:rPr>
          <w:rFonts w:ascii="Times New Roman" w:hAnsi="Times New Roman" w:cs="Times New Roman"/>
          <w:sz w:val="24"/>
          <w:szCs w:val="24"/>
        </w:rPr>
        <w:t xml:space="preserve"> of</w:t>
      </w:r>
      <w:proofErr w:type="gramEnd"/>
      <w:r w:rsidR="00D2648D" w:rsidRPr="00F655C4">
        <w:rPr>
          <w:rFonts w:ascii="Times New Roman" w:hAnsi="Times New Roman" w:cs="Times New Roman"/>
          <w:sz w:val="24"/>
          <w:szCs w:val="24"/>
        </w:rPr>
        <w:t xml:space="preserve"> other methods </w:t>
      </w:r>
      <w:r w:rsidR="009B0949" w:rsidRPr="00F655C4">
        <w:rPr>
          <w:rFonts w:ascii="Times New Roman" w:hAnsi="Times New Roman" w:cs="Times New Roman"/>
          <w:sz w:val="24"/>
          <w:szCs w:val="24"/>
        </w:rPr>
        <w:t>lead to misleading conclusions about the forecast</w:t>
      </w:r>
      <w:r w:rsidR="00D2648D" w:rsidRPr="00F655C4">
        <w:rPr>
          <w:rFonts w:ascii="Times New Roman" w:hAnsi="Times New Roman" w:cs="Times New Roman"/>
          <w:sz w:val="24"/>
          <w:szCs w:val="24"/>
        </w:rPr>
        <w:t>.</w:t>
      </w:r>
    </w:p>
    <w:p w14:paraId="12AC576C" w14:textId="3B495787" w:rsidR="00D2648D" w:rsidRPr="00F655C4" w:rsidRDefault="00D2648D" w:rsidP="00D2648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655C4">
        <w:rPr>
          <w:rFonts w:ascii="Times New Roman" w:hAnsi="Times New Roman" w:cs="Times New Roman"/>
          <w:sz w:val="24"/>
          <w:szCs w:val="24"/>
        </w:rPr>
        <w:t xml:space="preserve">6-month ahead forecast should be avoided because of structure of the dataset which doesn’t have seasonality and obvious trend patterns. 6-month ahead forecast’s RMSE is too high compared to other forecasts. MA-5 forecasting method is also deceived by the previous 5 data’s behaviors. </w:t>
      </w:r>
    </w:p>
    <w:p w14:paraId="07AFA9E4" w14:textId="127D89B7" w:rsidR="002E09B5" w:rsidRPr="00F655C4" w:rsidRDefault="002E09B5" w:rsidP="00D2648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655C4">
        <w:rPr>
          <w:rFonts w:ascii="Times New Roman" w:hAnsi="Times New Roman" w:cs="Times New Roman"/>
          <w:sz w:val="24"/>
          <w:szCs w:val="24"/>
        </w:rPr>
        <w:t xml:space="preserve">Using a naive forecast that includes trend and smoothed version of a naive forecast that includes trend is also not a good idea because of the irregularity of the trend. </w:t>
      </w:r>
    </w:p>
    <w:p w14:paraId="7123BAD8" w14:textId="77777777" w:rsidR="00F655C4" w:rsidRDefault="00F655C4" w:rsidP="00F655C4">
      <w:pPr>
        <w:rPr>
          <w:rFonts w:ascii="Times New Roman" w:hAnsi="Times New Roman" w:cs="Times New Roman"/>
          <w:sz w:val="24"/>
          <w:szCs w:val="24"/>
        </w:rPr>
      </w:pPr>
    </w:p>
    <w:p w14:paraId="7518ED92" w14:textId="547D9757" w:rsidR="00F655C4" w:rsidRDefault="00F655C4" w:rsidP="00F655C4">
      <w:pPr>
        <w:rPr>
          <w:rFonts w:ascii="Times New Roman" w:hAnsi="Times New Roman" w:cs="Times New Roman"/>
          <w:sz w:val="24"/>
          <w:szCs w:val="24"/>
        </w:rPr>
      </w:pPr>
      <w:r w:rsidRPr="00F655C4">
        <w:rPr>
          <w:rFonts w:ascii="Times New Roman" w:hAnsi="Times New Roman" w:cs="Times New Roman"/>
          <w:sz w:val="24"/>
          <w:szCs w:val="24"/>
        </w:rPr>
        <w:t xml:space="preserve">Part 2 </w:t>
      </w:r>
    </w:p>
    <w:p w14:paraId="04C6D6A8" w14:textId="44A52888" w:rsidR="00F655C4" w:rsidRPr="00F655C4" w:rsidRDefault="00F655C4" w:rsidP="00F655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 observed a</w:t>
      </w:r>
      <w:r w:rsidR="00151704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exponential decrease of ACF plot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realizations from an AR-1 process that I </w:t>
      </w:r>
      <w:proofErr w:type="gramStart"/>
      <w:r>
        <w:t>created</w:t>
      </w:r>
      <w:r w:rsidR="00621F85">
        <w:t>(</w:t>
      </w:r>
      <w:proofErr w:type="gramEnd"/>
      <w:r w:rsidR="00621F85">
        <w:t>Can be seen from Table 14)</w:t>
      </w:r>
      <w:r>
        <w:t>. My expectations before I plot the ACF was also observing an exponential decrease at ACF plot</w:t>
      </w:r>
      <w:r w:rsidR="00151704">
        <w:t>. RMSE starting from period 100 of the realizations from an AR-1 process is 22.095 which is quite high</w:t>
      </w:r>
      <w:r w:rsidR="00621F85" w:rsidRPr="00621F85">
        <w:t xml:space="preserve"> </w:t>
      </w:r>
      <w:r w:rsidR="00621F85">
        <w:t>(Can be seen from Table 13).</w:t>
      </w:r>
      <w:r w:rsidR="00151704">
        <w:t xml:space="preserve"> </w:t>
      </w:r>
      <w:proofErr w:type="gramStart"/>
      <w:r w:rsidR="00151704">
        <w:t>So</w:t>
      </w:r>
      <w:proofErr w:type="gramEnd"/>
      <w:r w:rsidR="00151704">
        <w:t xml:space="preserve"> it would be </w:t>
      </w:r>
      <w:r w:rsidR="00621F85">
        <w:t>inefficient to use naïve forecast. Because of the randomness of the data</w:t>
      </w:r>
    </w:p>
    <w:p w14:paraId="254B1FE7" w14:textId="0F10AFFF" w:rsidR="00F655C4" w:rsidRDefault="00F655C4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E3C71CD" w14:textId="3FE686BC" w:rsidR="00621F85" w:rsidRDefault="00621F8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9CBBC28" w14:textId="67FE068C" w:rsidR="00621F85" w:rsidRDefault="00621F8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74E15A8" w14:textId="29A19DFB" w:rsidR="00621F85" w:rsidRDefault="00621F8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83678C1" w14:textId="43AED2E7" w:rsidR="00621F85" w:rsidRDefault="00621F8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EEF6032" w14:textId="58D36994" w:rsidR="00621F85" w:rsidRDefault="009910B6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BC793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6A9E01E" wp14:editId="55F0CAE2">
                <wp:simplePos x="0" y="0"/>
                <wp:positionH relativeFrom="margin">
                  <wp:posOffset>790575</wp:posOffset>
                </wp:positionH>
                <wp:positionV relativeFrom="paragraph">
                  <wp:posOffset>2284095</wp:posOffset>
                </wp:positionV>
                <wp:extent cx="4695825" cy="295275"/>
                <wp:effectExtent l="0" t="0" r="28575" b="2857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EE36E" w14:textId="3F16F25A" w:rsidR="00BC793C" w:rsidRDefault="009910B6">
                            <w:r>
                              <w:t xml:space="preserve">Table A) </w:t>
                            </w:r>
                            <w:r w:rsidR="00BC793C">
                              <w:t xml:space="preserve">ACF and PACF plots of </w:t>
                            </w:r>
                            <w:r w:rsidR="00BC793C" w:rsidRPr="0060564A">
                              <w:t>monthly average price index of coffee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A9E0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2.25pt;margin-top:179.85pt;width:369.75pt;height:23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">
                <v:textbox>
                  <w:txbxContent>
                    <w:p w14:paraId="5CEEE36E" w14:textId="3F16F25A" w:rsidR="00BC793C" w:rsidRDefault="009910B6">
                      <w:r>
                        <w:t xml:space="preserve">Table A) </w:t>
                      </w:r>
                      <w:r w:rsidR="00BC793C">
                        <w:t xml:space="preserve">ACF and PACF plots of </w:t>
                      </w:r>
                      <w:r w:rsidR="00BC793C" w:rsidRPr="0060564A">
                        <w:t>monthly average price index of coffee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0915">
        <w:rPr>
          <w:noProof/>
        </w:rPr>
        <w:drawing>
          <wp:anchor distT="0" distB="0" distL="114300" distR="114300" simplePos="0" relativeHeight="251692032" behindDoc="1" locked="0" layoutInCell="1" allowOverlap="1" wp14:anchorId="1943B0CB" wp14:editId="2E3C7BF8">
            <wp:simplePos x="0" y="0"/>
            <wp:positionH relativeFrom="column">
              <wp:posOffset>3418205</wp:posOffset>
            </wp:positionH>
            <wp:positionV relativeFrom="paragraph">
              <wp:posOffset>387985</wp:posOffset>
            </wp:positionV>
            <wp:extent cx="2962275" cy="1940560"/>
            <wp:effectExtent l="0" t="0" r="9525" b="2540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198" name="Picture 19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915">
        <w:rPr>
          <w:noProof/>
        </w:rPr>
        <w:drawing>
          <wp:anchor distT="0" distB="0" distL="114300" distR="114300" simplePos="0" relativeHeight="251691008" behindDoc="1" locked="0" layoutInCell="1" allowOverlap="1" wp14:anchorId="061CEE32" wp14:editId="06541AB8">
            <wp:simplePos x="0" y="0"/>
            <wp:positionH relativeFrom="column">
              <wp:posOffset>-203835</wp:posOffset>
            </wp:positionH>
            <wp:positionV relativeFrom="paragraph">
              <wp:posOffset>310515</wp:posOffset>
            </wp:positionV>
            <wp:extent cx="312420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68" y="21400"/>
                <wp:lineTo x="21468" y="0"/>
                <wp:lineTo x="0" y="0"/>
              </wp:wrapPolygon>
            </wp:wrapTight>
            <wp:docPr id="197" name="Picture 19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F85">
        <w:rPr>
          <w:rFonts w:ascii="Times New Roman" w:hAnsi="Times New Roman" w:cs="Times New Roman"/>
          <w:sz w:val="26"/>
          <w:szCs w:val="26"/>
        </w:rPr>
        <w:t xml:space="preserve">Part 3 </w:t>
      </w:r>
    </w:p>
    <w:p w14:paraId="43249D45" w14:textId="41863D77" w:rsidR="00621F85" w:rsidRDefault="005A0677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5D5A7E06" wp14:editId="72341F57">
            <wp:simplePos x="0" y="0"/>
            <wp:positionH relativeFrom="margin">
              <wp:posOffset>3171190</wp:posOffset>
            </wp:positionH>
            <wp:positionV relativeFrom="paragraph">
              <wp:posOffset>2538095</wp:posOffset>
            </wp:positionV>
            <wp:extent cx="304990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452" y="21367"/>
                <wp:lineTo x="21452" y="0"/>
                <wp:lineTo x="0" y="0"/>
              </wp:wrapPolygon>
            </wp:wrapTight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915" w:rsidRPr="00BC793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BCBE121" wp14:editId="42CA923B">
                <wp:simplePos x="0" y="0"/>
                <wp:positionH relativeFrom="margin">
                  <wp:align>center</wp:align>
                </wp:positionH>
                <wp:positionV relativeFrom="paragraph">
                  <wp:posOffset>4702175</wp:posOffset>
                </wp:positionV>
                <wp:extent cx="5328920" cy="333375"/>
                <wp:effectExtent l="0" t="0" r="24130" b="28575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892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B27D" w14:textId="36920181" w:rsidR="00BC793C" w:rsidRDefault="009910B6" w:rsidP="00BC793C">
                            <w:r>
                              <w:t xml:space="preserve">Table B) </w:t>
                            </w:r>
                            <w:r w:rsidR="00BC793C">
                              <w:t xml:space="preserve">ACF and PACF plots of </w:t>
                            </w:r>
                            <w:r w:rsidR="00BC793C" w:rsidRPr="0060564A">
                              <w:t>monthly average price index of coffee</w:t>
                            </w:r>
                            <w:r w:rsidR="00BC793C">
                              <w:t xml:space="preserve"> after differentiation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BE121" id="_x0000_s1027" type="#_x0000_t202" style="position:absolute;left:0;text-align:left;margin-left:0;margin-top:370.25pt;width:419.6pt;height:26.25pt;z-index:251699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">
                <v:textbox>
                  <w:txbxContent>
                    <w:p w14:paraId="3E78B27D" w14:textId="36920181" w:rsidR="00BC793C" w:rsidRDefault="009910B6" w:rsidP="00BC793C">
                      <w:r>
                        <w:t xml:space="preserve">Table B) </w:t>
                      </w:r>
                      <w:r w:rsidR="00BC793C">
                        <w:t xml:space="preserve">ACF and PACF plots of </w:t>
                      </w:r>
                      <w:r w:rsidR="00BC793C" w:rsidRPr="0060564A">
                        <w:t>monthly average price index of coffee</w:t>
                      </w:r>
                      <w:r w:rsidR="00BC793C">
                        <w:t xml:space="preserve"> after differentiation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0915">
        <w:rPr>
          <w:noProof/>
        </w:rPr>
        <w:drawing>
          <wp:anchor distT="0" distB="0" distL="114300" distR="114300" simplePos="0" relativeHeight="251697152" behindDoc="1" locked="0" layoutInCell="1" allowOverlap="1" wp14:anchorId="38B01A75" wp14:editId="53E185FD">
            <wp:simplePos x="0" y="0"/>
            <wp:positionH relativeFrom="margin">
              <wp:posOffset>-452755</wp:posOffset>
            </wp:positionH>
            <wp:positionV relativeFrom="paragraph">
              <wp:posOffset>2454275</wp:posOffset>
            </wp:positionV>
            <wp:extent cx="3308985" cy="2263775"/>
            <wp:effectExtent l="0" t="0" r="5715" b="3175"/>
            <wp:wrapTight wrapText="bothSides">
              <wp:wrapPolygon edited="0">
                <wp:start x="0" y="0"/>
                <wp:lineTo x="0" y="21449"/>
                <wp:lineTo x="21513" y="21449"/>
                <wp:lineTo x="21513" y="0"/>
                <wp:lineTo x="0" y="0"/>
              </wp:wrapPolygon>
            </wp:wrapTight>
            <wp:docPr id="202" name="Picture 20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F85">
        <w:rPr>
          <w:rFonts w:ascii="Times New Roman" w:hAnsi="Times New Roman" w:cs="Times New Roman"/>
          <w:sz w:val="26"/>
          <w:szCs w:val="26"/>
        </w:rPr>
        <w:tab/>
      </w:r>
    </w:p>
    <w:p w14:paraId="31B9F3A3" w14:textId="4D5E2A52" w:rsidR="00060915" w:rsidRDefault="0006091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08A5E10" w14:textId="170B1F4A" w:rsidR="009910B6" w:rsidRDefault="009910B6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There is </w:t>
      </w:r>
      <w:proofErr w:type="spellStart"/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F5D16">
        <w:rPr>
          <w:rFonts w:ascii="Times New Roman" w:hAnsi="Times New Roman" w:cs="Times New Roman"/>
          <w:sz w:val="26"/>
          <w:szCs w:val="26"/>
        </w:rPr>
        <w:t>overall linear</w:t>
      </w:r>
      <w:r>
        <w:rPr>
          <w:rFonts w:ascii="Times New Roman" w:hAnsi="Times New Roman" w:cs="Times New Roman"/>
          <w:sz w:val="26"/>
          <w:szCs w:val="26"/>
        </w:rPr>
        <w:t xml:space="preserve"> decrease </w:t>
      </w:r>
      <w:r w:rsidR="00EF5D16">
        <w:rPr>
          <w:rFonts w:ascii="Times New Roman" w:hAnsi="Times New Roman" w:cs="Times New Roman"/>
          <w:sz w:val="26"/>
          <w:szCs w:val="26"/>
        </w:rPr>
        <w:t xml:space="preserve">not an exponential decrease </w:t>
      </w:r>
      <w:r>
        <w:rPr>
          <w:rFonts w:ascii="Times New Roman" w:hAnsi="Times New Roman" w:cs="Times New Roman"/>
          <w:sz w:val="26"/>
          <w:szCs w:val="26"/>
        </w:rPr>
        <w:t xml:space="preserve">after </w:t>
      </w:r>
      <w:r w:rsidR="00EF5D16">
        <w:rPr>
          <w:rFonts w:ascii="Times New Roman" w:hAnsi="Times New Roman" w:cs="Times New Roman"/>
          <w:sz w:val="26"/>
          <w:szCs w:val="26"/>
        </w:rPr>
        <w:t xml:space="preserve">the positive spike of the </w:t>
      </w:r>
      <w:r>
        <w:rPr>
          <w:rFonts w:ascii="Times New Roman" w:hAnsi="Times New Roman" w:cs="Times New Roman"/>
          <w:sz w:val="26"/>
          <w:szCs w:val="26"/>
        </w:rPr>
        <w:t xml:space="preserve">first lag that can be observed from ACF plot of Table </w:t>
      </w:r>
      <w:proofErr w:type="gramStart"/>
      <w:r>
        <w:rPr>
          <w:rFonts w:ascii="Times New Roman" w:hAnsi="Times New Roman" w:cs="Times New Roman"/>
          <w:sz w:val="26"/>
          <w:szCs w:val="26"/>
        </w:rPr>
        <w:t>A ,and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also there is a positive spike at first lag and a cut off to zero</w:t>
      </w:r>
      <w:r w:rsidR="00EF5D16">
        <w:rPr>
          <w:rFonts w:ascii="Times New Roman" w:hAnsi="Times New Roman" w:cs="Times New Roman"/>
          <w:sz w:val="26"/>
          <w:szCs w:val="26"/>
        </w:rPr>
        <w:t xml:space="preserve"> after lag 2</w:t>
      </w:r>
      <w:r>
        <w:rPr>
          <w:rFonts w:ascii="Times New Roman" w:hAnsi="Times New Roman" w:cs="Times New Roman"/>
          <w:sz w:val="26"/>
          <w:szCs w:val="26"/>
        </w:rPr>
        <w:t xml:space="preserve"> at PACF plot of Table A. </w:t>
      </w:r>
      <w:r w:rsidR="003A721C">
        <w:rPr>
          <w:rFonts w:ascii="Times New Roman" w:hAnsi="Times New Roman" w:cs="Times New Roman"/>
          <w:sz w:val="26"/>
          <w:szCs w:val="26"/>
        </w:rPr>
        <w:t>So I would propose</w:t>
      </w:r>
      <w:r w:rsidR="00EF5D1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F5D16">
        <w:rPr>
          <w:rFonts w:ascii="Times New Roman" w:hAnsi="Times New Roman" w:cs="Times New Roman"/>
          <w:sz w:val="26"/>
          <w:szCs w:val="26"/>
        </w:rPr>
        <w:t>AR(</w:t>
      </w:r>
      <w:proofErr w:type="gramEnd"/>
      <w:r w:rsidR="00EF5D16">
        <w:rPr>
          <w:rFonts w:ascii="Times New Roman" w:hAnsi="Times New Roman" w:cs="Times New Roman"/>
          <w:sz w:val="26"/>
          <w:szCs w:val="26"/>
        </w:rPr>
        <w:t xml:space="preserve">1) </w:t>
      </w:r>
      <w:r w:rsidR="003A721C">
        <w:rPr>
          <w:rFonts w:ascii="Times New Roman" w:hAnsi="Times New Roman" w:cs="Times New Roman"/>
          <w:sz w:val="26"/>
          <w:szCs w:val="26"/>
        </w:rPr>
        <w:t>model</w:t>
      </w:r>
      <w:r w:rsidR="00EF5D16">
        <w:rPr>
          <w:rFonts w:ascii="Times New Roman" w:hAnsi="Times New Roman" w:cs="Times New Roman"/>
          <w:sz w:val="26"/>
          <w:szCs w:val="26"/>
        </w:rPr>
        <w:t xml:space="preserve"> with positive coefficient.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23A2CF" w14:textId="78EB2AE0" w:rsidR="00621F85" w:rsidRDefault="00621F8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96B99DB" w14:textId="254249B5" w:rsidR="00621F85" w:rsidRDefault="00621F8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E89D411" w14:textId="3ABAA0D8" w:rsidR="00621F85" w:rsidRDefault="00BC793C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t xml:space="preserve"> </w:t>
      </w:r>
    </w:p>
    <w:p w14:paraId="1DD02C4B" w14:textId="3D810FD5" w:rsidR="00621F85" w:rsidRDefault="00621F8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273ECCF" w14:textId="3277C65A" w:rsidR="00621F85" w:rsidRDefault="00621F85" w:rsidP="00D2648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BC7F378" w14:textId="77777777" w:rsidR="005362C7" w:rsidRDefault="005362C7"/>
    <w:p w14:paraId="64482083" w14:textId="77777777" w:rsidR="005362C7" w:rsidRDefault="005362C7"/>
    <w:p w14:paraId="26D44C6C" w14:textId="58132CF9" w:rsidR="005362C7" w:rsidRDefault="002E09B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9CEF50" wp14:editId="5AFBE7DE">
                <wp:simplePos x="0" y="0"/>
                <wp:positionH relativeFrom="margin">
                  <wp:posOffset>-114300</wp:posOffset>
                </wp:positionH>
                <wp:positionV relativeFrom="paragraph">
                  <wp:posOffset>3396615</wp:posOffset>
                </wp:positionV>
                <wp:extent cx="6499860" cy="1404620"/>
                <wp:effectExtent l="0" t="0" r="1524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9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3E312" w14:textId="25047D09" w:rsidR="0060564A" w:rsidRDefault="00EB07F4">
                            <w:r>
                              <w:t xml:space="preserve">Table1. </w:t>
                            </w:r>
                            <w:r w:rsidR="0060564A">
                              <w:t xml:space="preserve">Plot of the </w:t>
                            </w:r>
                            <w:r w:rsidR="0060564A" w:rsidRPr="0060564A">
                              <w:t>monthly average price index of coffee</w:t>
                            </w:r>
                            <w:r w:rsidR="0060564A">
                              <w:t xml:space="preserve"> which corresponds to sale in the plot and month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CEF50" id="_x0000_s1028" type="#_x0000_t202" style="position:absolute;margin-left:-9pt;margin-top:267.45pt;width:511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">
                <v:textbox style="mso-fit-shape-to-text:t">
                  <w:txbxContent>
                    <w:p w14:paraId="2D03E312" w14:textId="25047D09" w:rsidR="0060564A" w:rsidRDefault="00EB07F4">
                      <w:r>
                        <w:t xml:space="preserve">Table1. </w:t>
                      </w:r>
                      <w:r w:rsidR="0060564A">
                        <w:t xml:space="preserve">Plot of the </w:t>
                      </w:r>
                      <w:r w:rsidR="0060564A" w:rsidRPr="0060564A">
                        <w:t>monthly average price index of coffee</w:t>
                      </w:r>
                      <w:r w:rsidR="0060564A">
                        <w:t xml:space="preserve"> which corresponds to sale in the plot and month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F7D7634" wp14:editId="68B68FCD">
            <wp:simplePos x="0" y="0"/>
            <wp:positionH relativeFrom="column">
              <wp:posOffset>144780</wp:posOffset>
            </wp:positionH>
            <wp:positionV relativeFrom="paragraph">
              <wp:posOffset>209550</wp:posOffset>
            </wp:positionV>
            <wp:extent cx="5943600" cy="3059430"/>
            <wp:effectExtent l="0" t="0" r="0" b="762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" name="Picture 1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A096A" w14:textId="5ACE2CCC" w:rsidR="005362C7" w:rsidRDefault="005362C7"/>
    <w:p w14:paraId="287EC747" w14:textId="77141D8E" w:rsidR="005362C7" w:rsidRDefault="005362C7"/>
    <w:p w14:paraId="498EC49B" w14:textId="19A2F684" w:rsidR="005362C7" w:rsidRDefault="005362C7"/>
    <w:p w14:paraId="43F65FE1" w14:textId="570A690A" w:rsidR="00A73C93" w:rsidRDefault="00A73C93"/>
    <w:p w14:paraId="4393682C" w14:textId="3F4513BE" w:rsidR="0060564A" w:rsidRDefault="0060564A"/>
    <w:p w14:paraId="49B98E61" w14:textId="64DFA74C" w:rsidR="0060564A" w:rsidRDefault="00EB07F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21F80F" wp14:editId="1719B864">
                <wp:simplePos x="0" y="0"/>
                <wp:positionH relativeFrom="column">
                  <wp:posOffset>681990</wp:posOffset>
                </wp:positionH>
                <wp:positionV relativeFrom="paragraph">
                  <wp:posOffset>3188970</wp:posOffset>
                </wp:positionV>
                <wp:extent cx="4792980" cy="1404620"/>
                <wp:effectExtent l="0" t="0" r="26670" b="139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2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89CE1" w14:textId="14B03940" w:rsidR="00EB07F4" w:rsidRDefault="00EB07F4">
                            <w:r>
                              <w:t xml:space="preserve">Table2. </w:t>
                            </w:r>
                            <w:r w:rsidRPr="00EB07F4">
                              <w:t>Plot</w:t>
                            </w:r>
                            <w:r>
                              <w:t xml:space="preserve"> of </w:t>
                            </w:r>
                            <w:r w:rsidRPr="00EB07F4">
                              <w:t xml:space="preserve">the </w:t>
                            </w:r>
                            <w:proofErr w:type="gramStart"/>
                            <w:r w:rsidRPr="00EB07F4">
                              <w:t>12 month</w:t>
                            </w:r>
                            <w:proofErr w:type="gramEnd"/>
                            <w:r w:rsidRPr="00EB07F4">
                              <w:t xml:space="preserve"> seasonal figure</w:t>
                            </w:r>
                            <w:r>
                              <w:t xml:space="preserve"> in order to investigate seasonality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1F80F" id="_x0000_s1029" type="#_x0000_t202" style="position:absolute;margin-left:53.7pt;margin-top:251.1pt;width:377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">
                <v:textbox style="mso-fit-shape-to-text:t">
                  <w:txbxContent>
                    <w:p w14:paraId="31689CE1" w14:textId="14B03940" w:rsidR="00EB07F4" w:rsidRDefault="00EB07F4">
                      <w:r>
                        <w:t xml:space="preserve">Table2. </w:t>
                      </w:r>
                      <w:r w:rsidRPr="00EB07F4">
                        <w:t>Plot</w:t>
                      </w:r>
                      <w:r>
                        <w:t xml:space="preserve"> of </w:t>
                      </w:r>
                      <w:r w:rsidRPr="00EB07F4">
                        <w:t xml:space="preserve">the </w:t>
                      </w:r>
                      <w:proofErr w:type="gramStart"/>
                      <w:r w:rsidRPr="00EB07F4">
                        <w:t>12 month</w:t>
                      </w:r>
                      <w:proofErr w:type="gramEnd"/>
                      <w:r w:rsidRPr="00EB07F4">
                        <w:t xml:space="preserve"> seasonal figure</w:t>
                      </w:r>
                      <w:r>
                        <w:t xml:space="preserve"> in order to investigate seasonality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2831B5" wp14:editId="6A907195">
            <wp:extent cx="5943600" cy="307467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078F" w14:textId="50C38A33" w:rsidR="00EB07F4" w:rsidRDefault="00EB07F4"/>
    <w:p w14:paraId="7899B75E" w14:textId="3C1C801E" w:rsidR="00EB07F4" w:rsidRDefault="00EB07F4"/>
    <w:p w14:paraId="2C6BD930" w14:textId="4077DB8E" w:rsidR="00EB07F4" w:rsidRDefault="00EB07F4"/>
    <w:p w14:paraId="19464FA1" w14:textId="0A208591" w:rsidR="00EB07F4" w:rsidRDefault="00EB07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9DD97E6" wp14:editId="1A41383A">
                <wp:simplePos x="0" y="0"/>
                <wp:positionH relativeFrom="margin">
                  <wp:posOffset>750570</wp:posOffset>
                </wp:positionH>
                <wp:positionV relativeFrom="paragraph">
                  <wp:posOffset>2834640</wp:posOffset>
                </wp:positionV>
                <wp:extent cx="5109210" cy="1404620"/>
                <wp:effectExtent l="0" t="0" r="15240" b="139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92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4231" w14:textId="3BDC352D" w:rsidR="00EB07F4" w:rsidRDefault="00EB07F4">
                            <w:r>
                              <w:t xml:space="preserve">Table3. Plot of the </w:t>
                            </w:r>
                            <w:r w:rsidRPr="00EB07F4">
                              <w:t>naive one month forecast</w:t>
                            </w:r>
                            <w:r>
                              <w:t xml:space="preserve"> &amp; residual values for 1991-2020 period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DD97E6" id="_x0000_s1030" type="#_x0000_t202" style="position:absolute;margin-left:59.1pt;margin-top:223.2pt;width:402.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">
                <v:textbox style="mso-fit-shape-to-text:t">
                  <w:txbxContent>
                    <w:p w14:paraId="43C54231" w14:textId="3BDC352D" w:rsidR="00EB07F4" w:rsidRDefault="00EB07F4">
                      <w:r>
                        <w:t xml:space="preserve">Table3. Plot of the </w:t>
                      </w:r>
                      <w:r w:rsidRPr="00EB07F4">
                        <w:t>naive one month forecast</w:t>
                      </w:r>
                      <w:r>
                        <w:t xml:space="preserve"> &amp; residual values for 1991-2020 period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CF71AA2" wp14:editId="7A4776B4">
            <wp:simplePos x="0" y="0"/>
            <wp:positionH relativeFrom="column">
              <wp:posOffset>137160</wp:posOffset>
            </wp:positionH>
            <wp:positionV relativeFrom="paragraph">
              <wp:posOffset>0</wp:posOffset>
            </wp:positionV>
            <wp:extent cx="5943600" cy="2818765"/>
            <wp:effectExtent l="0" t="0" r="0" b="635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4" name="Picture 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AC8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CB0D46F" w14:textId="442B5DC2" w:rsidR="00F04AC8" w:rsidRDefault="00F04AC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7D96F7E" wp14:editId="40DA4BDC">
                <wp:simplePos x="0" y="0"/>
                <wp:positionH relativeFrom="margin">
                  <wp:posOffset>693420</wp:posOffset>
                </wp:positionH>
                <wp:positionV relativeFrom="paragraph">
                  <wp:posOffset>3277870</wp:posOffset>
                </wp:positionV>
                <wp:extent cx="5109210" cy="1404620"/>
                <wp:effectExtent l="0" t="0" r="15240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92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D5BAA" w14:textId="79662D32" w:rsidR="00F04AC8" w:rsidRDefault="00F04AC8" w:rsidP="00F04AC8">
                            <w:r>
                              <w:t>Table</w:t>
                            </w:r>
                            <w:r w:rsidR="002E09B5">
                              <w:t>4</w:t>
                            </w:r>
                            <w:r>
                              <w:t>. Plot of the 5-period moving average &amp; residual values for 1991-2020 period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D96F7E" id="_x0000_s1031" type="#_x0000_t202" style="position:absolute;margin-left:54.6pt;margin-top:258.1pt;width:402.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">
                <v:textbox style="mso-fit-shape-to-text:t">
                  <w:txbxContent>
                    <w:p w14:paraId="2CED5BAA" w14:textId="79662D32" w:rsidR="00F04AC8" w:rsidRDefault="00F04AC8" w:rsidP="00F04AC8">
                      <w:r>
                        <w:t>Table</w:t>
                      </w:r>
                      <w:r w:rsidR="002E09B5">
                        <w:t>4</w:t>
                      </w:r>
                      <w:r>
                        <w:t>. Plot of the 5-period moving average &amp; residual values for 1991-2020 period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1CAD7CA" wp14:editId="4C529CC8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943600" cy="3079115"/>
            <wp:effectExtent l="0" t="0" r="0" b="6985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0E672" w14:textId="3C8FE361" w:rsidR="00F04AC8" w:rsidRDefault="00F04AC8"/>
    <w:p w14:paraId="2457FB56" w14:textId="6A902ED4" w:rsidR="00F04AC8" w:rsidRDefault="00F04AC8"/>
    <w:p w14:paraId="6FF4292A" w14:textId="455D6C3D" w:rsidR="00F04AC8" w:rsidRDefault="00F04AC8">
      <w:r>
        <w:rPr>
          <w:noProof/>
        </w:rPr>
        <w:drawing>
          <wp:anchor distT="0" distB="0" distL="114300" distR="114300" simplePos="0" relativeHeight="251667456" behindDoc="1" locked="0" layoutInCell="1" allowOverlap="1" wp14:anchorId="7D88A6B9" wp14:editId="125F24C8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869180" cy="496570"/>
            <wp:effectExtent l="0" t="0" r="7620" b="0"/>
            <wp:wrapTight wrapText="bothSides">
              <wp:wrapPolygon edited="0">
                <wp:start x="0" y="0"/>
                <wp:lineTo x="0" y="20716"/>
                <wp:lineTo x="21549" y="20716"/>
                <wp:lineTo x="2154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9D69E" w14:textId="5A1DB6CF" w:rsidR="00F04AC8" w:rsidRDefault="00F04A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1505B61" wp14:editId="2E7C1119">
                <wp:simplePos x="0" y="0"/>
                <wp:positionH relativeFrom="margin">
                  <wp:posOffset>-304800</wp:posOffset>
                </wp:positionH>
                <wp:positionV relativeFrom="paragraph">
                  <wp:posOffset>429895</wp:posOffset>
                </wp:positionV>
                <wp:extent cx="6614160" cy="1404620"/>
                <wp:effectExtent l="0" t="0" r="15240" b="139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4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0372E" w14:textId="4F9C03EE" w:rsidR="00F04AC8" w:rsidRDefault="00F04AC8" w:rsidP="00F04AC8">
                            <w:r>
                              <w:t>Table</w:t>
                            </w:r>
                            <w:r w:rsidR="002E09B5">
                              <w:t>5</w:t>
                            </w:r>
                            <w:r>
                              <w:t>. Calculation of %95 prediction interval with RMSE</w:t>
                            </w:r>
                            <w:r w:rsidR="004E743A">
                              <w:t xml:space="preserve"> of</w:t>
                            </w:r>
                            <w:r>
                              <w:t xml:space="preserve"> 5-period moving average for one month ahead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505B61" id="_x0000_s1032" type="#_x0000_t202" style="position:absolute;margin-left:-24pt;margin-top:33.85pt;width:520.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">
                <v:textbox style="mso-fit-shape-to-text:t">
                  <w:txbxContent>
                    <w:p w14:paraId="6880372E" w14:textId="4F9C03EE" w:rsidR="00F04AC8" w:rsidRDefault="00F04AC8" w:rsidP="00F04AC8">
                      <w:r>
                        <w:t>Table</w:t>
                      </w:r>
                      <w:r w:rsidR="002E09B5">
                        <w:t>5</w:t>
                      </w:r>
                      <w:r>
                        <w:t>. Calculation of %95 prediction interval with RMSE</w:t>
                      </w:r>
                      <w:r w:rsidR="004E743A">
                        <w:t xml:space="preserve"> of</w:t>
                      </w:r>
                      <w:r>
                        <w:t xml:space="preserve"> 5-period moving average for one month ahead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C12095" w14:textId="77DC7FA3" w:rsidR="00F04AC8" w:rsidRDefault="00D4605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523D563" wp14:editId="508A6C55">
                <wp:simplePos x="0" y="0"/>
                <wp:positionH relativeFrom="margin">
                  <wp:posOffset>34290</wp:posOffset>
                </wp:positionH>
                <wp:positionV relativeFrom="paragraph">
                  <wp:posOffset>3036570</wp:posOffset>
                </wp:positionV>
                <wp:extent cx="6537960" cy="499110"/>
                <wp:effectExtent l="0" t="0" r="15240" b="1524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7960" cy="49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7FA68" w14:textId="1C30C8B5" w:rsidR="00D4605B" w:rsidRDefault="00F04AC8" w:rsidP="00D4605B">
                            <w:r>
                              <w:t>Tablet</w:t>
                            </w:r>
                            <w:r w:rsidR="002E09B5">
                              <w:t>6</w:t>
                            </w:r>
                            <w:r>
                              <w:t xml:space="preserve">. Plot of </w:t>
                            </w:r>
                            <w:r w:rsidR="00D4605B">
                              <w:t>exponential smoothing to forecast the one-month ahead price with using optimal alpha &amp; residual values for 1991-2020 period</w:t>
                            </w:r>
                          </w:p>
                          <w:p w14:paraId="12A9480C" w14:textId="6FAE4657" w:rsidR="00F04AC8" w:rsidRDefault="00F04AC8" w:rsidP="00D46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3D563" id="_x0000_s1033" type="#_x0000_t202" style="position:absolute;margin-left:2.7pt;margin-top:239.1pt;width:514.8pt;height:39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">
                <v:textbox>
                  <w:txbxContent>
                    <w:p w14:paraId="63D7FA68" w14:textId="1C30C8B5" w:rsidR="00D4605B" w:rsidRDefault="00F04AC8" w:rsidP="00D4605B">
                      <w:r>
                        <w:t>Tablet</w:t>
                      </w:r>
                      <w:r w:rsidR="002E09B5">
                        <w:t>6</w:t>
                      </w:r>
                      <w:r>
                        <w:t xml:space="preserve">. Plot of </w:t>
                      </w:r>
                      <w:r w:rsidR="00D4605B">
                        <w:t>exponential smoothing to forecast the one-month ahead price with using optimal alpha &amp; residual values for 1991-2020 period</w:t>
                      </w:r>
                    </w:p>
                    <w:p w14:paraId="12A9480C" w14:textId="6FAE4657" w:rsidR="00F04AC8" w:rsidRDefault="00F04AC8" w:rsidP="00D4605B"/>
                  </w:txbxContent>
                </v:textbox>
                <w10:wrap type="square" anchorx="margin"/>
              </v:shape>
            </w:pict>
          </mc:Fallback>
        </mc:AlternateContent>
      </w:r>
      <w:r w:rsidR="00E8357A">
        <w:rPr>
          <w:noProof/>
        </w:rPr>
        <w:drawing>
          <wp:inline distT="0" distB="0" distL="0" distR="0" wp14:anchorId="061CE049" wp14:editId="2BD079C7">
            <wp:extent cx="5943600" cy="2911475"/>
            <wp:effectExtent l="0" t="0" r="0" b="3175"/>
            <wp:docPr id="27" name="Picture 2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D113" w14:textId="5C766205" w:rsidR="00F04AC8" w:rsidRDefault="00F04AC8"/>
    <w:p w14:paraId="1A007969" w14:textId="55F2E8BD" w:rsidR="00F04AC8" w:rsidRDefault="00D4605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7C0B07B" wp14:editId="32B33F3C">
                <wp:simplePos x="0" y="0"/>
                <wp:positionH relativeFrom="margin">
                  <wp:align>left</wp:align>
                </wp:positionH>
                <wp:positionV relativeFrom="paragraph">
                  <wp:posOffset>693420</wp:posOffset>
                </wp:positionV>
                <wp:extent cx="6614160" cy="457200"/>
                <wp:effectExtent l="0" t="0" r="15240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50CEC" w14:textId="41FF1F25" w:rsidR="00D4605B" w:rsidRDefault="00D4605B" w:rsidP="00D4605B">
                            <w:r>
                              <w:t>Table</w:t>
                            </w:r>
                            <w:r w:rsidR="002E09B5">
                              <w:t>7</w:t>
                            </w:r>
                            <w:r>
                              <w:t xml:space="preserve">. Calculation of %95 prediction interval with RMSE </w:t>
                            </w:r>
                            <w:r w:rsidR="004E743A">
                              <w:t xml:space="preserve">of </w:t>
                            </w:r>
                            <w:r>
                              <w:t xml:space="preserve">exponential </w:t>
                            </w:r>
                            <w:proofErr w:type="gramStart"/>
                            <w:r>
                              <w:t>smoothing  with</w:t>
                            </w:r>
                            <w:proofErr w:type="gramEnd"/>
                            <w:r>
                              <w:t xml:space="preserve"> using optimal alpha for one month ahead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0B07B" id="_x0000_s1034" type="#_x0000_t202" style="position:absolute;margin-left:0;margin-top:54.6pt;width:520.8pt;height:36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">
                <v:textbox>
                  <w:txbxContent>
                    <w:p w14:paraId="67350CEC" w14:textId="41FF1F25" w:rsidR="00D4605B" w:rsidRDefault="00D4605B" w:rsidP="00D4605B">
                      <w:r>
                        <w:t>Table</w:t>
                      </w:r>
                      <w:r w:rsidR="002E09B5">
                        <w:t>7</w:t>
                      </w:r>
                      <w:r>
                        <w:t xml:space="preserve">. Calculation of %95 prediction interval with RMSE </w:t>
                      </w:r>
                      <w:r w:rsidR="004E743A">
                        <w:t xml:space="preserve">of </w:t>
                      </w:r>
                      <w:r>
                        <w:t xml:space="preserve">exponential </w:t>
                      </w:r>
                      <w:proofErr w:type="gramStart"/>
                      <w:r>
                        <w:t>smoothing  with</w:t>
                      </w:r>
                      <w:proofErr w:type="gramEnd"/>
                      <w:r>
                        <w:t xml:space="preserve"> using optimal alpha for one month ahead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796D0E" wp14:editId="17A76CF2">
            <wp:extent cx="5943600" cy="527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7CF7" w14:textId="7FE1F58E" w:rsidR="00D4605B" w:rsidRDefault="00D4605B"/>
    <w:p w14:paraId="1A964305" w14:textId="4D3F8AC4" w:rsidR="00D4605B" w:rsidRDefault="00D4605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BC1F380" wp14:editId="365E8734">
                <wp:simplePos x="0" y="0"/>
                <wp:positionH relativeFrom="margin">
                  <wp:align>right</wp:align>
                </wp:positionH>
                <wp:positionV relativeFrom="paragraph">
                  <wp:posOffset>3128010</wp:posOffset>
                </wp:positionV>
                <wp:extent cx="5440680" cy="308610"/>
                <wp:effectExtent l="0" t="0" r="2667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A97D6" w14:textId="796F32E2" w:rsidR="00D4605B" w:rsidRDefault="00D4605B" w:rsidP="00D4605B">
                            <w:r>
                              <w:t>Tablet</w:t>
                            </w:r>
                            <w:r w:rsidR="002E09B5">
                              <w:t>8</w:t>
                            </w:r>
                            <w:r>
                              <w:t>. Plot of naive forecast that includes trend&amp; residual values for 1991-2020 period</w:t>
                            </w:r>
                          </w:p>
                          <w:p w14:paraId="5B9FC635" w14:textId="77777777" w:rsidR="00D4605B" w:rsidRDefault="00D4605B" w:rsidP="00D46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1F380" id="_x0000_s1035" type="#_x0000_t202" style="position:absolute;margin-left:377.2pt;margin-top:246.3pt;width:428.4pt;height:24.3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">
                <v:textbox>
                  <w:txbxContent>
                    <w:p w14:paraId="4FFA97D6" w14:textId="796F32E2" w:rsidR="00D4605B" w:rsidRDefault="00D4605B" w:rsidP="00D4605B">
                      <w:r>
                        <w:t>Tablet</w:t>
                      </w:r>
                      <w:r w:rsidR="002E09B5">
                        <w:t>8</w:t>
                      </w:r>
                      <w:r>
                        <w:t>. Plot of naive forecast that includes trend&amp; residual values for 1991-2020 period</w:t>
                      </w:r>
                    </w:p>
                    <w:p w14:paraId="5B9FC635" w14:textId="77777777" w:rsidR="00D4605B" w:rsidRDefault="00D4605B" w:rsidP="00D4605B"/>
                  </w:txbxContent>
                </v:textbox>
                <w10:wrap type="square" anchorx="margin"/>
              </v:shape>
            </w:pict>
          </mc:Fallback>
        </mc:AlternateContent>
      </w:r>
      <w:r w:rsidR="00E8357A">
        <w:rPr>
          <w:noProof/>
        </w:rPr>
        <w:drawing>
          <wp:inline distT="0" distB="0" distL="0" distR="0" wp14:anchorId="19BB54E7" wp14:editId="5346136B">
            <wp:extent cx="5943600" cy="3045460"/>
            <wp:effectExtent l="0" t="0" r="0" b="2540"/>
            <wp:docPr id="28" name="Picture 2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38DD" w14:textId="2863BE58" w:rsidR="00D4605B" w:rsidRDefault="00D4605B"/>
    <w:p w14:paraId="1589F7D5" w14:textId="3A7201C2" w:rsidR="004E743A" w:rsidRDefault="004E743A"/>
    <w:p w14:paraId="17983C6C" w14:textId="35E76B0B" w:rsidR="004E743A" w:rsidRDefault="00E8357A">
      <w:r>
        <w:rPr>
          <w:noProof/>
        </w:rPr>
        <w:drawing>
          <wp:inline distT="0" distB="0" distL="0" distR="0" wp14:anchorId="41E97754" wp14:editId="0B82D9BA">
            <wp:extent cx="5943600" cy="78422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147C" w14:textId="6AE13167" w:rsidR="004E743A" w:rsidRDefault="004E74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1B4587E" wp14:editId="6EB3B9FB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6614160" cy="457200"/>
                <wp:effectExtent l="0" t="0" r="1524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2368D" w14:textId="06A42895" w:rsidR="004E743A" w:rsidRDefault="004E743A" w:rsidP="004E743A">
                            <w:r>
                              <w:t>Table</w:t>
                            </w:r>
                            <w:r w:rsidR="002E09B5">
                              <w:t>9</w:t>
                            </w:r>
                            <w:r>
                              <w:t xml:space="preserve">. Calculation of %95 prediction interval with </w:t>
                            </w:r>
                            <w:proofErr w:type="gramStart"/>
                            <w:r>
                              <w:t>RMSE  of</w:t>
                            </w:r>
                            <w:proofErr w:type="gramEnd"/>
                            <w:r>
                              <w:t xml:space="preserve"> naive forecast that includes trend for one month ahead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4587E" id="_x0000_s1036" type="#_x0000_t202" style="position:absolute;margin-left:0;margin-top:26.1pt;width:520.8pt;height:3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">
                <v:textbox>
                  <w:txbxContent>
                    <w:p w14:paraId="35C2368D" w14:textId="06A42895" w:rsidR="004E743A" w:rsidRDefault="004E743A" w:rsidP="004E743A">
                      <w:r>
                        <w:t>Table</w:t>
                      </w:r>
                      <w:r w:rsidR="002E09B5">
                        <w:t>9</w:t>
                      </w:r>
                      <w:r>
                        <w:t xml:space="preserve">. Calculation of %95 prediction interval with </w:t>
                      </w:r>
                      <w:proofErr w:type="gramStart"/>
                      <w:r>
                        <w:t>RMSE  of</w:t>
                      </w:r>
                      <w:proofErr w:type="gramEnd"/>
                      <w:r>
                        <w:t xml:space="preserve"> naive forecast that includes trend for one month ahead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C312A43" w14:textId="652F3CA8" w:rsidR="004E743A" w:rsidRDefault="004E743A"/>
    <w:p w14:paraId="1C04559F" w14:textId="77777777" w:rsidR="006F5EEF" w:rsidRDefault="006F5EEF"/>
    <w:p w14:paraId="00C07B82" w14:textId="77777777" w:rsidR="006F5EEF" w:rsidRDefault="006F5EEF"/>
    <w:p w14:paraId="33EC9072" w14:textId="77777777" w:rsidR="006F5EEF" w:rsidRDefault="006F5EEF"/>
    <w:p w14:paraId="3D5BA1E1" w14:textId="77777777" w:rsidR="006F5EEF" w:rsidRDefault="006F5EEF"/>
    <w:p w14:paraId="6036DD95" w14:textId="2178F5D7" w:rsidR="004E743A" w:rsidRDefault="006F5EE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1F5CB1D" wp14:editId="08603D13">
                <wp:simplePos x="0" y="0"/>
                <wp:positionH relativeFrom="margin">
                  <wp:posOffset>-68580</wp:posOffset>
                </wp:positionH>
                <wp:positionV relativeFrom="paragraph">
                  <wp:posOffset>3143250</wp:posOffset>
                </wp:positionV>
                <wp:extent cx="6244590" cy="487680"/>
                <wp:effectExtent l="0" t="0" r="22860" b="2667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59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CAF3E" w14:textId="6B5B7315" w:rsidR="004E743A" w:rsidRDefault="004E743A" w:rsidP="004E743A">
                            <w:r>
                              <w:t>Tablet1</w:t>
                            </w:r>
                            <w:r w:rsidR="002E09B5">
                              <w:t>0</w:t>
                            </w:r>
                            <w:r>
                              <w:t xml:space="preserve">. Plot </w:t>
                            </w:r>
                            <w:proofErr w:type="gramStart"/>
                            <w:r>
                              <w:t>of  exponentially</w:t>
                            </w:r>
                            <w:proofErr w:type="gramEnd"/>
                            <w:r>
                              <w:t xml:space="preserve"> smoothed version of naive forecast that includes trend with alpha = 0.7 and beta = 0.2 &amp; residual values for 1991-2020 period</w:t>
                            </w:r>
                          </w:p>
                          <w:p w14:paraId="0FABCA19" w14:textId="77777777" w:rsidR="004E743A" w:rsidRDefault="004E743A" w:rsidP="004E743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5CB1D" id="_x0000_s1037" type="#_x0000_t202" style="position:absolute;margin-left:-5.4pt;margin-top:247.5pt;width:491.7pt;height:38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">
                <v:textbox>
                  <w:txbxContent>
                    <w:p w14:paraId="660CAF3E" w14:textId="6B5B7315" w:rsidR="004E743A" w:rsidRDefault="004E743A" w:rsidP="004E743A">
                      <w:r>
                        <w:t>Tablet1</w:t>
                      </w:r>
                      <w:r w:rsidR="002E09B5">
                        <w:t>0</w:t>
                      </w:r>
                      <w:r>
                        <w:t xml:space="preserve">. Plot </w:t>
                      </w:r>
                      <w:proofErr w:type="gramStart"/>
                      <w:r>
                        <w:t>of  exponentially</w:t>
                      </w:r>
                      <w:proofErr w:type="gramEnd"/>
                      <w:r>
                        <w:t xml:space="preserve"> smoothed version of naive forecast that includes trend with alpha = 0.7 and beta = 0.2 &amp; residual values for 1991-2020 period</w:t>
                      </w:r>
                    </w:p>
                    <w:p w14:paraId="0FABCA19" w14:textId="77777777" w:rsidR="004E743A" w:rsidRDefault="004E743A" w:rsidP="004E743A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ADFD3C" wp14:editId="607C6770">
            <wp:extent cx="5943600" cy="2957195"/>
            <wp:effectExtent l="0" t="0" r="0" b="0"/>
            <wp:docPr id="31" name="Picture 3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C716" w14:textId="3CB08DFF" w:rsidR="004E743A" w:rsidRDefault="004E743A">
      <w:r>
        <w:rPr>
          <w:noProof/>
        </w:rPr>
        <w:drawing>
          <wp:inline distT="0" distB="0" distL="0" distR="0" wp14:anchorId="3480F0E3" wp14:editId="0090F9FF">
            <wp:extent cx="5943600" cy="683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9DE4" w14:textId="5C444966" w:rsidR="004E743A" w:rsidRDefault="006F5EE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49E36F8" wp14:editId="5BDC41FC">
                <wp:simplePos x="0" y="0"/>
                <wp:positionH relativeFrom="margin">
                  <wp:posOffset>-163830</wp:posOffset>
                </wp:positionH>
                <wp:positionV relativeFrom="paragraph">
                  <wp:posOffset>301625</wp:posOffset>
                </wp:positionV>
                <wp:extent cx="6614160" cy="457200"/>
                <wp:effectExtent l="0" t="0" r="1524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7A189" w14:textId="7E4830C8" w:rsidR="004E743A" w:rsidRDefault="004E743A" w:rsidP="004E743A">
                            <w:r>
                              <w:t>Table1</w:t>
                            </w:r>
                            <w:r w:rsidR="002E09B5">
                              <w:t>1</w:t>
                            </w:r>
                            <w:r>
                              <w:t xml:space="preserve">. Calculation of %95 prediction interval with </w:t>
                            </w:r>
                            <w:proofErr w:type="gramStart"/>
                            <w:r>
                              <w:t>RMSE  of</w:t>
                            </w:r>
                            <w:proofErr w:type="gramEnd"/>
                            <w:r>
                              <w:t xml:space="preserve">  exponentially smoothed version of naive forecast that includes trend with alpha = 0.7 and beta = 0.2  for one month ahead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E36F8" id="_x0000_s1038" type="#_x0000_t202" style="position:absolute;margin-left:-12.9pt;margin-top:23.75pt;width:520.8pt;height:3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">
                <v:textbox>
                  <w:txbxContent>
                    <w:p w14:paraId="1097A189" w14:textId="7E4830C8" w:rsidR="004E743A" w:rsidRDefault="004E743A" w:rsidP="004E743A">
                      <w:r>
                        <w:t>Table1</w:t>
                      </w:r>
                      <w:r w:rsidR="002E09B5">
                        <w:t>1</w:t>
                      </w:r>
                      <w:r>
                        <w:t xml:space="preserve">. Calculation of %95 prediction interval with </w:t>
                      </w:r>
                      <w:proofErr w:type="gramStart"/>
                      <w:r>
                        <w:t>RMSE  of</w:t>
                      </w:r>
                      <w:proofErr w:type="gramEnd"/>
                      <w:r>
                        <w:t xml:space="preserve">  exponentially smoothed version of naive forecast that includes trend with alpha = 0.7 and beta = 0.2  for one month ahead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0ADF41" w14:textId="70861F27" w:rsidR="004E743A" w:rsidRDefault="004E743A"/>
    <w:p w14:paraId="5031460F" w14:textId="0D5989C4" w:rsidR="004E743A" w:rsidRDefault="004E743A"/>
    <w:p w14:paraId="3F06CF4A" w14:textId="034B0E5F" w:rsidR="004E743A" w:rsidRDefault="004E743A"/>
    <w:p w14:paraId="717306BC" w14:textId="70427969" w:rsidR="004E743A" w:rsidRDefault="004E743A"/>
    <w:p w14:paraId="0C134382" w14:textId="5A117BBC" w:rsidR="004E743A" w:rsidRDefault="004E743A"/>
    <w:p w14:paraId="6BC4CD43" w14:textId="780367BE" w:rsidR="004E743A" w:rsidRDefault="004E743A"/>
    <w:p w14:paraId="35AFCD26" w14:textId="345DFEA7" w:rsidR="004E743A" w:rsidRDefault="004E743A"/>
    <w:p w14:paraId="14FF09F6" w14:textId="172DEC2D" w:rsidR="004E743A" w:rsidRDefault="004E743A"/>
    <w:p w14:paraId="57CA2A9A" w14:textId="01D12EE4" w:rsidR="004E743A" w:rsidRDefault="004E743A"/>
    <w:p w14:paraId="5100853E" w14:textId="1C048002" w:rsidR="004E743A" w:rsidRDefault="004E743A"/>
    <w:p w14:paraId="73AF8718" w14:textId="2FDE90AA" w:rsidR="004E743A" w:rsidRDefault="004E743A"/>
    <w:p w14:paraId="0860A7CC" w14:textId="7442D318" w:rsidR="004E743A" w:rsidRDefault="005362C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EDD1373" wp14:editId="72BE0A34">
                <wp:simplePos x="0" y="0"/>
                <wp:positionH relativeFrom="margin">
                  <wp:align>left</wp:align>
                </wp:positionH>
                <wp:positionV relativeFrom="paragraph">
                  <wp:posOffset>3082290</wp:posOffset>
                </wp:positionV>
                <wp:extent cx="6244590" cy="487680"/>
                <wp:effectExtent l="0" t="0" r="22860" b="2667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59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425E2" w14:textId="1AEBA65D" w:rsidR="005362C7" w:rsidRDefault="005362C7" w:rsidP="005362C7">
                            <w:r>
                              <w:t>Tablet1</w:t>
                            </w:r>
                            <w:r w:rsidR="002E09B5">
                              <w:t>2</w:t>
                            </w:r>
                            <w:r>
                              <w:t>. Plot of six month ahead forecasts for exponentially smoothed version of naive forecast that includes trend with optimal alpha and beta &amp; residual values for 1991-2020 period</w:t>
                            </w:r>
                          </w:p>
                          <w:p w14:paraId="124E55C0" w14:textId="77777777" w:rsidR="005362C7" w:rsidRDefault="005362C7" w:rsidP="005362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D1373" id="_x0000_s1039" type="#_x0000_t202" style="position:absolute;margin-left:0;margin-top:242.7pt;width:491.7pt;height:38.4pt;z-index:251684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">
                <v:textbox>
                  <w:txbxContent>
                    <w:p w14:paraId="76A425E2" w14:textId="1AEBA65D" w:rsidR="005362C7" w:rsidRDefault="005362C7" w:rsidP="005362C7">
                      <w:r>
                        <w:t>Tablet1</w:t>
                      </w:r>
                      <w:r w:rsidR="002E09B5">
                        <w:t>2</w:t>
                      </w:r>
                      <w:r>
                        <w:t>. Plot of six month ahead forecasts for exponentially smoothed version of naive forecast that includes trend with optimal alpha and beta &amp; residual values for 1991-2020 period</w:t>
                      </w:r>
                    </w:p>
                    <w:p w14:paraId="124E55C0" w14:textId="77777777" w:rsidR="005362C7" w:rsidRDefault="005362C7" w:rsidP="005362C7"/>
                  </w:txbxContent>
                </v:textbox>
                <w10:wrap type="square" anchorx="margin"/>
              </v:shape>
            </w:pict>
          </mc:Fallback>
        </mc:AlternateContent>
      </w:r>
      <w:r w:rsidR="006F5EEF">
        <w:rPr>
          <w:noProof/>
        </w:rPr>
        <w:drawing>
          <wp:inline distT="0" distB="0" distL="0" distR="0" wp14:anchorId="595F32AE" wp14:editId="04ACB26B">
            <wp:extent cx="5943600" cy="2896870"/>
            <wp:effectExtent l="0" t="0" r="0" b="0"/>
            <wp:docPr id="192" name="Picture 1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BA07" w14:textId="1270380E" w:rsidR="00621F85" w:rsidRDefault="00621F85">
      <w:pPr>
        <w:rPr>
          <w:noProof/>
        </w:rPr>
      </w:pPr>
    </w:p>
    <w:p w14:paraId="2F2D1341" w14:textId="77777777" w:rsidR="00621F85" w:rsidRDefault="00621F85">
      <w:pPr>
        <w:rPr>
          <w:noProof/>
        </w:rPr>
      </w:pPr>
    </w:p>
    <w:p w14:paraId="4ADA5D4E" w14:textId="14B386AC" w:rsidR="00621F85" w:rsidRDefault="00621F85">
      <w:pPr>
        <w:rPr>
          <w:noProof/>
        </w:rPr>
      </w:pPr>
    </w:p>
    <w:p w14:paraId="75F4BE42" w14:textId="76232289" w:rsidR="00621F85" w:rsidRDefault="00621F8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8E20A69" wp14:editId="130706C3">
                <wp:simplePos x="0" y="0"/>
                <wp:positionH relativeFrom="margin">
                  <wp:posOffset>1123950</wp:posOffset>
                </wp:positionH>
                <wp:positionV relativeFrom="paragraph">
                  <wp:posOffset>3137354</wp:posOffset>
                </wp:positionV>
                <wp:extent cx="3790950" cy="293370"/>
                <wp:effectExtent l="0" t="0" r="19050" b="1143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43F78" w14:textId="2330FCFF" w:rsidR="00151704" w:rsidRDefault="00151704" w:rsidP="00151704">
                            <w:r>
                              <w:t xml:space="preserve">Tablet13. Plot </w:t>
                            </w:r>
                            <w:r w:rsidR="00621F85">
                              <w:t>AR-1 Process and naive forecast on that process</w:t>
                            </w:r>
                          </w:p>
                          <w:p w14:paraId="70A393B7" w14:textId="77777777" w:rsidR="00151704" w:rsidRDefault="00151704" w:rsidP="001517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0A69" id="_x0000_s1040" type="#_x0000_t202" style="position:absolute;margin-left:88.5pt;margin-top:247.05pt;width:298.5pt;height:23.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">
                <v:textbox>
                  <w:txbxContent>
                    <w:p w14:paraId="13243F78" w14:textId="2330FCFF" w:rsidR="00151704" w:rsidRDefault="00151704" w:rsidP="00151704">
                      <w:r>
                        <w:t xml:space="preserve">Tablet13. Plot </w:t>
                      </w:r>
                      <w:r w:rsidR="00621F85">
                        <w:t>AR-1 Process and naive forecast on that process</w:t>
                      </w:r>
                    </w:p>
                    <w:p w14:paraId="70A393B7" w14:textId="77777777" w:rsidR="00151704" w:rsidRDefault="00151704" w:rsidP="0015170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048B35" wp14:editId="5EC48B95">
            <wp:extent cx="5943600" cy="3027680"/>
            <wp:effectExtent l="0" t="0" r="0" b="1270"/>
            <wp:docPr id="193" name="Picture 19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1EE1" w14:textId="3CF0DD7A" w:rsidR="004E743A" w:rsidRDefault="004E743A"/>
    <w:p w14:paraId="7F6D66F6" w14:textId="2313DCD0" w:rsidR="00621F85" w:rsidRDefault="00621F85"/>
    <w:p w14:paraId="4C0ACB56" w14:textId="493559EC" w:rsidR="00621F85" w:rsidRDefault="00621F8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F41061F" wp14:editId="0AEF87B8">
                <wp:simplePos x="0" y="0"/>
                <wp:positionH relativeFrom="margin">
                  <wp:posOffset>762000</wp:posOffset>
                </wp:positionH>
                <wp:positionV relativeFrom="paragraph">
                  <wp:posOffset>3696335</wp:posOffset>
                </wp:positionV>
                <wp:extent cx="3790950" cy="293370"/>
                <wp:effectExtent l="0" t="0" r="19050" b="1143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55C15" w14:textId="25521328" w:rsidR="00621F85" w:rsidRDefault="00621F85" w:rsidP="00621F85">
                            <w:r>
                              <w:t>Tablet14. ACF plot of AR-1 Process that I created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061F" id="_x0000_s1041" type="#_x0000_t202" style="position:absolute;margin-left:60pt;margin-top:291.05pt;width:298.5pt;height:23.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">
                <v:textbox>
                  <w:txbxContent>
                    <w:p w14:paraId="1E055C15" w14:textId="25521328" w:rsidR="00621F85" w:rsidRDefault="00621F85" w:rsidP="00621F85">
                      <w:r>
                        <w:t>Tablet14. ACF plot of AR-1 Process that I created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E73ADF" wp14:editId="112F30BC">
            <wp:extent cx="5943600" cy="3585210"/>
            <wp:effectExtent l="0" t="0" r="0" b="0"/>
            <wp:docPr id="195" name="Picture 19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BF23" w14:textId="1B348740" w:rsidR="00621F85" w:rsidRPr="004E743A" w:rsidRDefault="00621F85"/>
    <w:sectPr w:rsidR="00621F85" w:rsidRPr="004E74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4A"/>
    <w:rsid w:val="00060915"/>
    <w:rsid w:val="0009641E"/>
    <w:rsid w:val="00151704"/>
    <w:rsid w:val="002E09B5"/>
    <w:rsid w:val="003A721C"/>
    <w:rsid w:val="004E743A"/>
    <w:rsid w:val="005362C7"/>
    <w:rsid w:val="005A0677"/>
    <w:rsid w:val="0060564A"/>
    <w:rsid w:val="00621F85"/>
    <w:rsid w:val="006F5EEF"/>
    <w:rsid w:val="009910B6"/>
    <w:rsid w:val="009B0949"/>
    <w:rsid w:val="00A73C93"/>
    <w:rsid w:val="00B84E3C"/>
    <w:rsid w:val="00BC793C"/>
    <w:rsid w:val="00D1003F"/>
    <w:rsid w:val="00D2648D"/>
    <w:rsid w:val="00D4605B"/>
    <w:rsid w:val="00E725C7"/>
    <w:rsid w:val="00E8357A"/>
    <w:rsid w:val="00EB07F4"/>
    <w:rsid w:val="00EF5D16"/>
    <w:rsid w:val="00F04AC8"/>
    <w:rsid w:val="00F11664"/>
    <w:rsid w:val="00F34354"/>
    <w:rsid w:val="00F655C4"/>
    <w:rsid w:val="00F6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28D03"/>
  <w15:chartTrackingRefBased/>
  <w15:docId w15:val="{3E6F53B5-F2AB-4D9F-9A0E-B1335C152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6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8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Doruk Özer</dc:creator>
  <cp:keywords/>
  <dc:description/>
  <cp:lastModifiedBy>Doruk Özer</cp:lastModifiedBy>
  <cp:revision>6</cp:revision>
  <dcterms:created xsi:type="dcterms:W3CDTF">2022-03-19T12:10:00Z</dcterms:created>
  <dcterms:modified xsi:type="dcterms:W3CDTF">2022-03-19T14:26:00Z</dcterms:modified>
</cp:coreProperties>
</file>