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ЗДРАВСТВУЙТЕ!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Я ПРЕДСТАВЛЯЮ </w:t>
      </w:r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Исследовательскую Группу Хроники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. </w:t>
      </w:r>
      <w:proofErr w:type="gramStart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МЕНЯ ЗОВУТ </w:t>
      </w: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… (ИНТЕРВЬЮЕР!</w:t>
      </w:r>
      <w:proofErr w:type="gramEnd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 xml:space="preserve"> </w:t>
      </w:r>
      <w:proofErr w:type="gramStart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НАЗОВИТЕ СВОЕ ИМЯ)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 МЫ ПРОВОДИМ ОПРОС ЖИТЕЛЕЙ РОССИИ О СИТУАЦИИ В НАШЕЙ СТРАНЕ.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 ПОЖАЛУЙСТА, УДЕЛИТЕ НАМ 10–15 МИНУТ И ОТВЕТЬТЕ НА ВОПРОСЫ.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ЕСЛИ РЕСПОНДЕНТ ДАЛ СОГЛАСИЕ НА ОПРОС, СКАЖИТЕ: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СПАСИБО, ЧТО СОГЛАСИЛИСЬ НА УЧАСТИЕ В ИССЛЕДОВАНИИ!</w:t>
      </w:r>
    </w:p>
    <w:p w:rsidR="00F02228" w:rsidRDefault="00F02228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Q1002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Пол респондента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ЗАКОДИРУЙТЕ, НЕ ЗАДАВАЯ ВОПРОСА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5"/>
        <w:gridCol w:w="18785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Мужской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Женский</w:t>
            </w:r>
          </w:p>
        </w:tc>
      </w:tr>
    </w:tbl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Q1003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СКОЛЬКО ЛЕТ ВАМ ИСПОЛНИЛОСЬ?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5"/>
        <w:gridCol w:w="18545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18-29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30-39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40-49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50-59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60 лет и старше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ОТКАЗ</w:t>
            </w:r>
          </w:p>
        </w:tc>
      </w:tr>
    </w:tbl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ru-RU"/>
        </w:rPr>
        <w:t>Q60a. Если Вы гражданин России, то в какой области, крае или республике вы проживаете постоянно?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19880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гражданин России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 (НЕ ЗАЧИТЫВАТЬ)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Всегда отображается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Отказ (НЕ ЗАЧИТЫВАТЬ)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Всегда отображается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Белгородская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Брянская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Владимирская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Воронежская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Ивановская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Калужская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Костромская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Курская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Липецкая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Орловская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Рязанская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Смоленская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Тамбовская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Тверская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Тульская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Ярославская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Москва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Московская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. Карелия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. Коми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Ненецкий автономный округ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Архангельская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Вологодская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Калининградская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Ленинградская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Санкт-Петербург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Мурманская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Новгородская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Псковская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. Адыгея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Калмыкия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Крым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Севастополь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Краснодарский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Астраханская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Волгоградская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Ростовская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Дагестан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 Республика Ингушетия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Кабардино-Балкарская республика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Карачаево-Черкесская республика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Северная Осетия - Алания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Чеченская республика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Ставропольский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Башкортостан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Марий Эл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Мордовия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Татарстан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Удмуртская республика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Чувашская республика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Пермский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Кировская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Нижегородская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Оренбургская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Пензенская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Самарская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Саратовская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Ульяновская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lastRenderedPageBreak/>
              <w:t>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Курганская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Свердловская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Ханты-Мансийский автономный округ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Тюменская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Челябинская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Алтай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Тыва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Хакасия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Алтайский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Красноярский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 Иркутская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Кемеровская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Новосибирская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Омская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Томская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Бурятия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Саха (Якутия)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Забайкальский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Камчатский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Приморский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 Хабаровский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Амурская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Магаданская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Сахалинская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Еврейская автономная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Чукотский автономный округ</w:t>
            </w:r>
          </w:p>
        </w:tc>
      </w:tr>
    </w:tbl>
    <w:p w:rsidR="00F02228" w:rsidRDefault="00F02228" w:rsidP="00F02228">
      <w:pPr>
        <w:pBdr>
          <w:left w:val="single" w:sz="12" w:space="3" w:color="68A8F6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F02228">
      <w:pPr>
        <w:pBdr>
          <w:left w:val="single" w:sz="12" w:space="3" w:color="68A8F6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Q306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акой ОСНОВНОЙ род занятий у Вас в настоящее время?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 xml:space="preserve">ЗАЧИТАЙТЕ ВАРИАНТЫ. ЕСЛИ ОТВЕТ БЫЛ ПОЛУЧЕН, ТО ОТМЕТЬТЕ НАЗВАННЫЙ </w:t>
      </w:r>
      <w:proofErr w:type="gramStart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</w:t>
      </w:r>
      <w:proofErr w:type="gramEnd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 xml:space="preserve"> НЕ ПРОДОЛЖАЯ ЗАЧИТЫВАТЬ ДО КОНЦА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"/>
        <w:gridCol w:w="21035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Неработающий пенсионер (в том числе по инвалидности)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Учащийся, студент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Временно не работаю, безработный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Занят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 домашним хозяйством, нахожусь в декретном отпуске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Работаю на государственном предприятии, в учреждении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Работаю по найму в частном предприятии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Собственник частного предприятия, индивидуальный предприниматель,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самозанятый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, фермер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Сотрудник силовых ведомств (армия, полиция,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Росгвардия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, ФСИН, ФСБ, следственный комитет)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ДРУГОЕ (укажите, что)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Отказ от ответа</w:t>
            </w:r>
          </w:p>
        </w:tc>
      </w:tr>
    </w:tbl>
    <w:p w:rsidR="00F02228" w:rsidRDefault="00F02228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Q6005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lastRenderedPageBreak/>
        <w:t>Какой у вас наивысший уровень образования, подтвержденный дипломом, аттестатом?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 ОТВЕТА В СЛУЧАЕ НЕОБХОДИМОСТИ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0"/>
        <w:gridCol w:w="20500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Школа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Начальное профессиональное образование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Среднее профессиональное образование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Высшее образование или незаконченное высшее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Ученая степень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 (НЕ ЗАЧИТЫВАТЬ)</w:t>
            </w:r>
          </w:p>
        </w:tc>
      </w:tr>
    </w:tbl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Q6006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Какое из перечисленных описаний точнее всего соответствует материальному положению вашей семьи?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"/>
        <w:gridCol w:w="21055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Денег не хватает даже на питание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На питание денег хватает, но не хватает на покупку одежды и обуви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На покупку одежды и обуви денег хватает, но не хватает на покупку крупной бытовой техники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Денег вполне хватает на покупку крупной бытовой техники, но мы не можем купить новую машину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Денег хватает на все, кроме таких дорогих приобретений, как квартира, дом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Материальных затруднений не испытываем, при необходимости могли бы приобрести квартиру, дом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Затрудняюсь ответить/ОТКАЗ</w:t>
            </w:r>
          </w:p>
        </w:tc>
      </w:tr>
    </w:tbl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Q8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ТЕПЕРЬ ПЕРЕЙДЁМ К ОСНОВНОЙ ЧАСТИ АНКЕТЫ.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 xml:space="preserve">Скажите, пожалуйста, Вы используете или не используете </w:t>
      </w:r>
      <w:proofErr w:type="spellStart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ви-пи-эн</w:t>
      </w:r>
      <w:proofErr w:type="spell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 xml:space="preserve"> (VPN)?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9"/>
        <w:gridCol w:w="19371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Да, используете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Нет, не используете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знаю, что это такое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Q9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акие важные для России события за последние две недели запомнились вам больше всего?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"/>
        <w:gridCol w:w="21098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ЗАПИШИТЕ СЮДА ПЕРВОЕ НАЗВАННОЕ СОБЫТИЕ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ЗАПИШИТЕ СЮДА ВТОРОЕ НАЗВАННОЕ СОБЫТИЕ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ЗАПИШИТЕ СЮДА ТРЕТЬЕ НАЗВАННОЕ СОБЫТИЕ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ответить/отказ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Блокирующий / исключающий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lastRenderedPageBreak/>
        <w:t>Q10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С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кажите, пожалуйста, вы поддерживаете или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  <w:gridCol w:w="1934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Да, поддерживаю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Нет, не поддерживаю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хочу отвечать на этот вопрос</w:t>
            </w:r>
          </w:p>
        </w:tc>
      </w:tr>
    </w:tbl>
    <w:p w:rsidR="00F02228" w:rsidRDefault="00F02228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Q11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О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дни считают, что только Владимир Путин сейчас может решать проблемы развития и безопасности России. Другие считают, что есть и иные политики, способные решить эти проблемы. Какая точка зрения вам ближе?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1"/>
        <w:gridCol w:w="1988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Только Владимир Путин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Также есть и другие политики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Q12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Н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 ваш взгляд кто бы мог быть таким политиком?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ЗАЧИТЫВАТЬ!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978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Геннадий Зюганов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Рамзан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 Кадыров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Дмитрий Медведев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Михаил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Мишустин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Алексей Навальный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Евгений Пригожин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Сергей Шойгу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Сергей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Собянин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Алексей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Дюмин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Илья Яшин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Другой (ЗАПИШИТЕ, КТО)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Q13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 вы думаете, сменяемость власти в России принесёт стране больше вреда или больше пользы?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8"/>
        <w:gridCol w:w="19802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Больше вреда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Больше пользы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Другой ответ (записать)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lastRenderedPageBreak/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ответить, отказ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Q14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З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 последние две недели ваше доверие президенту России понизилось, повысилось или никак не изменилось?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19340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Понизилось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Повысилось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Никак не изменилось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Q25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Е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сли Владимир Путин примет решение вывести российские войска с территории Украины и начнет переговоры о перемирии, НЕ достигнув изначально поставленных целей военной операции, вы поддержите или не поддержите такое решение Владимира Путина?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Варианты ответа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  <w:gridCol w:w="1934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Поддержу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поддержу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хочу отвечать на этот вопрос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Q15</w:t>
      </w:r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Вы знаете, что-то слышали или ничего не знаете и не слышали о военном кризисе, произошедшем в России 24 июня?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19943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Знаю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Что-то слыша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л(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Ничего не знаю и не слыша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л(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Q16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 вы полагаете, произошедший вооружённый марш был или не был предательством интересов страны?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19340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Был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был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Q17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Н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 xml:space="preserve">а ваш взгляд, насколько силовые структуры России справились с разрешением военного кризиса 24 июня? Оцените от 1 до 5, где 1 –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lastRenderedPageBreak/>
        <w:t>совершенно не справились, 5 – полностью справились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19692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совершенно не справились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полностью справились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затрудняюсь/отказ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Q18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Н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 ваш взгляд, насколько президент России справился с разрешением военного кризиса 24 июня? Оцените от 1 до 5, где 1 – совершенно не справился, 5 – полностью справился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19692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совершенно не справились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полностью справились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затрудняюсь/отказ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Q19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акие позитивные и негативные чувства вы испытывали, следя за происходящими событиями 24 июня?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 ОТВЕТОВ, ДОЖИДАЯСЬ ОТВЕТА ПО КАЖДОМУ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1"/>
        <w:gridCol w:w="2006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Заголовок группы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Надежда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Интерес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Воодушевление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Заголовок группы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Осуждение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Безразличие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Страх/тревога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Я не следил за событиями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Не подлежит рандомизации / ротации  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Блокирующий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 xml:space="preserve"> / исключающий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(НЕ ЗАЧИТЫВАТЬ) Ничего 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из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 перечисленного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Не подлежит рандомизации / ротации  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Блокирующий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 xml:space="preserve"> / исключающий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Другое (что именно?)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  Не подлежит рандомизации / ротации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Затрудняюсь ответить/отказ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lastRenderedPageBreak/>
              <w:t> Не подлежит рандомизации / ротации  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Блокирующий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 xml:space="preserve"> / исключающий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Q24</w:t>
      </w:r>
      <w:proofErr w:type="gramStart"/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 Вы считаете, действия Евгения Пригожина и его сторонников были или не были источником угрозы для безопасности гражданских и военных лиц?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  <w:gridCol w:w="19636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Да, были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Нет, не были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Друго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е(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УКАЖИТЕ, ЧТО)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Q20</w:t>
      </w:r>
      <w:proofErr w:type="gramStart"/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 вы относитесь к владельцу ЧВК "Вагнер" Евгению Пригожину?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 ОТВЕТОВ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1"/>
        <w:gridCol w:w="2037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Однозначно негативно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Скорее негативно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Скорее позитивно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Однозначно позитивно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Не знаю кто это такой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Затрудняюсь ответить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Q23</w:t>
      </w:r>
      <w:proofErr w:type="gramStart"/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 вы думаете, почему Евгений Пригожин критикует Министерство обороны России и его руководство: Сергея Шойгу и Валерия Герасимова?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"/>
        <w:gridCol w:w="2083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Хочет помочь армии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Хочет обратить внимание на некомпетентность Министерства обороны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Выражает свои политические амбиции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Преследует свои личные интересы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Другое (укажите, что именно)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Не знаю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/З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атрудняюсь ответить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Блокирующий / исключающий</w:t>
            </w:r>
          </w:p>
        </w:tc>
      </w:tr>
    </w:tbl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Q21</w:t>
      </w:r>
      <w:r w:rsidRPr="00CF0E80">
        <w:rPr>
          <w:rFonts w:ascii="Segoe UI" w:eastAsia="Times New Roman" w:hAnsi="Segoe UI" w:cs="Segoe UI"/>
          <w:color w:val="808080"/>
          <w:kern w:val="0"/>
          <w:sz w:val="17"/>
          <w:szCs w:val="17"/>
          <w:lang w:eastAsia="ru-RU"/>
        </w:rPr>
        <w:t>Единственный выбор из 'Q21 список'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Как Вы считаете, сейчас, спустя полтора года после начала спецоперации, граждане России живут в более безопасных условиях, менее безопасных условиях или спецоперация никак не повлияла на их безопасность?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lastRenderedPageBreak/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19871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 более безопасных условиях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 менее безопасных условиях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Никак не повлияла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Q22</w:t>
      </w:r>
      <w:proofErr w:type="gramStart"/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И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з каких источников вы получаете информацию о спецоперации и событиях, связанных с ней?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 ПО ОДНОМУ, ДОЖИДАЯСЬ ОТВЕТА ПО КАЖДОМУ. ЕСЛИ РЕСПОНДЕНТ СРАЗУ </w:t>
      </w:r>
      <w:r w:rsidRPr="00CF0E80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ru-RU"/>
        </w:rPr>
        <w:t>УВЕРЕННО</w:t>
      </w: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 НАЗВАЛ ИСТОЧНИКИ, КОТОРЫЕ ИСПОЛЬЗУЕТ, ОТМЕТЬТЕ НАЗВАННЫЕ ВАРИАНТЫ И НЕ ЗАЧИТЫВАЙТЕ ДАЛЬШЕ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1"/>
        <w:gridCol w:w="2051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Знакомые, родственники, коллеги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Телевидение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Радио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Газеты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Ютьюб-каналы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Телеграм-каналы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Рутьюб-каналы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Разные интернет-сайты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Вконтакте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 или одноклассники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Другие социальные сети,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мессенджеры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Не подлежит рандомизации / ротации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Не следил за происходящим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Не подлежит рандомизации / ротации  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Блокирующий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 xml:space="preserve"> / исключающий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Другое (что именно)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  Не подлежит рандомизации / ротации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Затрудняюсь ответить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Не подлежит рандомизации / ротации  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Блокирующий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 xml:space="preserve"> / исключающий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Q1005</w:t>
      </w:r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H13. В населенном </w:t>
      </w:r>
      <w:proofErr w:type="gramStart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пункте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 какого типа Вы проживаете сейчас?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color w:val="0000FF"/>
          <w:kern w:val="0"/>
          <w:sz w:val="21"/>
          <w:szCs w:val="21"/>
          <w:lang w:eastAsia="ru-RU"/>
        </w:rPr>
        <w:t>ЗАЧИТАЙТЕ ВАРИАНТЫ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3"/>
        <w:gridCol w:w="20517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Город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Поселок городского типа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Село, деревня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ответить/отказ (НЕ ЗАЧИТЫВАТЬ)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Q710</w:t>
      </w:r>
      <w:proofErr w:type="gramStart"/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В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 каком городе</w:t>
      </w:r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/районе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 Вы живёте?</w:t>
      </w:r>
    </w:p>
    <w:p w:rsidR="003227E7" w:rsidRDefault="003227E7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Q999</w:t>
      </w:r>
      <w:r w:rsidRPr="00CF0E80">
        <w:rPr>
          <w:rFonts w:ascii="Segoe UI" w:eastAsia="Times New Roman" w:hAnsi="Segoe UI" w:cs="Segoe UI"/>
          <w:color w:val="808080"/>
          <w:kern w:val="0"/>
          <w:sz w:val="17"/>
          <w:szCs w:val="17"/>
          <w:lang w:eastAsia="ru-RU"/>
        </w:rPr>
        <w:t>Единственный выбор из 'Q1005 список 1 1'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Это были все вопросы, которые мы хотели Вам задать.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Благодарим за участие!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br/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ВОПРОС ДЛЯ ОПЕРАТОРА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 xml:space="preserve">Как вам </w:t>
      </w:r>
      <w:proofErr w:type="gramStart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показалось насколько откровенен был</w:t>
      </w:r>
      <w:proofErr w:type="gramEnd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 xml:space="preserve"> с Вами респондент?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"/>
        <w:gridCol w:w="21204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Очень замкнут и разговаривал с опаской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Вполне 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откровенен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, отвечал на все поставленные вопросы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Очень откровенный и открытый респондент, с охотой отвечал на все вопросы</w:t>
            </w:r>
          </w:p>
        </w:tc>
      </w:tr>
    </w:tbl>
    <w:p w:rsidR="009C1EFA" w:rsidRDefault="009C1EFA"/>
    <w:sectPr w:rsidR="009C1EFA" w:rsidSect="00712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7FC6"/>
    <w:rsid w:val="003227E7"/>
    <w:rsid w:val="00556CE3"/>
    <w:rsid w:val="006929A4"/>
    <w:rsid w:val="006C41CE"/>
    <w:rsid w:val="00712F8D"/>
    <w:rsid w:val="009C1EFA"/>
    <w:rsid w:val="00B67FC6"/>
    <w:rsid w:val="00CF0E80"/>
    <w:rsid w:val="00F02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F8D"/>
  </w:style>
  <w:style w:type="paragraph" w:styleId="2">
    <w:name w:val="heading 2"/>
    <w:basedOn w:val="a"/>
    <w:link w:val="20"/>
    <w:uiPriority w:val="9"/>
    <w:qFormat/>
    <w:rsid w:val="00CF0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0E8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CF0E80"/>
  </w:style>
  <w:style w:type="paragraph" w:customStyle="1" w:styleId="msonormal0">
    <w:name w:val="msonormal"/>
    <w:basedOn w:val="a"/>
    <w:rsid w:val="00C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F0E8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F0E80"/>
    <w:rPr>
      <w:color w:val="800080"/>
      <w:u w:val="single"/>
    </w:rPr>
  </w:style>
  <w:style w:type="character" w:customStyle="1" w:styleId="font-weight-bold">
    <w:name w:val="font-weight-bold"/>
    <w:basedOn w:val="a0"/>
    <w:rsid w:val="00CF0E80"/>
  </w:style>
  <w:style w:type="character" w:customStyle="1" w:styleId="mr-2">
    <w:name w:val="mr-2"/>
    <w:basedOn w:val="a0"/>
    <w:rsid w:val="00CF0E80"/>
  </w:style>
  <w:style w:type="character" w:customStyle="1" w:styleId="ml-auto">
    <w:name w:val="ml-auto"/>
    <w:basedOn w:val="a0"/>
    <w:rsid w:val="00CF0E80"/>
  </w:style>
  <w:style w:type="paragraph" w:customStyle="1" w:styleId="condition">
    <w:name w:val="condition"/>
    <w:basedOn w:val="a"/>
    <w:rsid w:val="00C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0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E8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cm-keyword">
    <w:name w:val="cm-keyword"/>
    <w:basedOn w:val="a0"/>
    <w:rsid w:val="00CF0E80"/>
  </w:style>
  <w:style w:type="character" w:customStyle="1" w:styleId="cm-variable">
    <w:name w:val="cm-variable"/>
    <w:basedOn w:val="a0"/>
    <w:rsid w:val="00CF0E80"/>
  </w:style>
  <w:style w:type="character" w:customStyle="1" w:styleId="cm-operator">
    <w:name w:val="cm-operator"/>
    <w:basedOn w:val="a0"/>
    <w:rsid w:val="00CF0E80"/>
  </w:style>
  <w:style w:type="character" w:customStyle="1" w:styleId="cm-def">
    <w:name w:val="cm-def"/>
    <w:basedOn w:val="a0"/>
    <w:rsid w:val="00CF0E80"/>
  </w:style>
  <w:style w:type="character" w:customStyle="1" w:styleId="cm-number">
    <w:name w:val="cm-number"/>
    <w:basedOn w:val="a0"/>
    <w:rsid w:val="00CF0E80"/>
  </w:style>
  <w:style w:type="character" w:customStyle="1" w:styleId="cm-property">
    <w:name w:val="cm-property"/>
    <w:basedOn w:val="a0"/>
    <w:rsid w:val="00CF0E80"/>
  </w:style>
  <w:style w:type="paragraph" w:styleId="a5">
    <w:name w:val="Normal (Web)"/>
    <w:basedOn w:val="a"/>
    <w:uiPriority w:val="99"/>
    <w:semiHidden/>
    <w:unhideWhenUsed/>
    <w:rsid w:val="00C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cm-string">
    <w:name w:val="cm-string"/>
    <w:basedOn w:val="a0"/>
    <w:rsid w:val="00CF0E80"/>
  </w:style>
  <w:style w:type="character" w:customStyle="1" w:styleId="cm-atom">
    <w:name w:val="cm-atom"/>
    <w:basedOn w:val="a0"/>
    <w:rsid w:val="00CF0E80"/>
  </w:style>
  <w:style w:type="character" w:customStyle="1" w:styleId="cm-comment">
    <w:name w:val="cm-comment"/>
    <w:basedOn w:val="a0"/>
    <w:rsid w:val="00CF0E80"/>
  </w:style>
  <w:style w:type="character" w:customStyle="1" w:styleId="cm-variable-2">
    <w:name w:val="cm-variable-2"/>
    <w:basedOn w:val="a0"/>
    <w:rsid w:val="00CF0E80"/>
  </w:style>
  <w:style w:type="character" w:customStyle="1" w:styleId="cm-string-2">
    <w:name w:val="cm-string-2"/>
    <w:basedOn w:val="a0"/>
    <w:rsid w:val="00CF0E80"/>
  </w:style>
  <w:style w:type="paragraph" w:customStyle="1" w:styleId="answer-flags">
    <w:name w:val="answer-flags"/>
    <w:basedOn w:val="a"/>
    <w:rsid w:val="00C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7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30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17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24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759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85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7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2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2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93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28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249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8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0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8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28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799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11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05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7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03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6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19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37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73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201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1652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52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6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44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16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8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2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54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767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73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2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13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09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16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05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69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Khodykin</dc:creator>
  <cp:lastModifiedBy>Звоновский</cp:lastModifiedBy>
  <cp:revision>2</cp:revision>
  <dcterms:created xsi:type="dcterms:W3CDTF">2023-09-11T10:43:00Z</dcterms:created>
  <dcterms:modified xsi:type="dcterms:W3CDTF">2023-09-11T10:43:00Z</dcterms:modified>
</cp:coreProperties>
</file>