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DC53D4" w14:textId="158EB074" w:rsidR="00D27A92" w:rsidRPr="00064E3B" w:rsidRDefault="00D27A92" w:rsidP="00252B9A">
      <w:pPr>
        <w:pStyle w:val="root"/>
        <w:shd w:val="clear" w:color="auto" w:fill="FFFFFF"/>
        <w:spacing w:before="0" w:beforeAutospacing="0" w:after="0" w:afterAutospacing="0"/>
        <w:ind w:right="150"/>
        <w:rPr>
          <w:rFonts w:asciiTheme="minorHAnsi" w:hAnsiTheme="minorHAnsi" w:cstheme="minorHAnsi"/>
          <w:color w:val="000000"/>
          <w:sz w:val="22"/>
          <w:szCs w:val="22"/>
        </w:rPr>
      </w:pPr>
    </w:p>
    <w:p w14:paraId="1E140DB6" w14:textId="025EC21B" w:rsidR="00723601" w:rsidRPr="00064E3B" w:rsidRDefault="00723601" w:rsidP="00252B9A">
      <w:pPr>
        <w:pStyle w:val="root"/>
        <w:shd w:val="clear" w:color="auto" w:fill="FFFFFF"/>
        <w:spacing w:before="0" w:beforeAutospacing="0" w:after="0" w:afterAutospacing="0"/>
        <w:ind w:right="150"/>
        <w:rPr>
          <w:rFonts w:asciiTheme="minorHAnsi" w:hAnsiTheme="minorHAnsi" w:cstheme="minorHAnsi"/>
          <w:bCs/>
          <w:color w:val="000000"/>
          <w:sz w:val="22"/>
          <w:szCs w:val="22"/>
        </w:rPr>
      </w:pPr>
    </w:p>
    <w:p w14:paraId="08494820" w14:textId="7E609D95" w:rsidR="00723601" w:rsidRPr="00064E3B" w:rsidRDefault="00723601" w:rsidP="00252B9A">
      <w:pPr>
        <w:pStyle w:val="root"/>
        <w:shd w:val="clear" w:color="auto" w:fill="FFFFFF"/>
        <w:spacing w:before="0" w:beforeAutospacing="0" w:after="0" w:afterAutospacing="0"/>
        <w:ind w:right="150"/>
        <w:rPr>
          <w:rFonts w:asciiTheme="minorHAnsi" w:hAnsiTheme="minorHAnsi" w:cstheme="minorHAnsi"/>
          <w:bCs/>
          <w:color w:val="000000"/>
          <w:sz w:val="22"/>
          <w:szCs w:val="22"/>
        </w:rPr>
      </w:pPr>
    </w:p>
    <w:p w14:paraId="5B8A6989" w14:textId="77777777" w:rsidR="00723601" w:rsidRPr="00064E3B" w:rsidRDefault="00723601" w:rsidP="00252B9A">
      <w:pPr>
        <w:pStyle w:val="root"/>
        <w:shd w:val="clear" w:color="auto" w:fill="FFFFFF"/>
        <w:spacing w:before="0" w:beforeAutospacing="0" w:after="0" w:afterAutospacing="0"/>
        <w:ind w:right="150"/>
        <w:rPr>
          <w:rFonts w:asciiTheme="minorHAnsi" w:hAnsiTheme="minorHAnsi" w:cstheme="minorHAnsi"/>
          <w:bCs/>
          <w:color w:val="000000"/>
          <w:sz w:val="22"/>
          <w:szCs w:val="22"/>
        </w:rPr>
      </w:pPr>
    </w:p>
    <w:p w14:paraId="7B1DE896" w14:textId="77777777" w:rsidR="00D27A92" w:rsidRPr="00064E3B" w:rsidRDefault="00D27A92" w:rsidP="00252B9A">
      <w:pPr>
        <w:pStyle w:val="root"/>
        <w:shd w:val="clear" w:color="auto" w:fill="FFFFFF"/>
        <w:spacing w:before="0" w:beforeAutospacing="0" w:after="0" w:afterAutospacing="0"/>
        <w:ind w:right="150"/>
        <w:rPr>
          <w:rFonts w:asciiTheme="minorHAnsi" w:hAnsiTheme="minorHAnsi" w:cstheme="minorHAnsi"/>
          <w:bCs/>
          <w:color w:val="000000"/>
          <w:sz w:val="22"/>
          <w:szCs w:val="22"/>
        </w:rPr>
      </w:pPr>
    </w:p>
    <w:p w14:paraId="13C16334" w14:textId="77777777" w:rsidR="00D27A92" w:rsidRDefault="00D27A92" w:rsidP="00252B9A">
      <w:pPr>
        <w:pStyle w:val="root"/>
        <w:shd w:val="clear" w:color="auto" w:fill="FFFFFF"/>
        <w:spacing w:before="0" w:beforeAutospacing="0" w:after="0" w:afterAutospacing="0"/>
        <w:ind w:right="150"/>
        <w:rPr>
          <w:rFonts w:asciiTheme="minorHAnsi" w:hAnsiTheme="minorHAnsi" w:cstheme="minorHAnsi"/>
          <w:bCs/>
          <w:color w:val="000000"/>
          <w:sz w:val="22"/>
          <w:szCs w:val="22"/>
        </w:rPr>
      </w:pPr>
    </w:p>
    <w:p w14:paraId="4F60FA30" w14:textId="77777777" w:rsidR="00DA68EE" w:rsidRDefault="00DA68EE" w:rsidP="00252B9A">
      <w:pPr>
        <w:pStyle w:val="root"/>
        <w:shd w:val="clear" w:color="auto" w:fill="FFFFFF"/>
        <w:spacing w:before="0" w:beforeAutospacing="0" w:after="0" w:afterAutospacing="0"/>
        <w:ind w:right="150"/>
        <w:rPr>
          <w:rFonts w:asciiTheme="minorHAnsi" w:hAnsiTheme="minorHAnsi" w:cstheme="minorHAnsi"/>
          <w:bCs/>
          <w:color w:val="000000"/>
          <w:sz w:val="22"/>
          <w:szCs w:val="22"/>
        </w:rPr>
      </w:pPr>
    </w:p>
    <w:p w14:paraId="5DAEF357" w14:textId="77777777" w:rsidR="00DA68EE" w:rsidRPr="00064E3B" w:rsidRDefault="00DA68EE" w:rsidP="00252B9A">
      <w:pPr>
        <w:pStyle w:val="root"/>
        <w:shd w:val="clear" w:color="auto" w:fill="FFFFFF"/>
        <w:spacing w:before="0" w:beforeAutospacing="0" w:after="0" w:afterAutospacing="0"/>
        <w:ind w:right="150"/>
        <w:rPr>
          <w:rFonts w:asciiTheme="minorHAnsi" w:hAnsiTheme="minorHAnsi" w:cstheme="minorHAnsi"/>
          <w:bCs/>
          <w:color w:val="000000"/>
          <w:sz w:val="22"/>
          <w:szCs w:val="22"/>
        </w:rPr>
      </w:pPr>
    </w:p>
    <w:p w14:paraId="7AB1F158" w14:textId="77777777" w:rsidR="00434C75" w:rsidRPr="00064E3B" w:rsidRDefault="00434C75" w:rsidP="00434C75">
      <w:pPr>
        <w:spacing w:line="480" w:lineRule="auto"/>
        <w:jc w:val="center"/>
        <w:rPr>
          <w:rFonts w:cstheme="minorHAnsi"/>
          <w:lang w:val="en-US"/>
        </w:rPr>
      </w:pPr>
    </w:p>
    <w:p w14:paraId="58350B5B" w14:textId="72E3C9CB" w:rsidR="00434C75" w:rsidRPr="00C208CF" w:rsidRDefault="00C902FD" w:rsidP="00434C75">
      <w:pPr>
        <w:spacing w:line="276" w:lineRule="auto"/>
        <w:jc w:val="center"/>
        <w:rPr>
          <w:rFonts w:cstheme="minorHAnsi"/>
          <w:b/>
          <w:bCs/>
          <w:sz w:val="24"/>
          <w:szCs w:val="24"/>
          <w:lang w:val="en-US"/>
        </w:rPr>
      </w:pPr>
      <w:r w:rsidRPr="00C208CF">
        <w:rPr>
          <w:rFonts w:cstheme="minorHAnsi"/>
          <w:b/>
          <w:bCs/>
          <w:sz w:val="24"/>
          <w:szCs w:val="24"/>
          <w:lang w:val="en-US"/>
        </w:rPr>
        <w:t xml:space="preserve">Final Term Project </w:t>
      </w:r>
    </w:p>
    <w:p w14:paraId="461ABC73" w14:textId="570EAA96" w:rsidR="009D741F" w:rsidRPr="00240D75" w:rsidRDefault="00DD58DC" w:rsidP="00434C75">
      <w:pPr>
        <w:spacing w:line="276" w:lineRule="auto"/>
        <w:jc w:val="center"/>
        <w:rPr>
          <w:rFonts w:cstheme="minorHAnsi"/>
          <w:b/>
          <w:bCs/>
          <w:sz w:val="28"/>
          <w:szCs w:val="28"/>
          <w:lang w:val="en-US"/>
        </w:rPr>
      </w:pPr>
      <w:r w:rsidRPr="00240D75">
        <w:rPr>
          <w:rFonts w:cstheme="minorHAnsi"/>
          <w:b/>
          <w:bCs/>
          <w:sz w:val="28"/>
          <w:szCs w:val="28"/>
          <w:lang w:val="en-US"/>
        </w:rPr>
        <w:t>Analyzing using Power BI and Tableau</w:t>
      </w:r>
    </w:p>
    <w:p w14:paraId="3964F18E" w14:textId="77777777" w:rsidR="00240D75" w:rsidRDefault="00240D75" w:rsidP="00434C75">
      <w:pPr>
        <w:spacing w:line="276" w:lineRule="auto"/>
        <w:jc w:val="center"/>
        <w:rPr>
          <w:rFonts w:cstheme="minorHAnsi"/>
          <w:lang w:val="en-US"/>
        </w:rPr>
      </w:pPr>
    </w:p>
    <w:p w14:paraId="399A8A7B" w14:textId="125A9DD0" w:rsidR="00240D75" w:rsidRDefault="00240D75" w:rsidP="00434C75">
      <w:pPr>
        <w:spacing w:line="276" w:lineRule="auto"/>
        <w:jc w:val="center"/>
        <w:rPr>
          <w:rFonts w:cstheme="minorHAnsi"/>
          <w:lang w:val="en-US"/>
        </w:rPr>
      </w:pPr>
      <w:r w:rsidRPr="00240D75">
        <w:rPr>
          <w:rFonts w:cstheme="minorHAnsi"/>
          <w:lang w:val="en-US"/>
        </w:rPr>
        <w:t>Selected Dataset: Super Store US 2015</w:t>
      </w:r>
    </w:p>
    <w:p w14:paraId="5F3BC0A7" w14:textId="77777777" w:rsidR="00240D75" w:rsidRPr="00240D75" w:rsidRDefault="00240D75" w:rsidP="00434C75">
      <w:pPr>
        <w:spacing w:line="276" w:lineRule="auto"/>
        <w:jc w:val="center"/>
        <w:rPr>
          <w:rFonts w:cstheme="minorHAnsi"/>
          <w:lang w:val="en-US"/>
        </w:rPr>
      </w:pPr>
    </w:p>
    <w:p w14:paraId="75EA7770" w14:textId="6BC2A6D6" w:rsidR="00434C75" w:rsidRPr="00064E3B" w:rsidRDefault="00C02122" w:rsidP="00434C75">
      <w:pPr>
        <w:spacing w:line="276" w:lineRule="auto"/>
        <w:jc w:val="center"/>
        <w:rPr>
          <w:rFonts w:cstheme="minorHAnsi"/>
          <w:lang w:val="en-US"/>
        </w:rPr>
      </w:pPr>
      <w:r w:rsidRPr="00064E3B">
        <w:rPr>
          <w:rFonts w:cstheme="minorHAnsi"/>
          <w:lang w:val="en-US"/>
        </w:rPr>
        <w:t xml:space="preserve">Yi-Sin Yang </w:t>
      </w:r>
      <w:r w:rsidR="00240D75">
        <w:rPr>
          <w:rFonts w:cstheme="minorHAnsi"/>
          <w:lang w:val="en-US"/>
        </w:rPr>
        <w:t xml:space="preserve">  </w:t>
      </w:r>
      <w:r w:rsidRPr="00064E3B">
        <w:rPr>
          <w:rFonts w:cstheme="minorHAnsi"/>
          <w:lang w:val="en-US"/>
        </w:rPr>
        <w:t>#</w:t>
      </w:r>
      <w:r w:rsidRPr="00064E3B">
        <w:rPr>
          <w:rFonts w:cstheme="minorHAnsi"/>
        </w:rPr>
        <w:t>300368638</w:t>
      </w:r>
    </w:p>
    <w:p w14:paraId="06018F4F" w14:textId="551C9CCC" w:rsidR="00434C75" w:rsidRPr="00064E3B" w:rsidRDefault="00434C75" w:rsidP="00434C75">
      <w:pPr>
        <w:spacing w:line="360" w:lineRule="auto"/>
        <w:jc w:val="center"/>
        <w:rPr>
          <w:rFonts w:cstheme="minorHAnsi"/>
          <w:lang w:val="en-US"/>
        </w:rPr>
      </w:pPr>
      <w:r w:rsidRPr="00064E3B">
        <w:rPr>
          <w:rFonts w:cstheme="minorHAnsi"/>
          <w:lang w:val="en-US"/>
        </w:rPr>
        <w:t xml:space="preserve">Mino Wong </w:t>
      </w:r>
      <w:r w:rsidR="00240D75">
        <w:rPr>
          <w:rFonts w:cstheme="minorHAnsi"/>
          <w:lang w:val="en-US"/>
        </w:rPr>
        <w:t xml:space="preserve">  </w:t>
      </w:r>
      <w:r w:rsidRPr="00064E3B">
        <w:rPr>
          <w:rFonts w:cstheme="minorHAnsi"/>
        </w:rPr>
        <w:t>#</w:t>
      </w:r>
      <w:r w:rsidRPr="00064E3B">
        <w:rPr>
          <w:rFonts w:cstheme="minorHAnsi"/>
          <w:lang w:val="en-US"/>
        </w:rPr>
        <w:t>300375436</w:t>
      </w:r>
    </w:p>
    <w:p w14:paraId="254EC425" w14:textId="77777777" w:rsidR="00434C75" w:rsidRPr="00064E3B" w:rsidRDefault="00434C75" w:rsidP="00434C75">
      <w:pPr>
        <w:spacing w:line="480" w:lineRule="auto"/>
        <w:jc w:val="center"/>
        <w:rPr>
          <w:rFonts w:cstheme="minorHAnsi"/>
          <w:lang w:val="en-US"/>
        </w:rPr>
      </w:pPr>
    </w:p>
    <w:p w14:paraId="59C77B9C" w14:textId="77777777" w:rsidR="00434C75" w:rsidRPr="00064E3B" w:rsidRDefault="00434C75" w:rsidP="00434C75">
      <w:pPr>
        <w:spacing w:line="480" w:lineRule="auto"/>
        <w:jc w:val="center"/>
        <w:rPr>
          <w:rFonts w:cstheme="minorHAnsi"/>
          <w:lang w:val="en-US"/>
        </w:rPr>
      </w:pPr>
    </w:p>
    <w:p w14:paraId="54DDE40A" w14:textId="77777777" w:rsidR="00434C75" w:rsidRPr="00064E3B" w:rsidRDefault="00434C75" w:rsidP="00434C75">
      <w:pPr>
        <w:spacing w:line="480" w:lineRule="auto"/>
        <w:jc w:val="center"/>
        <w:rPr>
          <w:rFonts w:cstheme="minorHAnsi"/>
          <w:lang w:val="en-US"/>
        </w:rPr>
      </w:pPr>
      <w:r w:rsidRPr="00064E3B">
        <w:rPr>
          <w:rFonts w:cstheme="minorHAnsi"/>
          <w:lang w:val="en-US"/>
        </w:rPr>
        <w:t>Commerce and Business Administration, Douglas College</w:t>
      </w:r>
    </w:p>
    <w:p w14:paraId="5F8241B3" w14:textId="4CD008D2" w:rsidR="00434C75" w:rsidRPr="00064E3B" w:rsidRDefault="00434C75" w:rsidP="00434C75">
      <w:pPr>
        <w:spacing w:line="480" w:lineRule="auto"/>
        <w:jc w:val="center"/>
        <w:rPr>
          <w:rFonts w:cstheme="minorHAnsi"/>
          <w:lang w:val="en-US"/>
        </w:rPr>
      </w:pPr>
      <w:r w:rsidRPr="00064E3B">
        <w:rPr>
          <w:rFonts w:cstheme="minorHAnsi"/>
          <w:lang w:val="x-none"/>
        </w:rPr>
        <w:t>C</w:t>
      </w:r>
      <w:r w:rsidRPr="00064E3B">
        <w:rPr>
          <w:rFonts w:cstheme="minorHAnsi"/>
          <w:lang w:val="en-US"/>
        </w:rPr>
        <w:t>SIS 3</w:t>
      </w:r>
      <w:r w:rsidR="00C02122" w:rsidRPr="00064E3B">
        <w:rPr>
          <w:rFonts w:cstheme="minorHAnsi"/>
          <w:lang w:val="en-US"/>
        </w:rPr>
        <w:t>860</w:t>
      </w:r>
      <w:r w:rsidRPr="00064E3B">
        <w:rPr>
          <w:rFonts w:cstheme="minorHAnsi"/>
          <w:lang w:val="en-US"/>
        </w:rPr>
        <w:t xml:space="preserve">: </w:t>
      </w:r>
      <w:r w:rsidR="00C02122" w:rsidRPr="00064E3B">
        <w:rPr>
          <w:rFonts w:cstheme="minorHAnsi"/>
          <w:lang w:val="en-US"/>
        </w:rPr>
        <w:t>Data Visualization</w:t>
      </w:r>
    </w:p>
    <w:p w14:paraId="231F69B7" w14:textId="4D20B934" w:rsidR="00434C75" w:rsidRPr="00064E3B" w:rsidRDefault="008D6C97" w:rsidP="00434C75">
      <w:pPr>
        <w:spacing w:line="480" w:lineRule="auto"/>
        <w:jc w:val="center"/>
        <w:rPr>
          <w:rFonts w:cstheme="minorHAnsi"/>
          <w:lang w:val="en-US"/>
        </w:rPr>
      </w:pPr>
      <w:r w:rsidRPr="00064E3B">
        <w:rPr>
          <w:rFonts w:cstheme="minorHAnsi"/>
          <w:lang w:val="en-US"/>
        </w:rPr>
        <w:t>Instructor:</w:t>
      </w:r>
      <w:r w:rsidR="00434C75" w:rsidRPr="00064E3B">
        <w:rPr>
          <w:rFonts w:cstheme="minorHAnsi"/>
          <w:lang w:val="en-US"/>
        </w:rPr>
        <w:t xml:space="preserve"> </w:t>
      </w:r>
      <w:r w:rsidR="00C02122" w:rsidRPr="00064E3B">
        <w:rPr>
          <w:rFonts w:cstheme="minorHAnsi"/>
          <w:lang w:val="en-US"/>
        </w:rPr>
        <w:t xml:space="preserve">Rupa </w:t>
      </w:r>
      <w:proofErr w:type="spellStart"/>
      <w:r w:rsidR="00C02122" w:rsidRPr="00064E3B">
        <w:rPr>
          <w:rFonts w:cstheme="minorHAnsi"/>
          <w:lang w:val="en-US"/>
        </w:rPr>
        <w:t>Manabala</w:t>
      </w:r>
      <w:proofErr w:type="spellEnd"/>
    </w:p>
    <w:p w14:paraId="0727445C" w14:textId="78625304" w:rsidR="00434C75" w:rsidRPr="00064E3B" w:rsidRDefault="00EA0F13" w:rsidP="00434C75">
      <w:pPr>
        <w:spacing w:line="480" w:lineRule="auto"/>
        <w:jc w:val="center"/>
        <w:rPr>
          <w:rFonts w:cstheme="minorHAnsi"/>
          <w:lang w:val="en-US"/>
        </w:rPr>
      </w:pPr>
      <w:r>
        <w:rPr>
          <w:rFonts w:cstheme="minorHAnsi"/>
          <w:lang w:val="en-US"/>
        </w:rPr>
        <w:t>December</w:t>
      </w:r>
      <w:r w:rsidR="00C02122" w:rsidRPr="00064E3B">
        <w:rPr>
          <w:rFonts w:cstheme="minorHAnsi"/>
          <w:lang w:val="en-US"/>
        </w:rPr>
        <w:t xml:space="preserve"> </w:t>
      </w:r>
      <w:r w:rsidR="00D53AA6">
        <w:rPr>
          <w:rFonts w:cstheme="minorHAnsi"/>
          <w:lang w:val="en-US"/>
        </w:rPr>
        <w:t>6</w:t>
      </w:r>
      <w:r w:rsidR="00434C75" w:rsidRPr="00064E3B">
        <w:rPr>
          <w:rFonts w:cstheme="minorHAnsi"/>
          <w:lang w:val="en-US"/>
        </w:rPr>
        <w:t>, 2023</w:t>
      </w:r>
    </w:p>
    <w:p w14:paraId="255BE439" w14:textId="77777777" w:rsidR="00D27A92" w:rsidRPr="00064E3B" w:rsidRDefault="00D27A92" w:rsidP="00252B9A">
      <w:pPr>
        <w:pStyle w:val="root"/>
        <w:shd w:val="clear" w:color="auto" w:fill="FFFFFF"/>
        <w:spacing w:before="0" w:beforeAutospacing="0" w:after="0" w:afterAutospacing="0"/>
        <w:ind w:right="150"/>
        <w:rPr>
          <w:rFonts w:asciiTheme="minorHAnsi" w:hAnsiTheme="minorHAnsi" w:cstheme="minorHAnsi"/>
          <w:bCs/>
          <w:color w:val="000000"/>
          <w:sz w:val="22"/>
          <w:szCs w:val="22"/>
        </w:rPr>
      </w:pPr>
    </w:p>
    <w:p w14:paraId="64DD7FB0" w14:textId="77777777" w:rsidR="00D27A92" w:rsidRPr="00064E3B" w:rsidRDefault="00D27A92" w:rsidP="00252B9A">
      <w:pPr>
        <w:pStyle w:val="root"/>
        <w:shd w:val="clear" w:color="auto" w:fill="FFFFFF"/>
        <w:spacing w:before="0" w:beforeAutospacing="0" w:after="0" w:afterAutospacing="0"/>
        <w:ind w:right="150"/>
        <w:rPr>
          <w:rFonts w:asciiTheme="minorHAnsi" w:hAnsiTheme="minorHAnsi" w:cstheme="minorHAnsi"/>
          <w:bCs/>
          <w:color w:val="000000"/>
          <w:sz w:val="22"/>
          <w:szCs w:val="22"/>
        </w:rPr>
      </w:pPr>
    </w:p>
    <w:p w14:paraId="47B0EBC1" w14:textId="77777777" w:rsidR="00D27A92" w:rsidRDefault="00D27A92" w:rsidP="00252B9A">
      <w:pPr>
        <w:pStyle w:val="root"/>
        <w:shd w:val="clear" w:color="auto" w:fill="FFFFFF"/>
        <w:spacing w:before="0" w:beforeAutospacing="0" w:after="0" w:afterAutospacing="0"/>
        <w:ind w:right="150"/>
        <w:rPr>
          <w:rFonts w:asciiTheme="minorHAnsi" w:hAnsiTheme="minorHAnsi" w:cstheme="minorHAnsi"/>
          <w:bCs/>
          <w:color w:val="000000"/>
          <w:sz w:val="22"/>
          <w:szCs w:val="22"/>
        </w:rPr>
      </w:pPr>
    </w:p>
    <w:p w14:paraId="7075943C" w14:textId="77777777" w:rsidR="00064E3B" w:rsidRDefault="00064E3B" w:rsidP="00252B9A">
      <w:pPr>
        <w:pStyle w:val="root"/>
        <w:shd w:val="clear" w:color="auto" w:fill="FFFFFF"/>
        <w:spacing w:before="0" w:beforeAutospacing="0" w:after="0" w:afterAutospacing="0"/>
        <w:ind w:right="150"/>
        <w:rPr>
          <w:rFonts w:asciiTheme="minorHAnsi" w:hAnsiTheme="minorHAnsi" w:cstheme="minorHAnsi"/>
          <w:bCs/>
          <w:color w:val="000000"/>
          <w:sz w:val="22"/>
          <w:szCs w:val="22"/>
        </w:rPr>
      </w:pPr>
    </w:p>
    <w:p w14:paraId="37AA6158" w14:textId="77777777" w:rsidR="00064E3B" w:rsidRDefault="00064E3B" w:rsidP="00252B9A">
      <w:pPr>
        <w:pStyle w:val="root"/>
        <w:shd w:val="clear" w:color="auto" w:fill="FFFFFF"/>
        <w:spacing w:before="0" w:beforeAutospacing="0" w:after="0" w:afterAutospacing="0"/>
        <w:ind w:right="150"/>
        <w:rPr>
          <w:rFonts w:asciiTheme="minorHAnsi" w:hAnsiTheme="minorHAnsi" w:cstheme="minorHAnsi"/>
          <w:bCs/>
          <w:color w:val="000000"/>
          <w:sz w:val="22"/>
          <w:szCs w:val="22"/>
        </w:rPr>
      </w:pPr>
    </w:p>
    <w:p w14:paraId="2BDF0174" w14:textId="77777777" w:rsidR="00064E3B" w:rsidRPr="00064E3B" w:rsidRDefault="00064E3B" w:rsidP="00252B9A">
      <w:pPr>
        <w:pStyle w:val="root"/>
        <w:shd w:val="clear" w:color="auto" w:fill="FFFFFF"/>
        <w:spacing w:before="0" w:beforeAutospacing="0" w:after="0" w:afterAutospacing="0"/>
        <w:ind w:right="150"/>
        <w:rPr>
          <w:rFonts w:asciiTheme="minorHAnsi" w:hAnsiTheme="minorHAnsi" w:cstheme="minorHAnsi"/>
          <w:bCs/>
          <w:color w:val="000000"/>
          <w:sz w:val="22"/>
          <w:szCs w:val="22"/>
        </w:rPr>
      </w:pPr>
    </w:p>
    <w:p w14:paraId="687F3C42" w14:textId="77777777" w:rsidR="00D27A92" w:rsidRPr="00064E3B" w:rsidRDefault="00D27A92" w:rsidP="00252B9A">
      <w:pPr>
        <w:pStyle w:val="root"/>
        <w:shd w:val="clear" w:color="auto" w:fill="FFFFFF"/>
        <w:spacing w:before="0" w:beforeAutospacing="0" w:after="0" w:afterAutospacing="0"/>
        <w:ind w:right="150"/>
        <w:rPr>
          <w:rFonts w:asciiTheme="minorHAnsi" w:hAnsiTheme="minorHAnsi" w:cstheme="minorHAnsi"/>
          <w:bCs/>
          <w:color w:val="000000"/>
          <w:sz w:val="22"/>
          <w:szCs w:val="22"/>
        </w:rPr>
      </w:pPr>
    </w:p>
    <w:p w14:paraId="17072B0B" w14:textId="77777777" w:rsidR="00D27A92" w:rsidRPr="00064E3B" w:rsidRDefault="00D27A92" w:rsidP="00252B9A">
      <w:pPr>
        <w:pStyle w:val="root"/>
        <w:shd w:val="clear" w:color="auto" w:fill="FFFFFF"/>
        <w:spacing w:before="0" w:beforeAutospacing="0" w:after="0" w:afterAutospacing="0"/>
        <w:ind w:right="150"/>
        <w:rPr>
          <w:rFonts w:asciiTheme="minorHAnsi" w:hAnsiTheme="minorHAnsi" w:cstheme="minorHAnsi"/>
          <w:bCs/>
          <w:color w:val="000000"/>
          <w:sz w:val="22"/>
          <w:szCs w:val="22"/>
        </w:rPr>
      </w:pPr>
    </w:p>
    <w:p w14:paraId="192E6EF6" w14:textId="77777777" w:rsidR="00D27A92" w:rsidRPr="00064E3B" w:rsidRDefault="00D27A92" w:rsidP="00252B9A">
      <w:pPr>
        <w:pStyle w:val="root"/>
        <w:shd w:val="clear" w:color="auto" w:fill="FFFFFF"/>
        <w:spacing w:before="0" w:beforeAutospacing="0" w:after="0" w:afterAutospacing="0"/>
        <w:ind w:right="150"/>
        <w:rPr>
          <w:rFonts w:asciiTheme="minorHAnsi" w:hAnsiTheme="minorHAnsi" w:cstheme="minorHAnsi"/>
          <w:bCs/>
          <w:color w:val="000000"/>
          <w:sz w:val="22"/>
          <w:szCs w:val="22"/>
        </w:rPr>
      </w:pPr>
    </w:p>
    <w:sdt>
      <w:sdtPr>
        <w:rPr>
          <w:rFonts w:asciiTheme="minorHAnsi" w:eastAsiaTheme="minorEastAsia" w:hAnsiTheme="minorHAnsi" w:cstheme="minorHAnsi"/>
          <w:b w:val="0"/>
          <w:bCs w:val="0"/>
          <w:color w:val="auto"/>
          <w:sz w:val="22"/>
          <w:szCs w:val="22"/>
          <w:lang w:val="en-CA"/>
        </w:rPr>
        <w:id w:val="434412755"/>
        <w:docPartObj>
          <w:docPartGallery w:val="Table of Contents"/>
          <w:docPartUnique/>
        </w:docPartObj>
      </w:sdtPr>
      <w:sdtEndPr>
        <w:rPr>
          <w:noProof/>
        </w:rPr>
      </w:sdtEndPr>
      <w:sdtContent>
        <w:p w14:paraId="1D839845" w14:textId="6ADF2099" w:rsidR="001A3901" w:rsidRPr="006E3D47" w:rsidRDefault="001A3901" w:rsidP="001A3901">
          <w:pPr>
            <w:pStyle w:val="TOCHeading"/>
            <w:spacing w:line="360" w:lineRule="auto"/>
            <w:jc w:val="center"/>
            <w:rPr>
              <w:rFonts w:asciiTheme="minorHAnsi" w:hAnsiTheme="minorHAnsi" w:cstheme="minorHAnsi"/>
              <w:color w:val="2F5496"/>
            </w:rPr>
          </w:pPr>
          <w:r w:rsidRPr="006E3D47">
            <w:rPr>
              <w:rFonts w:asciiTheme="minorHAnsi" w:hAnsiTheme="minorHAnsi" w:cstheme="minorHAnsi"/>
              <w:color w:val="2F5496"/>
            </w:rPr>
            <w:t>Table of Contents</w:t>
          </w:r>
        </w:p>
        <w:p w14:paraId="200F78D1" w14:textId="55F61764" w:rsidR="001A3901" w:rsidRPr="001A3901" w:rsidRDefault="001A3901" w:rsidP="001A3901">
          <w:pPr>
            <w:pStyle w:val="TOC1"/>
            <w:tabs>
              <w:tab w:val="right" w:leader="dot" w:pos="9350"/>
            </w:tabs>
            <w:spacing w:line="360" w:lineRule="auto"/>
            <w:rPr>
              <w:b w:val="0"/>
              <w:bCs w:val="0"/>
              <w:caps/>
              <w:noProof/>
              <w:lang w:eastAsia="zh-TW"/>
            </w:rPr>
          </w:pPr>
          <w:r w:rsidRPr="001A3901">
            <w:rPr>
              <w:b w:val="0"/>
              <w:bCs w:val="0"/>
            </w:rPr>
            <w:fldChar w:fldCharType="begin"/>
          </w:r>
          <w:r w:rsidRPr="001A3901">
            <w:instrText xml:space="preserve"> TOC \o "1-3" \h \z \u </w:instrText>
          </w:r>
          <w:r w:rsidRPr="001A3901">
            <w:rPr>
              <w:b w:val="0"/>
              <w:bCs w:val="0"/>
            </w:rPr>
            <w:fldChar w:fldCharType="separate"/>
          </w:r>
          <w:hyperlink w:anchor="_Toc152694295" w:history="1">
            <w:r w:rsidRPr="001A3901">
              <w:rPr>
                <w:rStyle w:val="Hyperlink"/>
                <w:noProof/>
              </w:rPr>
              <w:t>Abstract</w:t>
            </w:r>
            <w:r w:rsidRPr="001A3901">
              <w:rPr>
                <w:noProof/>
                <w:webHidden/>
              </w:rPr>
              <w:tab/>
            </w:r>
            <w:r w:rsidRPr="001A3901">
              <w:rPr>
                <w:noProof/>
                <w:webHidden/>
              </w:rPr>
              <w:fldChar w:fldCharType="begin"/>
            </w:r>
            <w:r w:rsidRPr="001A3901">
              <w:rPr>
                <w:noProof/>
                <w:webHidden/>
              </w:rPr>
              <w:instrText xml:space="preserve"> PAGEREF _Toc152694295 \h </w:instrText>
            </w:r>
            <w:r w:rsidRPr="001A3901">
              <w:rPr>
                <w:noProof/>
                <w:webHidden/>
              </w:rPr>
            </w:r>
            <w:r w:rsidRPr="001A3901">
              <w:rPr>
                <w:noProof/>
                <w:webHidden/>
              </w:rPr>
              <w:fldChar w:fldCharType="separate"/>
            </w:r>
            <w:r w:rsidRPr="001A3901">
              <w:rPr>
                <w:noProof/>
                <w:webHidden/>
              </w:rPr>
              <w:t>3</w:t>
            </w:r>
            <w:r w:rsidRPr="001A3901">
              <w:rPr>
                <w:noProof/>
                <w:webHidden/>
              </w:rPr>
              <w:fldChar w:fldCharType="end"/>
            </w:r>
          </w:hyperlink>
        </w:p>
        <w:p w14:paraId="0C9AAE44" w14:textId="5EDCC163" w:rsidR="001A3901" w:rsidRPr="001A3901" w:rsidRDefault="004C057C" w:rsidP="001A3901">
          <w:pPr>
            <w:pStyle w:val="TOC1"/>
            <w:tabs>
              <w:tab w:val="right" w:leader="dot" w:pos="9350"/>
            </w:tabs>
            <w:spacing w:line="360" w:lineRule="auto"/>
            <w:rPr>
              <w:b w:val="0"/>
              <w:bCs w:val="0"/>
              <w:caps/>
              <w:noProof/>
              <w:lang w:eastAsia="zh-TW"/>
            </w:rPr>
          </w:pPr>
          <w:hyperlink w:anchor="_Toc152694296" w:history="1">
            <w:r w:rsidR="001A3901" w:rsidRPr="001A3901">
              <w:rPr>
                <w:rStyle w:val="Hyperlink"/>
                <w:noProof/>
              </w:rPr>
              <w:t>Dataset</w:t>
            </w:r>
            <w:r w:rsidR="001A3901" w:rsidRPr="001A3901">
              <w:rPr>
                <w:noProof/>
                <w:webHidden/>
              </w:rPr>
              <w:tab/>
            </w:r>
            <w:r w:rsidR="001A3901" w:rsidRPr="001A3901">
              <w:rPr>
                <w:noProof/>
                <w:webHidden/>
              </w:rPr>
              <w:fldChar w:fldCharType="begin"/>
            </w:r>
            <w:r w:rsidR="001A3901" w:rsidRPr="001A3901">
              <w:rPr>
                <w:noProof/>
                <w:webHidden/>
              </w:rPr>
              <w:instrText xml:space="preserve"> PAGEREF _Toc152694296 \h </w:instrText>
            </w:r>
            <w:r w:rsidR="001A3901" w:rsidRPr="001A3901">
              <w:rPr>
                <w:noProof/>
                <w:webHidden/>
              </w:rPr>
            </w:r>
            <w:r w:rsidR="001A3901" w:rsidRPr="001A3901">
              <w:rPr>
                <w:noProof/>
                <w:webHidden/>
              </w:rPr>
              <w:fldChar w:fldCharType="separate"/>
            </w:r>
            <w:r w:rsidR="001A3901" w:rsidRPr="001A3901">
              <w:rPr>
                <w:noProof/>
                <w:webHidden/>
              </w:rPr>
              <w:t>3</w:t>
            </w:r>
            <w:r w:rsidR="001A3901" w:rsidRPr="001A3901">
              <w:rPr>
                <w:noProof/>
                <w:webHidden/>
              </w:rPr>
              <w:fldChar w:fldCharType="end"/>
            </w:r>
          </w:hyperlink>
        </w:p>
        <w:p w14:paraId="251C0CFE" w14:textId="2FCE0337" w:rsidR="001A3901" w:rsidRPr="001A3901" w:rsidRDefault="004C057C" w:rsidP="001A3901">
          <w:pPr>
            <w:pStyle w:val="TOC1"/>
            <w:tabs>
              <w:tab w:val="right" w:leader="dot" w:pos="9350"/>
            </w:tabs>
            <w:spacing w:line="360" w:lineRule="auto"/>
            <w:rPr>
              <w:b w:val="0"/>
              <w:bCs w:val="0"/>
              <w:caps/>
              <w:noProof/>
              <w:lang w:eastAsia="zh-TW"/>
            </w:rPr>
          </w:pPr>
          <w:hyperlink w:anchor="_Toc152694297" w:history="1">
            <w:r w:rsidR="001A3901" w:rsidRPr="001A3901">
              <w:rPr>
                <w:rStyle w:val="Hyperlink"/>
                <w:noProof/>
              </w:rPr>
              <w:t>Power BI - Analysis and Visualized Charts</w:t>
            </w:r>
            <w:r w:rsidR="001A3901" w:rsidRPr="001A3901">
              <w:rPr>
                <w:noProof/>
                <w:webHidden/>
              </w:rPr>
              <w:tab/>
            </w:r>
            <w:r w:rsidR="001A3901" w:rsidRPr="001A3901">
              <w:rPr>
                <w:noProof/>
                <w:webHidden/>
              </w:rPr>
              <w:fldChar w:fldCharType="begin"/>
            </w:r>
            <w:r w:rsidR="001A3901" w:rsidRPr="001A3901">
              <w:rPr>
                <w:noProof/>
                <w:webHidden/>
              </w:rPr>
              <w:instrText xml:space="preserve"> PAGEREF _Toc152694297 \h </w:instrText>
            </w:r>
            <w:r w:rsidR="001A3901" w:rsidRPr="001A3901">
              <w:rPr>
                <w:noProof/>
                <w:webHidden/>
              </w:rPr>
            </w:r>
            <w:r w:rsidR="001A3901" w:rsidRPr="001A3901">
              <w:rPr>
                <w:noProof/>
                <w:webHidden/>
              </w:rPr>
              <w:fldChar w:fldCharType="separate"/>
            </w:r>
            <w:r w:rsidR="001A3901" w:rsidRPr="001A3901">
              <w:rPr>
                <w:noProof/>
                <w:webHidden/>
              </w:rPr>
              <w:t>4</w:t>
            </w:r>
            <w:r w:rsidR="001A3901" w:rsidRPr="001A3901">
              <w:rPr>
                <w:noProof/>
                <w:webHidden/>
              </w:rPr>
              <w:fldChar w:fldCharType="end"/>
            </w:r>
          </w:hyperlink>
        </w:p>
        <w:p w14:paraId="402B3F25" w14:textId="4ED651AB" w:rsidR="001A3901" w:rsidRPr="001A3901" w:rsidRDefault="004C057C" w:rsidP="001A3901">
          <w:pPr>
            <w:pStyle w:val="TOC2"/>
            <w:tabs>
              <w:tab w:val="right" w:leader="dot" w:pos="9350"/>
            </w:tabs>
            <w:spacing w:line="360" w:lineRule="auto"/>
            <w:rPr>
              <w:smallCaps/>
              <w:noProof/>
              <w:sz w:val="24"/>
              <w:szCs w:val="24"/>
              <w:lang w:eastAsia="zh-TW"/>
            </w:rPr>
          </w:pPr>
          <w:hyperlink w:anchor="_Toc152694298" w:history="1">
            <w:r w:rsidR="001A3901" w:rsidRPr="001A3901">
              <w:rPr>
                <w:rStyle w:val="Hyperlink"/>
                <w:noProof/>
              </w:rPr>
              <w:t>Analysis 1: What are the highest and lowest sales among the regions?</w:t>
            </w:r>
            <w:r w:rsidR="001A3901" w:rsidRPr="001A3901">
              <w:rPr>
                <w:noProof/>
                <w:webHidden/>
              </w:rPr>
              <w:tab/>
            </w:r>
            <w:r w:rsidR="001A3901" w:rsidRPr="001A3901">
              <w:rPr>
                <w:noProof/>
                <w:webHidden/>
              </w:rPr>
              <w:fldChar w:fldCharType="begin"/>
            </w:r>
            <w:r w:rsidR="001A3901" w:rsidRPr="001A3901">
              <w:rPr>
                <w:noProof/>
                <w:webHidden/>
              </w:rPr>
              <w:instrText xml:space="preserve"> PAGEREF _Toc152694298 \h </w:instrText>
            </w:r>
            <w:r w:rsidR="001A3901" w:rsidRPr="001A3901">
              <w:rPr>
                <w:noProof/>
                <w:webHidden/>
              </w:rPr>
            </w:r>
            <w:r w:rsidR="001A3901" w:rsidRPr="001A3901">
              <w:rPr>
                <w:noProof/>
                <w:webHidden/>
              </w:rPr>
              <w:fldChar w:fldCharType="separate"/>
            </w:r>
            <w:r w:rsidR="001A3901" w:rsidRPr="001A3901">
              <w:rPr>
                <w:noProof/>
                <w:webHidden/>
              </w:rPr>
              <w:t>4</w:t>
            </w:r>
            <w:r w:rsidR="001A3901" w:rsidRPr="001A3901">
              <w:rPr>
                <w:noProof/>
                <w:webHidden/>
              </w:rPr>
              <w:fldChar w:fldCharType="end"/>
            </w:r>
          </w:hyperlink>
        </w:p>
        <w:p w14:paraId="5622443C" w14:textId="05FF9499" w:rsidR="001A3901" w:rsidRPr="001A3901" w:rsidRDefault="004C057C" w:rsidP="001A3901">
          <w:pPr>
            <w:pStyle w:val="TOC2"/>
            <w:tabs>
              <w:tab w:val="right" w:leader="dot" w:pos="9350"/>
            </w:tabs>
            <w:spacing w:line="360" w:lineRule="auto"/>
            <w:rPr>
              <w:smallCaps/>
              <w:noProof/>
              <w:sz w:val="24"/>
              <w:szCs w:val="24"/>
              <w:lang w:eastAsia="zh-TW"/>
            </w:rPr>
          </w:pPr>
          <w:hyperlink w:anchor="_Toc152694299" w:history="1">
            <w:r w:rsidR="001A3901" w:rsidRPr="001A3901">
              <w:rPr>
                <w:rStyle w:val="Hyperlink"/>
                <w:noProof/>
              </w:rPr>
              <w:t>Analysis 2: What are the sales and profit monthly? Which month has suffered in profit?</w:t>
            </w:r>
            <w:r w:rsidR="001A3901" w:rsidRPr="001A3901">
              <w:rPr>
                <w:noProof/>
                <w:webHidden/>
              </w:rPr>
              <w:tab/>
            </w:r>
            <w:r w:rsidR="001A3901" w:rsidRPr="001A3901">
              <w:rPr>
                <w:noProof/>
                <w:webHidden/>
              </w:rPr>
              <w:fldChar w:fldCharType="begin"/>
            </w:r>
            <w:r w:rsidR="001A3901" w:rsidRPr="001A3901">
              <w:rPr>
                <w:noProof/>
                <w:webHidden/>
              </w:rPr>
              <w:instrText xml:space="preserve"> PAGEREF _Toc152694299 \h </w:instrText>
            </w:r>
            <w:r w:rsidR="001A3901" w:rsidRPr="001A3901">
              <w:rPr>
                <w:noProof/>
                <w:webHidden/>
              </w:rPr>
            </w:r>
            <w:r w:rsidR="001A3901" w:rsidRPr="001A3901">
              <w:rPr>
                <w:noProof/>
                <w:webHidden/>
              </w:rPr>
              <w:fldChar w:fldCharType="separate"/>
            </w:r>
            <w:r w:rsidR="001A3901" w:rsidRPr="001A3901">
              <w:rPr>
                <w:noProof/>
                <w:webHidden/>
              </w:rPr>
              <w:t>5</w:t>
            </w:r>
            <w:r w:rsidR="001A3901" w:rsidRPr="001A3901">
              <w:rPr>
                <w:noProof/>
                <w:webHidden/>
              </w:rPr>
              <w:fldChar w:fldCharType="end"/>
            </w:r>
          </w:hyperlink>
        </w:p>
        <w:p w14:paraId="7BA08ACF" w14:textId="74C8A868" w:rsidR="001A3901" w:rsidRPr="001A3901" w:rsidRDefault="004C057C" w:rsidP="001A3901">
          <w:pPr>
            <w:pStyle w:val="TOC2"/>
            <w:tabs>
              <w:tab w:val="right" w:leader="dot" w:pos="9350"/>
            </w:tabs>
            <w:spacing w:line="360" w:lineRule="auto"/>
            <w:rPr>
              <w:smallCaps/>
              <w:noProof/>
              <w:sz w:val="24"/>
              <w:szCs w:val="24"/>
              <w:lang w:eastAsia="zh-TW"/>
            </w:rPr>
          </w:pPr>
          <w:hyperlink w:anchor="_Toc152694300" w:history="1">
            <w:r w:rsidR="001A3901" w:rsidRPr="001A3901">
              <w:rPr>
                <w:rStyle w:val="Hyperlink"/>
                <w:noProof/>
              </w:rPr>
              <w:t>Analysis 3: What is number of returned and no returned packages? How does customer satisfy on their purchase?</w:t>
            </w:r>
            <w:r w:rsidR="001A3901" w:rsidRPr="001A3901">
              <w:rPr>
                <w:noProof/>
                <w:webHidden/>
              </w:rPr>
              <w:tab/>
            </w:r>
            <w:r w:rsidR="001A3901" w:rsidRPr="001A3901">
              <w:rPr>
                <w:noProof/>
                <w:webHidden/>
              </w:rPr>
              <w:fldChar w:fldCharType="begin"/>
            </w:r>
            <w:r w:rsidR="001A3901" w:rsidRPr="001A3901">
              <w:rPr>
                <w:noProof/>
                <w:webHidden/>
              </w:rPr>
              <w:instrText xml:space="preserve"> PAGEREF _Toc152694300 \h </w:instrText>
            </w:r>
            <w:r w:rsidR="001A3901" w:rsidRPr="001A3901">
              <w:rPr>
                <w:noProof/>
                <w:webHidden/>
              </w:rPr>
            </w:r>
            <w:r w:rsidR="001A3901" w:rsidRPr="001A3901">
              <w:rPr>
                <w:noProof/>
                <w:webHidden/>
              </w:rPr>
              <w:fldChar w:fldCharType="separate"/>
            </w:r>
            <w:r w:rsidR="001A3901" w:rsidRPr="001A3901">
              <w:rPr>
                <w:noProof/>
                <w:webHidden/>
              </w:rPr>
              <w:t>6</w:t>
            </w:r>
            <w:r w:rsidR="001A3901" w:rsidRPr="001A3901">
              <w:rPr>
                <w:noProof/>
                <w:webHidden/>
              </w:rPr>
              <w:fldChar w:fldCharType="end"/>
            </w:r>
          </w:hyperlink>
        </w:p>
        <w:p w14:paraId="58FA1F4F" w14:textId="498B6561" w:rsidR="001A3901" w:rsidRPr="001A3901" w:rsidRDefault="004C057C" w:rsidP="001A3901">
          <w:pPr>
            <w:pStyle w:val="TOC2"/>
            <w:tabs>
              <w:tab w:val="right" w:leader="dot" w:pos="9350"/>
            </w:tabs>
            <w:spacing w:line="360" w:lineRule="auto"/>
            <w:rPr>
              <w:smallCaps/>
              <w:noProof/>
              <w:sz w:val="24"/>
              <w:szCs w:val="24"/>
              <w:lang w:eastAsia="zh-TW"/>
            </w:rPr>
          </w:pPr>
          <w:hyperlink w:anchor="_Toc152694301" w:history="1">
            <w:r w:rsidR="001A3901" w:rsidRPr="001A3901">
              <w:rPr>
                <w:rStyle w:val="Hyperlink"/>
                <w:noProof/>
              </w:rPr>
              <w:t>Analysis 4: Which delivery method customer is willing to choose?</w:t>
            </w:r>
            <w:r w:rsidR="001A3901" w:rsidRPr="001A3901">
              <w:rPr>
                <w:noProof/>
                <w:webHidden/>
              </w:rPr>
              <w:tab/>
            </w:r>
            <w:r w:rsidR="001A3901" w:rsidRPr="001A3901">
              <w:rPr>
                <w:noProof/>
                <w:webHidden/>
              </w:rPr>
              <w:fldChar w:fldCharType="begin"/>
            </w:r>
            <w:r w:rsidR="001A3901" w:rsidRPr="001A3901">
              <w:rPr>
                <w:noProof/>
                <w:webHidden/>
              </w:rPr>
              <w:instrText xml:space="preserve"> PAGEREF _Toc152694301 \h </w:instrText>
            </w:r>
            <w:r w:rsidR="001A3901" w:rsidRPr="001A3901">
              <w:rPr>
                <w:noProof/>
                <w:webHidden/>
              </w:rPr>
            </w:r>
            <w:r w:rsidR="001A3901" w:rsidRPr="001A3901">
              <w:rPr>
                <w:noProof/>
                <w:webHidden/>
              </w:rPr>
              <w:fldChar w:fldCharType="separate"/>
            </w:r>
            <w:r w:rsidR="001A3901" w:rsidRPr="001A3901">
              <w:rPr>
                <w:noProof/>
                <w:webHidden/>
              </w:rPr>
              <w:t>7</w:t>
            </w:r>
            <w:r w:rsidR="001A3901" w:rsidRPr="001A3901">
              <w:rPr>
                <w:noProof/>
                <w:webHidden/>
              </w:rPr>
              <w:fldChar w:fldCharType="end"/>
            </w:r>
          </w:hyperlink>
        </w:p>
        <w:p w14:paraId="0E8FFA23" w14:textId="7EA43075" w:rsidR="001A3901" w:rsidRPr="001A3901" w:rsidRDefault="004C057C" w:rsidP="001A3901">
          <w:pPr>
            <w:pStyle w:val="TOC1"/>
            <w:tabs>
              <w:tab w:val="right" w:leader="dot" w:pos="9350"/>
            </w:tabs>
            <w:spacing w:line="360" w:lineRule="auto"/>
            <w:rPr>
              <w:b w:val="0"/>
              <w:bCs w:val="0"/>
              <w:caps/>
              <w:noProof/>
              <w:lang w:eastAsia="zh-TW"/>
            </w:rPr>
          </w:pPr>
          <w:hyperlink w:anchor="_Toc152694302" w:history="1">
            <w:r w:rsidR="001A3901" w:rsidRPr="001A3901">
              <w:rPr>
                <w:rStyle w:val="Hyperlink"/>
                <w:rFonts w:eastAsia="Times New Roman"/>
                <w:noProof/>
              </w:rPr>
              <w:t xml:space="preserve">Tableau - </w:t>
            </w:r>
            <w:r w:rsidR="001A3901" w:rsidRPr="001A3901">
              <w:rPr>
                <w:rStyle w:val="Hyperlink"/>
                <w:noProof/>
              </w:rPr>
              <w:t>Analysis and Visualized Charts</w:t>
            </w:r>
            <w:r w:rsidR="001A3901" w:rsidRPr="001A3901">
              <w:rPr>
                <w:noProof/>
                <w:webHidden/>
              </w:rPr>
              <w:tab/>
            </w:r>
            <w:r w:rsidR="001A3901" w:rsidRPr="001A3901">
              <w:rPr>
                <w:noProof/>
                <w:webHidden/>
              </w:rPr>
              <w:fldChar w:fldCharType="begin"/>
            </w:r>
            <w:r w:rsidR="001A3901" w:rsidRPr="001A3901">
              <w:rPr>
                <w:noProof/>
                <w:webHidden/>
              </w:rPr>
              <w:instrText xml:space="preserve"> PAGEREF _Toc152694302 \h </w:instrText>
            </w:r>
            <w:r w:rsidR="001A3901" w:rsidRPr="001A3901">
              <w:rPr>
                <w:noProof/>
                <w:webHidden/>
              </w:rPr>
            </w:r>
            <w:r w:rsidR="001A3901" w:rsidRPr="001A3901">
              <w:rPr>
                <w:noProof/>
                <w:webHidden/>
              </w:rPr>
              <w:fldChar w:fldCharType="separate"/>
            </w:r>
            <w:r w:rsidR="001A3901" w:rsidRPr="001A3901">
              <w:rPr>
                <w:noProof/>
                <w:webHidden/>
              </w:rPr>
              <w:t>8</w:t>
            </w:r>
            <w:r w:rsidR="001A3901" w:rsidRPr="001A3901">
              <w:rPr>
                <w:noProof/>
                <w:webHidden/>
              </w:rPr>
              <w:fldChar w:fldCharType="end"/>
            </w:r>
          </w:hyperlink>
        </w:p>
        <w:p w14:paraId="447BBB6D" w14:textId="713E5261" w:rsidR="001A3901" w:rsidRPr="001A3901" w:rsidRDefault="004C057C" w:rsidP="001A3901">
          <w:pPr>
            <w:pStyle w:val="TOC2"/>
            <w:tabs>
              <w:tab w:val="right" w:leader="dot" w:pos="9350"/>
            </w:tabs>
            <w:spacing w:line="360" w:lineRule="auto"/>
            <w:rPr>
              <w:smallCaps/>
              <w:noProof/>
              <w:sz w:val="24"/>
              <w:szCs w:val="24"/>
              <w:lang w:eastAsia="zh-TW"/>
            </w:rPr>
          </w:pPr>
          <w:hyperlink w:anchor="_Toc152694303" w:history="1">
            <w:r w:rsidR="001A3901" w:rsidRPr="001A3901">
              <w:rPr>
                <w:rStyle w:val="Hyperlink"/>
                <w:noProof/>
              </w:rPr>
              <w:t>Analysis 1: What is the trend in Profit and Shipping Cost?</w:t>
            </w:r>
            <w:r w:rsidR="001A3901" w:rsidRPr="001A3901">
              <w:rPr>
                <w:noProof/>
                <w:webHidden/>
              </w:rPr>
              <w:tab/>
            </w:r>
            <w:r w:rsidR="001A3901" w:rsidRPr="001A3901">
              <w:rPr>
                <w:noProof/>
                <w:webHidden/>
              </w:rPr>
              <w:fldChar w:fldCharType="begin"/>
            </w:r>
            <w:r w:rsidR="001A3901" w:rsidRPr="001A3901">
              <w:rPr>
                <w:noProof/>
                <w:webHidden/>
              </w:rPr>
              <w:instrText xml:space="preserve"> PAGEREF _Toc152694303 \h </w:instrText>
            </w:r>
            <w:r w:rsidR="001A3901" w:rsidRPr="001A3901">
              <w:rPr>
                <w:noProof/>
                <w:webHidden/>
              </w:rPr>
            </w:r>
            <w:r w:rsidR="001A3901" w:rsidRPr="001A3901">
              <w:rPr>
                <w:noProof/>
                <w:webHidden/>
              </w:rPr>
              <w:fldChar w:fldCharType="separate"/>
            </w:r>
            <w:r w:rsidR="001A3901" w:rsidRPr="001A3901">
              <w:rPr>
                <w:noProof/>
                <w:webHidden/>
              </w:rPr>
              <w:t>8</w:t>
            </w:r>
            <w:r w:rsidR="001A3901" w:rsidRPr="001A3901">
              <w:rPr>
                <w:noProof/>
                <w:webHidden/>
              </w:rPr>
              <w:fldChar w:fldCharType="end"/>
            </w:r>
          </w:hyperlink>
        </w:p>
        <w:p w14:paraId="59D20C9A" w14:textId="2C3409D8" w:rsidR="001A3901" w:rsidRPr="001A3901" w:rsidRDefault="004C057C" w:rsidP="001A3901">
          <w:pPr>
            <w:pStyle w:val="TOC2"/>
            <w:tabs>
              <w:tab w:val="right" w:leader="dot" w:pos="9350"/>
            </w:tabs>
            <w:spacing w:line="360" w:lineRule="auto"/>
            <w:rPr>
              <w:smallCaps/>
              <w:noProof/>
              <w:sz w:val="24"/>
              <w:szCs w:val="24"/>
              <w:lang w:eastAsia="zh-TW"/>
            </w:rPr>
          </w:pPr>
          <w:hyperlink w:anchor="_Toc152694304" w:history="1">
            <w:r w:rsidR="001A3901" w:rsidRPr="001A3901">
              <w:rPr>
                <w:rStyle w:val="Hyperlink"/>
                <w:noProof/>
              </w:rPr>
              <w:t>Analysis 2: What is the correlation between Orders and Returns?</w:t>
            </w:r>
            <w:r w:rsidR="001A3901" w:rsidRPr="001A3901">
              <w:rPr>
                <w:noProof/>
                <w:webHidden/>
              </w:rPr>
              <w:tab/>
            </w:r>
            <w:r w:rsidR="001A3901" w:rsidRPr="001A3901">
              <w:rPr>
                <w:noProof/>
                <w:webHidden/>
              </w:rPr>
              <w:fldChar w:fldCharType="begin"/>
            </w:r>
            <w:r w:rsidR="001A3901" w:rsidRPr="001A3901">
              <w:rPr>
                <w:noProof/>
                <w:webHidden/>
              </w:rPr>
              <w:instrText xml:space="preserve"> PAGEREF _Toc152694304 \h </w:instrText>
            </w:r>
            <w:r w:rsidR="001A3901" w:rsidRPr="001A3901">
              <w:rPr>
                <w:noProof/>
                <w:webHidden/>
              </w:rPr>
            </w:r>
            <w:r w:rsidR="001A3901" w:rsidRPr="001A3901">
              <w:rPr>
                <w:noProof/>
                <w:webHidden/>
              </w:rPr>
              <w:fldChar w:fldCharType="separate"/>
            </w:r>
            <w:r w:rsidR="001A3901" w:rsidRPr="001A3901">
              <w:rPr>
                <w:noProof/>
                <w:webHidden/>
              </w:rPr>
              <w:t>9</w:t>
            </w:r>
            <w:r w:rsidR="001A3901" w:rsidRPr="001A3901">
              <w:rPr>
                <w:noProof/>
                <w:webHidden/>
              </w:rPr>
              <w:fldChar w:fldCharType="end"/>
            </w:r>
          </w:hyperlink>
        </w:p>
        <w:p w14:paraId="6A3A5F23" w14:textId="3B9B9340" w:rsidR="001A3901" w:rsidRPr="001A3901" w:rsidRDefault="004C057C" w:rsidP="001A3901">
          <w:pPr>
            <w:pStyle w:val="TOC2"/>
            <w:tabs>
              <w:tab w:val="right" w:leader="dot" w:pos="9350"/>
            </w:tabs>
            <w:spacing w:line="360" w:lineRule="auto"/>
            <w:rPr>
              <w:smallCaps/>
              <w:noProof/>
              <w:sz w:val="24"/>
              <w:szCs w:val="24"/>
              <w:lang w:eastAsia="zh-TW"/>
            </w:rPr>
          </w:pPr>
          <w:hyperlink w:anchor="_Toc152694305" w:history="1">
            <w:r w:rsidR="001A3901" w:rsidRPr="001A3901">
              <w:rPr>
                <w:rStyle w:val="Hyperlink"/>
                <w:noProof/>
              </w:rPr>
              <w:t>Analysis 3: What is sales weighting in regions? Which state has highest among the country?</w:t>
            </w:r>
            <w:r w:rsidR="001A3901" w:rsidRPr="001A3901">
              <w:rPr>
                <w:noProof/>
                <w:webHidden/>
              </w:rPr>
              <w:tab/>
            </w:r>
            <w:r w:rsidR="001A3901" w:rsidRPr="001A3901">
              <w:rPr>
                <w:noProof/>
                <w:webHidden/>
              </w:rPr>
              <w:fldChar w:fldCharType="begin"/>
            </w:r>
            <w:r w:rsidR="001A3901" w:rsidRPr="001A3901">
              <w:rPr>
                <w:noProof/>
                <w:webHidden/>
              </w:rPr>
              <w:instrText xml:space="preserve"> PAGEREF _Toc152694305 \h </w:instrText>
            </w:r>
            <w:r w:rsidR="001A3901" w:rsidRPr="001A3901">
              <w:rPr>
                <w:noProof/>
                <w:webHidden/>
              </w:rPr>
            </w:r>
            <w:r w:rsidR="001A3901" w:rsidRPr="001A3901">
              <w:rPr>
                <w:noProof/>
                <w:webHidden/>
              </w:rPr>
              <w:fldChar w:fldCharType="separate"/>
            </w:r>
            <w:r w:rsidR="001A3901" w:rsidRPr="001A3901">
              <w:rPr>
                <w:noProof/>
                <w:webHidden/>
              </w:rPr>
              <w:t>10</w:t>
            </w:r>
            <w:r w:rsidR="001A3901" w:rsidRPr="001A3901">
              <w:rPr>
                <w:noProof/>
                <w:webHidden/>
              </w:rPr>
              <w:fldChar w:fldCharType="end"/>
            </w:r>
          </w:hyperlink>
        </w:p>
        <w:p w14:paraId="5C60B0D5" w14:textId="2D64FEB1" w:rsidR="001A3901" w:rsidRPr="001A3901" w:rsidRDefault="004C057C" w:rsidP="001A3901">
          <w:pPr>
            <w:pStyle w:val="TOC2"/>
            <w:tabs>
              <w:tab w:val="right" w:leader="dot" w:pos="9350"/>
            </w:tabs>
            <w:spacing w:line="360" w:lineRule="auto"/>
            <w:rPr>
              <w:smallCaps/>
              <w:noProof/>
              <w:sz w:val="24"/>
              <w:szCs w:val="24"/>
              <w:lang w:eastAsia="zh-TW"/>
            </w:rPr>
          </w:pPr>
          <w:hyperlink w:anchor="_Toc152694306" w:history="1">
            <w:r w:rsidR="001A3901" w:rsidRPr="001A3901">
              <w:rPr>
                <w:rStyle w:val="Hyperlink"/>
                <w:noProof/>
              </w:rPr>
              <w:t>Analysis 4: Who makes negative impact on profit? Which category will have uptrend sales?</w:t>
            </w:r>
            <w:r w:rsidR="001A3901" w:rsidRPr="001A3901">
              <w:rPr>
                <w:noProof/>
                <w:webHidden/>
              </w:rPr>
              <w:tab/>
            </w:r>
            <w:r w:rsidR="001A3901" w:rsidRPr="001A3901">
              <w:rPr>
                <w:noProof/>
                <w:webHidden/>
              </w:rPr>
              <w:fldChar w:fldCharType="begin"/>
            </w:r>
            <w:r w:rsidR="001A3901" w:rsidRPr="001A3901">
              <w:rPr>
                <w:noProof/>
                <w:webHidden/>
              </w:rPr>
              <w:instrText xml:space="preserve"> PAGEREF _Toc152694306 \h </w:instrText>
            </w:r>
            <w:r w:rsidR="001A3901" w:rsidRPr="001A3901">
              <w:rPr>
                <w:noProof/>
                <w:webHidden/>
              </w:rPr>
            </w:r>
            <w:r w:rsidR="001A3901" w:rsidRPr="001A3901">
              <w:rPr>
                <w:noProof/>
                <w:webHidden/>
              </w:rPr>
              <w:fldChar w:fldCharType="separate"/>
            </w:r>
            <w:r w:rsidR="001A3901" w:rsidRPr="001A3901">
              <w:rPr>
                <w:noProof/>
                <w:webHidden/>
              </w:rPr>
              <w:t>11</w:t>
            </w:r>
            <w:r w:rsidR="001A3901" w:rsidRPr="001A3901">
              <w:rPr>
                <w:noProof/>
                <w:webHidden/>
              </w:rPr>
              <w:fldChar w:fldCharType="end"/>
            </w:r>
          </w:hyperlink>
        </w:p>
        <w:p w14:paraId="046CC388" w14:textId="7FC0E5D4" w:rsidR="001A3901" w:rsidRPr="001A3901" w:rsidRDefault="004C057C" w:rsidP="001A3901">
          <w:pPr>
            <w:pStyle w:val="TOC1"/>
            <w:tabs>
              <w:tab w:val="right" w:leader="dot" w:pos="9350"/>
            </w:tabs>
            <w:spacing w:line="360" w:lineRule="auto"/>
            <w:rPr>
              <w:b w:val="0"/>
              <w:bCs w:val="0"/>
              <w:caps/>
              <w:noProof/>
              <w:lang w:eastAsia="zh-TW"/>
            </w:rPr>
          </w:pPr>
          <w:hyperlink w:anchor="_Toc152694307" w:history="1">
            <w:r w:rsidR="001A3901" w:rsidRPr="001A3901">
              <w:rPr>
                <w:rStyle w:val="Hyperlink"/>
                <w:noProof/>
              </w:rPr>
              <w:t>Conclusion</w:t>
            </w:r>
            <w:r w:rsidR="001A3901" w:rsidRPr="001A3901">
              <w:rPr>
                <w:noProof/>
                <w:webHidden/>
              </w:rPr>
              <w:tab/>
            </w:r>
            <w:r w:rsidR="001A3901" w:rsidRPr="001A3901">
              <w:rPr>
                <w:noProof/>
                <w:webHidden/>
              </w:rPr>
              <w:fldChar w:fldCharType="begin"/>
            </w:r>
            <w:r w:rsidR="001A3901" w:rsidRPr="001A3901">
              <w:rPr>
                <w:noProof/>
                <w:webHidden/>
              </w:rPr>
              <w:instrText xml:space="preserve"> PAGEREF _Toc152694307 \h </w:instrText>
            </w:r>
            <w:r w:rsidR="001A3901" w:rsidRPr="001A3901">
              <w:rPr>
                <w:noProof/>
                <w:webHidden/>
              </w:rPr>
            </w:r>
            <w:r w:rsidR="001A3901" w:rsidRPr="001A3901">
              <w:rPr>
                <w:noProof/>
                <w:webHidden/>
              </w:rPr>
              <w:fldChar w:fldCharType="separate"/>
            </w:r>
            <w:r w:rsidR="001A3901" w:rsidRPr="001A3901">
              <w:rPr>
                <w:noProof/>
                <w:webHidden/>
              </w:rPr>
              <w:t>12</w:t>
            </w:r>
            <w:r w:rsidR="001A3901" w:rsidRPr="001A3901">
              <w:rPr>
                <w:noProof/>
                <w:webHidden/>
              </w:rPr>
              <w:fldChar w:fldCharType="end"/>
            </w:r>
          </w:hyperlink>
        </w:p>
        <w:p w14:paraId="5B95FE50" w14:textId="4F21879A" w:rsidR="001A3901" w:rsidRPr="001A3901" w:rsidRDefault="004C057C" w:rsidP="001A3901">
          <w:pPr>
            <w:pStyle w:val="TOC1"/>
            <w:tabs>
              <w:tab w:val="right" w:leader="dot" w:pos="9350"/>
            </w:tabs>
            <w:spacing w:line="360" w:lineRule="auto"/>
            <w:rPr>
              <w:b w:val="0"/>
              <w:bCs w:val="0"/>
              <w:caps/>
              <w:noProof/>
              <w:lang w:eastAsia="zh-TW"/>
            </w:rPr>
          </w:pPr>
          <w:hyperlink w:anchor="_Toc152694308" w:history="1">
            <w:r w:rsidR="001A3901" w:rsidRPr="001A3901">
              <w:rPr>
                <w:rStyle w:val="Hyperlink"/>
                <w:rFonts w:eastAsia="Times New Roman"/>
                <w:noProof/>
              </w:rPr>
              <w:t>References</w:t>
            </w:r>
            <w:r w:rsidR="001A3901" w:rsidRPr="001A3901">
              <w:rPr>
                <w:noProof/>
                <w:webHidden/>
              </w:rPr>
              <w:tab/>
            </w:r>
            <w:r w:rsidR="001A3901" w:rsidRPr="001A3901">
              <w:rPr>
                <w:noProof/>
                <w:webHidden/>
              </w:rPr>
              <w:fldChar w:fldCharType="begin"/>
            </w:r>
            <w:r w:rsidR="001A3901" w:rsidRPr="001A3901">
              <w:rPr>
                <w:noProof/>
                <w:webHidden/>
              </w:rPr>
              <w:instrText xml:space="preserve"> PAGEREF _Toc152694308 \h </w:instrText>
            </w:r>
            <w:r w:rsidR="001A3901" w:rsidRPr="001A3901">
              <w:rPr>
                <w:noProof/>
                <w:webHidden/>
              </w:rPr>
            </w:r>
            <w:r w:rsidR="001A3901" w:rsidRPr="001A3901">
              <w:rPr>
                <w:noProof/>
                <w:webHidden/>
              </w:rPr>
              <w:fldChar w:fldCharType="separate"/>
            </w:r>
            <w:r w:rsidR="001A3901" w:rsidRPr="001A3901">
              <w:rPr>
                <w:noProof/>
                <w:webHidden/>
              </w:rPr>
              <w:t>13</w:t>
            </w:r>
            <w:r w:rsidR="001A3901" w:rsidRPr="001A3901">
              <w:rPr>
                <w:noProof/>
                <w:webHidden/>
              </w:rPr>
              <w:fldChar w:fldCharType="end"/>
            </w:r>
          </w:hyperlink>
        </w:p>
        <w:p w14:paraId="5C753F2B" w14:textId="545C1003" w:rsidR="001A3901" w:rsidRPr="001A3901" w:rsidRDefault="001A3901" w:rsidP="001A3901">
          <w:pPr>
            <w:spacing w:line="360" w:lineRule="auto"/>
            <w:rPr>
              <w:rFonts w:cstheme="minorHAnsi"/>
            </w:rPr>
          </w:pPr>
          <w:r w:rsidRPr="001A3901">
            <w:rPr>
              <w:rFonts w:cstheme="minorHAnsi"/>
              <w:b/>
              <w:bCs/>
              <w:noProof/>
            </w:rPr>
            <w:fldChar w:fldCharType="end"/>
          </w:r>
        </w:p>
      </w:sdtContent>
    </w:sdt>
    <w:p w14:paraId="25B1CE78" w14:textId="77777777" w:rsidR="00D27A92" w:rsidRDefault="00D27A92" w:rsidP="00252B9A">
      <w:pPr>
        <w:pStyle w:val="root"/>
        <w:shd w:val="clear" w:color="auto" w:fill="FFFFFF"/>
        <w:spacing w:before="0" w:beforeAutospacing="0" w:after="0" w:afterAutospacing="0"/>
        <w:ind w:right="150"/>
        <w:rPr>
          <w:rFonts w:ascii="Arial" w:hAnsi="Arial" w:cs="Arial"/>
          <w:bCs/>
          <w:color w:val="000000"/>
          <w:sz w:val="32"/>
          <w:szCs w:val="32"/>
        </w:rPr>
      </w:pPr>
    </w:p>
    <w:p w14:paraId="015BD491" w14:textId="77777777" w:rsidR="005A4535" w:rsidRDefault="005A4535" w:rsidP="00252B9A">
      <w:pPr>
        <w:pStyle w:val="root"/>
        <w:shd w:val="clear" w:color="auto" w:fill="FFFFFF"/>
        <w:spacing w:before="0" w:beforeAutospacing="0" w:after="0" w:afterAutospacing="0"/>
        <w:ind w:right="150"/>
        <w:rPr>
          <w:rFonts w:ascii="Arial" w:hAnsi="Arial" w:cs="Arial"/>
          <w:bCs/>
          <w:color w:val="000000"/>
          <w:sz w:val="32"/>
          <w:szCs w:val="32"/>
        </w:rPr>
      </w:pPr>
    </w:p>
    <w:p w14:paraId="43B0E3FB" w14:textId="77777777" w:rsidR="005A4535" w:rsidRDefault="005A4535" w:rsidP="00252B9A">
      <w:pPr>
        <w:pStyle w:val="root"/>
        <w:shd w:val="clear" w:color="auto" w:fill="FFFFFF"/>
        <w:spacing w:before="0" w:beforeAutospacing="0" w:after="0" w:afterAutospacing="0"/>
        <w:ind w:right="150"/>
        <w:rPr>
          <w:rFonts w:ascii="Arial" w:hAnsi="Arial" w:cs="Arial"/>
          <w:bCs/>
          <w:color w:val="000000"/>
          <w:sz w:val="32"/>
          <w:szCs w:val="32"/>
        </w:rPr>
      </w:pPr>
    </w:p>
    <w:p w14:paraId="45FD98F8" w14:textId="77777777" w:rsidR="005A4535" w:rsidRDefault="005A4535" w:rsidP="00252B9A">
      <w:pPr>
        <w:pStyle w:val="root"/>
        <w:shd w:val="clear" w:color="auto" w:fill="FFFFFF"/>
        <w:spacing w:before="0" w:beforeAutospacing="0" w:after="0" w:afterAutospacing="0"/>
        <w:ind w:right="150"/>
        <w:rPr>
          <w:rFonts w:ascii="Arial" w:hAnsi="Arial" w:cs="Arial"/>
          <w:bCs/>
          <w:color w:val="000000"/>
          <w:sz w:val="32"/>
          <w:szCs w:val="32"/>
        </w:rPr>
      </w:pPr>
    </w:p>
    <w:p w14:paraId="40F70827" w14:textId="77777777" w:rsidR="005A4535" w:rsidRDefault="005A4535" w:rsidP="00252B9A">
      <w:pPr>
        <w:pStyle w:val="root"/>
        <w:shd w:val="clear" w:color="auto" w:fill="FFFFFF"/>
        <w:spacing w:before="0" w:beforeAutospacing="0" w:after="0" w:afterAutospacing="0"/>
        <w:ind w:right="150"/>
        <w:rPr>
          <w:rFonts w:ascii="Arial" w:hAnsi="Arial" w:cs="Arial"/>
          <w:bCs/>
          <w:color w:val="000000"/>
          <w:sz w:val="32"/>
          <w:szCs w:val="32"/>
        </w:rPr>
      </w:pPr>
    </w:p>
    <w:p w14:paraId="4839B7C3" w14:textId="2FF5ECAA" w:rsidR="005A4535" w:rsidRDefault="005A4535" w:rsidP="0A07100A">
      <w:pPr>
        <w:pStyle w:val="root"/>
        <w:shd w:val="clear" w:color="auto" w:fill="FFFFFF" w:themeFill="background1"/>
        <w:spacing w:before="0" w:beforeAutospacing="0" w:after="0" w:afterAutospacing="0"/>
        <w:ind w:right="150"/>
        <w:rPr>
          <w:rFonts w:ascii="Arial" w:hAnsi="Arial" w:cs="Arial"/>
          <w:color w:val="000000"/>
          <w:sz w:val="32"/>
          <w:szCs w:val="32"/>
        </w:rPr>
      </w:pPr>
    </w:p>
    <w:p w14:paraId="4B6E5961" w14:textId="77777777" w:rsidR="005A4535" w:rsidRDefault="005A4535" w:rsidP="00252B9A">
      <w:pPr>
        <w:pStyle w:val="root"/>
        <w:shd w:val="clear" w:color="auto" w:fill="FFFFFF"/>
        <w:spacing w:before="0" w:beforeAutospacing="0" w:after="0" w:afterAutospacing="0"/>
        <w:ind w:right="150"/>
        <w:rPr>
          <w:rFonts w:ascii="Arial" w:hAnsi="Arial" w:cs="Arial"/>
          <w:bCs/>
          <w:color w:val="000000"/>
          <w:sz w:val="32"/>
          <w:szCs w:val="32"/>
        </w:rPr>
      </w:pPr>
    </w:p>
    <w:p w14:paraId="1256EA5B" w14:textId="77777777" w:rsidR="009D741F" w:rsidRDefault="009D741F" w:rsidP="00252B9A">
      <w:pPr>
        <w:pStyle w:val="root"/>
        <w:shd w:val="clear" w:color="auto" w:fill="FFFFFF"/>
        <w:spacing w:before="0" w:beforeAutospacing="0" w:after="0" w:afterAutospacing="0"/>
        <w:ind w:right="150"/>
        <w:rPr>
          <w:rFonts w:ascii="Arial" w:hAnsi="Arial" w:cs="Arial"/>
          <w:bCs/>
          <w:color w:val="000000"/>
          <w:sz w:val="32"/>
          <w:szCs w:val="32"/>
        </w:rPr>
      </w:pPr>
    </w:p>
    <w:p w14:paraId="036DB1D5" w14:textId="77777777" w:rsidR="009D741F" w:rsidRDefault="009D741F" w:rsidP="00252B9A">
      <w:pPr>
        <w:pStyle w:val="root"/>
        <w:shd w:val="clear" w:color="auto" w:fill="FFFFFF"/>
        <w:spacing w:before="0" w:beforeAutospacing="0" w:after="0" w:afterAutospacing="0"/>
        <w:ind w:right="150"/>
        <w:rPr>
          <w:rFonts w:ascii="Arial" w:hAnsi="Arial" w:cs="Arial"/>
          <w:bCs/>
          <w:color w:val="000000"/>
          <w:sz w:val="32"/>
          <w:szCs w:val="32"/>
        </w:rPr>
      </w:pPr>
    </w:p>
    <w:p w14:paraId="3AF9E4A5" w14:textId="77777777" w:rsidR="00C902FD" w:rsidRDefault="00C902FD" w:rsidP="00252B9A">
      <w:pPr>
        <w:pStyle w:val="root"/>
        <w:shd w:val="clear" w:color="auto" w:fill="FFFFFF"/>
        <w:spacing w:before="0" w:beforeAutospacing="0" w:after="0" w:afterAutospacing="0"/>
        <w:ind w:right="150"/>
        <w:rPr>
          <w:rFonts w:ascii="Arial" w:hAnsi="Arial" w:cs="Arial"/>
          <w:bCs/>
          <w:color w:val="000000"/>
          <w:sz w:val="32"/>
          <w:szCs w:val="32"/>
        </w:rPr>
      </w:pPr>
    </w:p>
    <w:p w14:paraId="03A32369" w14:textId="782F4A3F" w:rsidR="007E0B31" w:rsidRPr="006E3D47" w:rsidRDefault="008A2257" w:rsidP="007E0B31">
      <w:pPr>
        <w:pStyle w:val="Title"/>
        <w:spacing w:line="276" w:lineRule="auto"/>
        <w:rPr>
          <w:rFonts w:asciiTheme="minorHAnsi" w:hAnsiTheme="minorHAnsi" w:cstheme="minorBidi"/>
          <w:color w:val="2F5496"/>
          <w:sz w:val="28"/>
          <w:szCs w:val="28"/>
        </w:rPr>
      </w:pPr>
      <w:bookmarkStart w:id="0" w:name="_Toc152694295"/>
      <w:bookmarkStart w:id="1" w:name="_Toc146400843"/>
      <w:r w:rsidRPr="006E3D47">
        <w:rPr>
          <w:rFonts w:asciiTheme="minorHAnsi" w:hAnsiTheme="minorHAnsi" w:cstheme="minorBidi"/>
          <w:color w:val="2F5496"/>
          <w:sz w:val="28"/>
          <w:szCs w:val="28"/>
        </w:rPr>
        <w:lastRenderedPageBreak/>
        <w:t>Abstract</w:t>
      </w:r>
      <w:bookmarkEnd w:id="0"/>
    </w:p>
    <w:p w14:paraId="4E4C3D75" w14:textId="64B0A408" w:rsidR="000707B2" w:rsidRPr="004D38B4" w:rsidRDefault="00FE4605" w:rsidP="004D38B4">
      <w:pPr>
        <w:spacing w:line="360" w:lineRule="auto"/>
        <w:ind w:firstLine="352"/>
        <w:jc w:val="both"/>
      </w:pPr>
      <w:r>
        <w:rPr>
          <w:rFonts w:cstheme="minorHAnsi"/>
        </w:rPr>
        <w:t>T</w:t>
      </w:r>
      <w:r w:rsidR="007871E1">
        <w:rPr>
          <w:rFonts w:cstheme="minorHAnsi"/>
        </w:rPr>
        <w:t>h</w:t>
      </w:r>
      <w:r w:rsidR="0004109A">
        <w:rPr>
          <w:rFonts w:cstheme="minorHAnsi"/>
        </w:rPr>
        <w:t xml:space="preserve">is document served as </w:t>
      </w:r>
      <w:r>
        <w:rPr>
          <w:rFonts w:cstheme="minorHAnsi"/>
        </w:rPr>
        <w:t>F</w:t>
      </w:r>
      <w:r w:rsidR="0004109A">
        <w:rPr>
          <w:rFonts w:cstheme="minorHAnsi"/>
        </w:rPr>
        <w:t xml:space="preserve">inal </w:t>
      </w:r>
      <w:r>
        <w:rPr>
          <w:rFonts w:cstheme="minorHAnsi"/>
        </w:rPr>
        <w:t>T</w:t>
      </w:r>
      <w:r w:rsidR="0004109A">
        <w:rPr>
          <w:rFonts w:cstheme="minorHAnsi"/>
        </w:rPr>
        <w:t xml:space="preserve">erm </w:t>
      </w:r>
      <w:r>
        <w:rPr>
          <w:rFonts w:cstheme="minorHAnsi"/>
        </w:rPr>
        <w:t>P</w:t>
      </w:r>
      <w:r w:rsidR="0004109A">
        <w:rPr>
          <w:rFonts w:cstheme="minorHAnsi"/>
        </w:rPr>
        <w:t>roject for the course of</w:t>
      </w:r>
      <w:r w:rsidR="00EE25E7">
        <w:rPr>
          <w:rFonts w:cstheme="minorHAnsi"/>
        </w:rPr>
        <w:t xml:space="preserve"> CSIS 3860 Data Visualization</w:t>
      </w:r>
      <w:r w:rsidR="008D6C97">
        <w:rPr>
          <w:rFonts w:cstheme="minorHAnsi"/>
        </w:rPr>
        <w:t xml:space="preserve">, </w:t>
      </w:r>
      <w:r w:rsidR="007E52E0">
        <w:rPr>
          <w:rFonts w:cstheme="minorHAnsi"/>
        </w:rPr>
        <w:t xml:space="preserve">with </w:t>
      </w:r>
      <w:r w:rsidR="00487FD9">
        <w:rPr>
          <w:rFonts w:cstheme="minorHAnsi"/>
        </w:rPr>
        <w:t>manipulat</w:t>
      </w:r>
      <w:r w:rsidR="007E52E0">
        <w:rPr>
          <w:rFonts w:cstheme="minorHAnsi"/>
        </w:rPr>
        <w:t>ion</w:t>
      </w:r>
      <w:r w:rsidR="00487FD9">
        <w:rPr>
          <w:rFonts w:cstheme="minorHAnsi"/>
        </w:rPr>
        <w:t xml:space="preserve"> </w:t>
      </w:r>
      <w:r w:rsidR="007E0D57">
        <w:rPr>
          <w:rFonts w:cstheme="minorHAnsi"/>
        </w:rPr>
        <w:t xml:space="preserve">on </w:t>
      </w:r>
      <w:r w:rsidR="00EA421B">
        <w:rPr>
          <w:rFonts w:cstheme="minorHAnsi"/>
        </w:rPr>
        <w:t>us</w:t>
      </w:r>
      <w:r w:rsidR="007E0D57">
        <w:rPr>
          <w:rFonts w:cstheme="minorHAnsi"/>
        </w:rPr>
        <w:t>ing the two most famous BI tools: Microsoft Power BI and Tableau</w:t>
      </w:r>
      <w:r w:rsidR="00FF7FB5">
        <w:rPr>
          <w:rFonts w:cstheme="minorHAnsi"/>
        </w:rPr>
        <w:t xml:space="preserve">. </w:t>
      </w:r>
      <w:r w:rsidR="00BC7EB5">
        <w:rPr>
          <w:rFonts w:cstheme="minorHAnsi"/>
        </w:rPr>
        <w:t xml:space="preserve">Comparing to previous assignments, this </w:t>
      </w:r>
      <w:r w:rsidR="00CF0DD3">
        <w:rPr>
          <w:rFonts w:cstheme="minorHAnsi"/>
        </w:rPr>
        <w:t>project</w:t>
      </w:r>
      <w:r w:rsidR="00BC7EB5">
        <w:rPr>
          <w:rFonts w:cstheme="minorHAnsi"/>
        </w:rPr>
        <w:t xml:space="preserve"> </w:t>
      </w:r>
      <w:r w:rsidR="00BC7EB5">
        <w:t>w</w:t>
      </w:r>
      <w:r w:rsidR="00B63D20">
        <w:t>e have further enhanced and improved the presentation to have better visualization on colors, structures, and comparison of data</w:t>
      </w:r>
      <w:r w:rsidR="00EE0816">
        <w:t>, also a</w:t>
      </w:r>
      <w:r w:rsidR="000D6A69">
        <w:t>dap</w:t>
      </w:r>
      <w:r w:rsidR="00EE0816">
        <w:t>ted</w:t>
      </w:r>
      <w:r w:rsidR="00B63D20">
        <w:t xml:space="preserve"> the new </w:t>
      </w:r>
      <w:r w:rsidR="000D6A69">
        <w:t>techniques</w:t>
      </w:r>
      <w:r w:rsidR="00B63D20">
        <w:t xml:space="preserve"> we</w:t>
      </w:r>
      <w:r w:rsidR="00EE0816">
        <w:t xml:space="preserve"> have</w:t>
      </w:r>
      <w:r w:rsidR="00B63D20">
        <w:t xml:space="preserve"> learnt from class </w:t>
      </w:r>
      <w:r w:rsidR="000D6A69">
        <w:t>and textbooks.</w:t>
      </w:r>
      <w:r w:rsidR="004D38B4">
        <w:t xml:space="preserve"> </w:t>
      </w:r>
      <w:r w:rsidR="008F0497">
        <w:rPr>
          <w:rFonts w:cstheme="minorHAnsi"/>
        </w:rPr>
        <w:t>Moreover, w</w:t>
      </w:r>
      <w:r w:rsidR="00A84ECE">
        <w:rPr>
          <w:rFonts w:cstheme="minorHAnsi"/>
        </w:rPr>
        <w:t xml:space="preserve">e </w:t>
      </w:r>
      <w:r w:rsidR="00F249B0">
        <w:rPr>
          <w:rFonts w:cstheme="minorHAnsi"/>
        </w:rPr>
        <w:t>have</w:t>
      </w:r>
      <w:r w:rsidR="00A84ECE">
        <w:rPr>
          <w:rFonts w:cstheme="minorHAnsi"/>
        </w:rPr>
        <w:t xml:space="preserve"> defined </w:t>
      </w:r>
      <w:r w:rsidR="00F249B0">
        <w:rPr>
          <w:rFonts w:cstheme="minorHAnsi"/>
        </w:rPr>
        <w:t xml:space="preserve">several analysis questions </w:t>
      </w:r>
      <w:r w:rsidR="000C0174">
        <w:rPr>
          <w:rFonts w:cstheme="minorHAnsi"/>
        </w:rPr>
        <w:t>which</w:t>
      </w:r>
      <w:r w:rsidR="00F249B0">
        <w:rPr>
          <w:rFonts w:cstheme="minorHAnsi"/>
        </w:rPr>
        <w:t xml:space="preserve"> </w:t>
      </w:r>
      <w:r w:rsidR="00585617">
        <w:rPr>
          <w:rFonts w:cstheme="minorHAnsi"/>
        </w:rPr>
        <w:t>need to be</w:t>
      </w:r>
      <w:r w:rsidR="00CF75B7">
        <w:rPr>
          <w:rFonts w:cstheme="minorHAnsi"/>
        </w:rPr>
        <w:t xml:space="preserve"> answer</w:t>
      </w:r>
      <w:r w:rsidR="00585617">
        <w:rPr>
          <w:rFonts w:cstheme="minorHAnsi"/>
        </w:rPr>
        <w:t>ed</w:t>
      </w:r>
      <w:r w:rsidR="00A86F58">
        <w:rPr>
          <w:rFonts w:cstheme="minorHAnsi"/>
        </w:rPr>
        <w:t xml:space="preserve"> through the </w:t>
      </w:r>
      <w:r w:rsidR="00E13EF7">
        <w:rPr>
          <w:rFonts w:cstheme="minorHAnsi"/>
        </w:rPr>
        <w:t>tools.</w:t>
      </w:r>
      <w:r w:rsidR="00F249B0">
        <w:rPr>
          <w:rFonts w:cstheme="minorHAnsi"/>
        </w:rPr>
        <w:t xml:space="preserve"> </w:t>
      </w:r>
      <w:r w:rsidR="00A90F1E">
        <w:rPr>
          <w:rFonts w:cstheme="minorHAnsi"/>
        </w:rPr>
        <w:t>In</w:t>
      </w:r>
      <w:r w:rsidR="00D16847">
        <w:rPr>
          <w:rFonts w:cstheme="minorHAnsi"/>
        </w:rPr>
        <w:t xml:space="preserve"> following</w:t>
      </w:r>
      <w:r w:rsidR="007B428B">
        <w:rPr>
          <w:rFonts w:cstheme="minorHAnsi"/>
        </w:rPr>
        <w:t xml:space="preserve"> </w:t>
      </w:r>
      <w:r w:rsidR="00D16847">
        <w:rPr>
          <w:rFonts w:cstheme="minorHAnsi"/>
        </w:rPr>
        <w:t>contents</w:t>
      </w:r>
      <w:r w:rsidR="00FF7FB5">
        <w:rPr>
          <w:rFonts w:cstheme="minorHAnsi"/>
        </w:rPr>
        <w:t>, we</w:t>
      </w:r>
      <w:r w:rsidR="00AA365E">
        <w:rPr>
          <w:rFonts w:cstheme="minorHAnsi"/>
        </w:rPr>
        <w:t xml:space="preserve"> are </w:t>
      </w:r>
      <w:r w:rsidR="00FF7FB5">
        <w:rPr>
          <w:rFonts w:cstheme="minorHAnsi"/>
        </w:rPr>
        <w:t>demonstrat</w:t>
      </w:r>
      <w:r w:rsidR="00AA365E">
        <w:rPr>
          <w:rFonts w:cstheme="minorHAnsi"/>
        </w:rPr>
        <w:t>ing</w:t>
      </w:r>
      <w:r w:rsidR="00FF7FB5">
        <w:rPr>
          <w:rFonts w:cstheme="minorHAnsi"/>
        </w:rPr>
        <w:t xml:space="preserve"> </w:t>
      </w:r>
      <w:r w:rsidR="00ED6C50">
        <w:rPr>
          <w:rFonts w:cstheme="minorHAnsi"/>
        </w:rPr>
        <w:t xml:space="preserve">the skills and techniques </w:t>
      </w:r>
      <w:r w:rsidR="00965F76">
        <w:rPr>
          <w:rFonts w:cstheme="minorHAnsi"/>
        </w:rPr>
        <w:t xml:space="preserve">visualization </w:t>
      </w:r>
      <w:r w:rsidR="00261B04">
        <w:rPr>
          <w:rFonts w:cstheme="minorHAnsi"/>
        </w:rPr>
        <w:t>chart</w:t>
      </w:r>
      <w:r w:rsidR="0037419D">
        <w:rPr>
          <w:rFonts w:cstheme="minorHAnsi"/>
        </w:rPr>
        <w:t>s</w:t>
      </w:r>
      <w:r w:rsidR="00261B04">
        <w:rPr>
          <w:rFonts w:cstheme="minorHAnsi"/>
        </w:rPr>
        <w:t>, trend line</w:t>
      </w:r>
      <w:r w:rsidR="0037419D">
        <w:rPr>
          <w:rFonts w:cstheme="minorHAnsi"/>
        </w:rPr>
        <w:t>s</w:t>
      </w:r>
      <w:r w:rsidR="00261B04">
        <w:rPr>
          <w:rFonts w:cstheme="minorHAnsi"/>
        </w:rPr>
        <w:t>, filled map</w:t>
      </w:r>
      <w:r w:rsidR="0037419D">
        <w:rPr>
          <w:rFonts w:cstheme="minorHAnsi"/>
        </w:rPr>
        <w:t>s</w:t>
      </w:r>
      <w:r w:rsidR="0053427C">
        <w:rPr>
          <w:rFonts w:cstheme="minorHAnsi"/>
        </w:rPr>
        <w:t xml:space="preserve">, </w:t>
      </w:r>
      <w:r w:rsidR="0037419D">
        <w:rPr>
          <w:rFonts w:cstheme="minorHAnsi"/>
        </w:rPr>
        <w:t>tables</w:t>
      </w:r>
      <w:r w:rsidR="004126C1">
        <w:rPr>
          <w:rFonts w:cstheme="minorHAnsi"/>
        </w:rPr>
        <w:t xml:space="preserve"> </w:t>
      </w:r>
      <w:r w:rsidR="0053427C">
        <w:rPr>
          <w:rFonts w:cstheme="minorHAnsi"/>
        </w:rPr>
        <w:t xml:space="preserve">and more </w:t>
      </w:r>
      <w:r w:rsidR="004126C1">
        <w:rPr>
          <w:rFonts w:cstheme="minorHAnsi"/>
        </w:rPr>
        <w:t xml:space="preserve">to </w:t>
      </w:r>
      <w:r w:rsidR="0017630A">
        <w:rPr>
          <w:rFonts w:cstheme="minorHAnsi"/>
        </w:rPr>
        <w:t>presents</w:t>
      </w:r>
      <w:r w:rsidR="0053427C">
        <w:rPr>
          <w:rFonts w:cstheme="minorHAnsi"/>
        </w:rPr>
        <w:t xml:space="preserve"> </w:t>
      </w:r>
      <w:r w:rsidR="009F577B">
        <w:rPr>
          <w:rFonts w:cstheme="minorHAnsi"/>
        </w:rPr>
        <w:t xml:space="preserve">the </w:t>
      </w:r>
      <w:r w:rsidR="004126C1">
        <w:rPr>
          <w:rFonts w:cstheme="minorHAnsi"/>
        </w:rPr>
        <w:t xml:space="preserve">in-depth </w:t>
      </w:r>
      <w:r w:rsidR="009F577B">
        <w:rPr>
          <w:rFonts w:cstheme="minorHAnsi"/>
        </w:rPr>
        <w:t xml:space="preserve">analysis </w:t>
      </w:r>
      <w:r w:rsidR="00EC0A20">
        <w:rPr>
          <w:rFonts w:cstheme="minorHAnsi"/>
        </w:rPr>
        <w:t>in t</w:t>
      </w:r>
      <w:r w:rsidR="007C291E">
        <w:rPr>
          <w:rFonts w:cstheme="minorHAnsi"/>
        </w:rPr>
        <w:t>he form of analy</w:t>
      </w:r>
      <w:r w:rsidR="005F3BC8">
        <w:rPr>
          <w:rFonts w:cstheme="minorHAnsi"/>
        </w:rPr>
        <w:t>tic</w:t>
      </w:r>
      <w:r w:rsidR="003416A3">
        <w:rPr>
          <w:rFonts w:cstheme="minorHAnsi"/>
        </w:rPr>
        <w:t>al</w:t>
      </w:r>
      <w:r w:rsidR="007C291E">
        <w:rPr>
          <w:rFonts w:cstheme="minorHAnsi"/>
        </w:rPr>
        <w:t xml:space="preserve"> essay</w:t>
      </w:r>
      <w:r w:rsidR="00A737BE">
        <w:rPr>
          <w:rFonts w:cstheme="minorHAnsi"/>
        </w:rPr>
        <w:t xml:space="preserve"> and insightful </w:t>
      </w:r>
      <w:r w:rsidR="00903F85">
        <w:rPr>
          <w:rFonts w:cstheme="minorHAnsi"/>
        </w:rPr>
        <w:t>explanations from the data.</w:t>
      </w:r>
    </w:p>
    <w:p w14:paraId="3623CE6A" w14:textId="3859402F" w:rsidR="000707B2" w:rsidRPr="006E3D47" w:rsidRDefault="000707B2" w:rsidP="00303DD9">
      <w:pPr>
        <w:pStyle w:val="Title"/>
        <w:spacing w:line="276" w:lineRule="auto"/>
        <w:rPr>
          <w:rFonts w:asciiTheme="minorHAnsi" w:hAnsiTheme="minorHAnsi" w:cstheme="minorBidi"/>
          <w:color w:val="2F5496"/>
          <w:sz w:val="28"/>
          <w:szCs w:val="28"/>
        </w:rPr>
      </w:pPr>
      <w:bookmarkStart w:id="2" w:name="_Toc152694296"/>
      <w:r w:rsidRPr="006E3D47">
        <w:rPr>
          <w:rFonts w:asciiTheme="minorHAnsi" w:hAnsiTheme="minorHAnsi" w:cstheme="minorBidi"/>
          <w:color w:val="2F5496"/>
          <w:sz w:val="28"/>
          <w:szCs w:val="28"/>
        </w:rPr>
        <w:t>Dataset</w:t>
      </w:r>
      <w:bookmarkEnd w:id="2"/>
    </w:p>
    <w:p w14:paraId="37AFA35C" w14:textId="7D5BF3FE" w:rsidR="002B772C" w:rsidRDefault="00982FA1" w:rsidP="004A5FF2">
      <w:pPr>
        <w:spacing w:line="360" w:lineRule="auto"/>
        <w:ind w:firstLine="357"/>
        <w:jc w:val="both"/>
        <w:rPr>
          <w:rFonts w:cstheme="minorHAnsi"/>
          <w:lang w:val="en-US"/>
        </w:rPr>
      </w:pPr>
      <w:r w:rsidRPr="00982FA1">
        <w:rPr>
          <w:rFonts w:cstheme="minorHAnsi"/>
          <w:lang w:val="en-US"/>
        </w:rPr>
        <w:t>The chosen dataset is the Super Store US 2015</w:t>
      </w:r>
      <w:r w:rsidR="004550FA">
        <w:rPr>
          <w:rFonts w:cstheme="minorHAnsi"/>
          <w:lang w:val="en-US"/>
        </w:rPr>
        <w:t xml:space="preserve"> </w:t>
      </w:r>
      <w:sdt>
        <w:sdtPr>
          <w:rPr>
            <w:rFonts w:cstheme="minorHAnsi"/>
            <w:lang w:val="en-US"/>
          </w:rPr>
          <w:id w:val="-43529729"/>
          <w:citation/>
        </w:sdtPr>
        <w:sdtEndPr/>
        <w:sdtContent>
          <w:r w:rsidR="004550FA">
            <w:rPr>
              <w:rFonts w:cstheme="minorHAnsi"/>
              <w:lang w:val="en-US"/>
            </w:rPr>
            <w:fldChar w:fldCharType="begin"/>
          </w:r>
          <w:r w:rsidR="00A13ACB">
            <w:rPr>
              <w:rFonts w:cstheme="minorHAnsi"/>
              <w:lang w:val="en-US"/>
            </w:rPr>
            <w:instrText xml:space="preserve">CITATION Pow23 \l 1033 </w:instrText>
          </w:r>
          <w:r w:rsidR="004550FA">
            <w:rPr>
              <w:rFonts w:cstheme="minorHAnsi"/>
              <w:lang w:val="en-US"/>
            </w:rPr>
            <w:fldChar w:fldCharType="separate"/>
          </w:r>
          <w:r w:rsidR="001A3901" w:rsidRPr="001A3901">
            <w:rPr>
              <w:rFonts w:cstheme="minorHAnsi"/>
              <w:noProof/>
              <w:lang w:val="en-US"/>
            </w:rPr>
            <w:t>(Power BI Docs, n.d.)</w:t>
          </w:r>
          <w:r w:rsidR="004550FA">
            <w:rPr>
              <w:rFonts w:cstheme="minorHAnsi"/>
              <w:lang w:val="en-US"/>
            </w:rPr>
            <w:fldChar w:fldCharType="end"/>
          </w:r>
        </w:sdtContent>
      </w:sdt>
      <w:r w:rsidR="00BF200F">
        <w:rPr>
          <w:rFonts w:cstheme="minorHAnsi"/>
          <w:lang w:val="en-US"/>
        </w:rPr>
        <w:t xml:space="preserve">. </w:t>
      </w:r>
      <w:r w:rsidR="001D4961" w:rsidRPr="001D4961">
        <w:rPr>
          <w:rFonts w:cstheme="minorHAnsi"/>
          <w:lang w:val="en-US"/>
        </w:rPr>
        <w:t xml:space="preserve">which is available online for learners to practice on </w:t>
      </w:r>
      <w:r w:rsidR="00A13ACB">
        <w:rPr>
          <w:rFonts w:cstheme="minorHAnsi"/>
          <w:lang w:val="en-US"/>
        </w:rPr>
        <w:t>Business Intelligent</w:t>
      </w:r>
      <w:r w:rsidR="0035227F">
        <w:rPr>
          <w:rFonts w:cstheme="minorHAnsi"/>
          <w:lang w:val="en-US"/>
        </w:rPr>
        <w:t xml:space="preserve"> using data visualization tools, such as Power BI or Tableau</w:t>
      </w:r>
      <w:r w:rsidR="001D4961" w:rsidRPr="001D4961">
        <w:rPr>
          <w:rFonts w:cstheme="minorHAnsi"/>
          <w:lang w:val="en-US"/>
        </w:rPr>
        <w:t>. After our group discussion, we believe this dataset is ideal for assignments and beginners in data visualization due to its moderate size, volume, and coverage. It offers a good depth of data without being overwhelming, and its content aligns well with our specific needs.</w:t>
      </w:r>
    </w:p>
    <w:p w14:paraId="6E0C1DAC" w14:textId="468E7B9B" w:rsidR="00E72AB9" w:rsidRDefault="000707B2" w:rsidP="004A5FF2">
      <w:pPr>
        <w:spacing w:after="0" w:line="360" w:lineRule="auto"/>
        <w:jc w:val="both"/>
        <w:rPr>
          <w:rFonts w:cstheme="minorHAnsi"/>
          <w:lang w:val="en-US"/>
        </w:rPr>
      </w:pPr>
      <w:r w:rsidRPr="004911ED">
        <w:rPr>
          <w:rFonts w:cstheme="minorHAnsi"/>
          <w:lang w:val="en-US"/>
        </w:rPr>
        <w:t xml:space="preserve">The dataset </w:t>
      </w:r>
      <w:r w:rsidR="003770CF">
        <w:rPr>
          <w:rFonts w:cstheme="minorHAnsi"/>
          <w:lang w:val="en-US"/>
        </w:rPr>
        <w:t>contains</w:t>
      </w:r>
      <w:r w:rsidR="00D20B68">
        <w:rPr>
          <w:rFonts w:cstheme="minorHAnsi"/>
          <w:lang w:val="en-US"/>
        </w:rPr>
        <w:t xml:space="preserve"> information of</w:t>
      </w:r>
      <w:r w:rsidR="003770CF">
        <w:rPr>
          <w:rFonts w:cstheme="minorHAnsi"/>
          <w:lang w:val="en-US"/>
        </w:rPr>
        <w:t xml:space="preserve"> </w:t>
      </w:r>
      <w:r w:rsidRPr="004911ED">
        <w:rPr>
          <w:rFonts w:cstheme="minorHAnsi"/>
          <w:lang w:val="en-US"/>
        </w:rPr>
        <w:t>orde</w:t>
      </w:r>
      <w:r w:rsidR="00D20B68">
        <w:rPr>
          <w:rFonts w:cstheme="minorHAnsi"/>
          <w:lang w:val="en-US"/>
        </w:rPr>
        <w:t xml:space="preserve">rs, </w:t>
      </w:r>
      <w:r w:rsidR="00256525">
        <w:rPr>
          <w:rFonts w:cstheme="minorHAnsi"/>
          <w:lang w:val="en-US"/>
        </w:rPr>
        <w:t xml:space="preserve">returns, and </w:t>
      </w:r>
      <w:r w:rsidR="00456B7D">
        <w:rPr>
          <w:rFonts w:cstheme="minorHAnsi"/>
          <w:lang w:val="en-US"/>
        </w:rPr>
        <w:t xml:space="preserve">regional </w:t>
      </w:r>
      <w:r w:rsidR="00F91529">
        <w:rPr>
          <w:rFonts w:cstheme="minorHAnsi"/>
          <w:lang w:val="en-US"/>
        </w:rPr>
        <w:t>manager</w:t>
      </w:r>
      <w:r w:rsidR="00D20B68">
        <w:rPr>
          <w:rFonts w:cstheme="minorHAnsi"/>
          <w:lang w:val="en-US"/>
        </w:rPr>
        <w:t xml:space="preserve">s in </w:t>
      </w:r>
      <w:r w:rsidR="00E72AB9">
        <w:rPr>
          <w:rFonts w:cstheme="minorHAnsi"/>
          <w:lang w:val="en-US"/>
        </w:rPr>
        <w:t>three tables</w:t>
      </w:r>
      <w:r w:rsidR="00456B7D">
        <w:rPr>
          <w:rFonts w:cstheme="minorHAnsi"/>
          <w:lang w:val="en-US"/>
        </w:rPr>
        <w:t xml:space="preserve"> named:</w:t>
      </w:r>
    </w:p>
    <w:p w14:paraId="43577FBE" w14:textId="41812724" w:rsidR="00E72AB9" w:rsidRPr="00D20B68" w:rsidRDefault="000707B2" w:rsidP="004A5FF2">
      <w:pPr>
        <w:pStyle w:val="ListParagraph"/>
        <w:numPr>
          <w:ilvl w:val="0"/>
          <w:numId w:val="12"/>
        </w:numPr>
        <w:spacing w:after="0" w:line="360" w:lineRule="auto"/>
        <w:rPr>
          <w:rFonts w:cstheme="minorHAnsi"/>
          <w:lang w:val="en-US"/>
        </w:rPr>
      </w:pPr>
      <w:r w:rsidRPr="00D20B68">
        <w:rPr>
          <w:rFonts w:cstheme="minorHAnsi"/>
          <w:lang w:val="en-US"/>
        </w:rPr>
        <w:t>Orders</w:t>
      </w:r>
      <w:r w:rsidR="00D20B68">
        <w:rPr>
          <w:rFonts w:cstheme="minorHAnsi"/>
          <w:lang w:val="en-US"/>
        </w:rPr>
        <w:t xml:space="preserve"> table</w:t>
      </w:r>
      <w:r w:rsidR="00B228F1">
        <w:rPr>
          <w:rFonts w:cstheme="minorHAnsi"/>
          <w:lang w:val="en-US"/>
        </w:rPr>
        <w:br/>
        <w:t>I</w:t>
      </w:r>
      <w:r w:rsidRPr="00D20B68">
        <w:rPr>
          <w:rFonts w:cstheme="minorHAnsi"/>
          <w:lang w:val="en-US"/>
        </w:rPr>
        <w:t>ncludes details such as order priority, discounts, pricing, shipping costs, order dates, profitability, and order identifiers.</w:t>
      </w:r>
      <w:r w:rsidR="006B69E0" w:rsidRPr="00D20B68">
        <w:rPr>
          <w:rFonts w:cstheme="minorHAnsi"/>
          <w:lang w:val="en-US"/>
        </w:rPr>
        <w:t xml:space="preserve"> </w:t>
      </w:r>
      <w:r w:rsidR="00900DD4" w:rsidRPr="00D20B68">
        <w:rPr>
          <w:rFonts w:cstheme="minorHAnsi"/>
          <w:lang w:val="en-US"/>
        </w:rPr>
        <w:t>Also,</w:t>
      </w:r>
      <w:r w:rsidR="006B69E0" w:rsidRPr="00D20B68">
        <w:rPr>
          <w:rFonts w:cstheme="minorHAnsi"/>
          <w:lang w:val="en-US"/>
        </w:rPr>
        <w:t xml:space="preserve"> </w:t>
      </w:r>
      <w:r w:rsidR="00832EC4" w:rsidRPr="00D20B68">
        <w:rPr>
          <w:rFonts w:cstheme="minorHAnsi"/>
          <w:lang w:val="en-US"/>
        </w:rPr>
        <w:t>additional information on each order, such as product name</w:t>
      </w:r>
      <w:r w:rsidR="00900DD4" w:rsidRPr="00D20B68">
        <w:rPr>
          <w:rFonts w:cstheme="minorHAnsi"/>
          <w:lang w:val="en-US"/>
        </w:rPr>
        <w:t>, category, order data and ship date.</w:t>
      </w:r>
      <w:r w:rsidRPr="00D20B68">
        <w:rPr>
          <w:rFonts w:cstheme="minorHAnsi"/>
          <w:lang w:val="en-US"/>
        </w:rPr>
        <w:t xml:space="preserve"> </w:t>
      </w:r>
      <w:r w:rsidR="00900DD4" w:rsidRPr="00D20B68">
        <w:rPr>
          <w:rFonts w:cstheme="minorHAnsi"/>
          <w:lang w:val="en-US"/>
        </w:rPr>
        <w:t>This table</w:t>
      </w:r>
      <w:r w:rsidRPr="00D20B68">
        <w:rPr>
          <w:rFonts w:cstheme="minorHAnsi"/>
          <w:lang w:val="en-US"/>
        </w:rPr>
        <w:t xml:space="preserve"> represents </w:t>
      </w:r>
      <w:r w:rsidR="00E72AB9" w:rsidRPr="00D20B68">
        <w:rPr>
          <w:rFonts w:cstheme="minorHAnsi"/>
          <w:lang w:val="en-US"/>
        </w:rPr>
        <w:t>the</w:t>
      </w:r>
      <w:r w:rsidR="00900DD4" w:rsidRPr="00D20B68">
        <w:rPr>
          <w:rFonts w:cstheme="minorHAnsi"/>
          <w:lang w:val="en-US"/>
        </w:rPr>
        <w:t xml:space="preserve"> super store</w:t>
      </w:r>
      <w:r w:rsidR="00D31E4D" w:rsidRPr="00D20B68">
        <w:rPr>
          <w:rFonts w:cstheme="minorHAnsi"/>
          <w:lang w:val="en-US"/>
        </w:rPr>
        <w:t>’s</w:t>
      </w:r>
      <w:r w:rsidRPr="00D20B68">
        <w:rPr>
          <w:rFonts w:cstheme="minorHAnsi"/>
          <w:lang w:val="en-US"/>
        </w:rPr>
        <w:t xml:space="preserve"> sales and order management data with a focus on various factors that contribute to the overall profitability and efficiency of the sales process. </w:t>
      </w:r>
    </w:p>
    <w:p w14:paraId="4AD070EC" w14:textId="5C7B6F86" w:rsidR="00D20B68" w:rsidRPr="00D20B68" w:rsidRDefault="000707B2" w:rsidP="004A5FF2">
      <w:pPr>
        <w:pStyle w:val="ListParagraph"/>
        <w:numPr>
          <w:ilvl w:val="0"/>
          <w:numId w:val="12"/>
        </w:numPr>
        <w:spacing w:after="0" w:line="360" w:lineRule="auto"/>
        <w:rPr>
          <w:rFonts w:cstheme="minorHAnsi"/>
          <w:lang w:val="en-US"/>
        </w:rPr>
      </w:pPr>
      <w:r w:rsidRPr="00D20B68">
        <w:rPr>
          <w:rFonts w:cstheme="minorHAnsi"/>
          <w:lang w:val="en-US"/>
        </w:rPr>
        <w:t>Return</w:t>
      </w:r>
      <w:r w:rsidR="00D20B68">
        <w:rPr>
          <w:rFonts w:cstheme="minorHAnsi"/>
          <w:lang w:val="en-US"/>
        </w:rPr>
        <w:t xml:space="preserve"> table</w:t>
      </w:r>
      <w:r w:rsidR="00B228F1">
        <w:rPr>
          <w:rFonts w:cstheme="minorHAnsi"/>
          <w:lang w:val="en-US"/>
        </w:rPr>
        <w:br/>
      </w:r>
      <w:r w:rsidR="009C5205">
        <w:rPr>
          <w:rFonts w:cstheme="minorHAnsi"/>
          <w:lang w:val="en-US"/>
        </w:rPr>
        <w:t>Includes</w:t>
      </w:r>
      <w:r w:rsidRPr="00D20B68">
        <w:rPr>
          <w:rFonts w:cstheme="minorHAnsi"/>
          <w:lang w:val="en-US"/>
        </w:rPr>
        <w:t xml:space="preserve"> </w:t>
      </w:r>
      <w:r w:rsidR="009C5205">
        <w:rPr>
          <w:rFonts w:cstheme="minorHAnsi"/>
          <w:lang w:val="en-US"/>
        </w:rPr>
        <w:t>the status of an order with order ID</w:t>
      </w:r>
      <w:r w:rsidR="006C7C02">
        <w:rPr>
          <w:rFonts w:cstheme="minorHAnsi"/>
          <w:lang w:val="en-US"/>
        </w:rPr>
        <w:t>, it links to Orders with order ID</w:t>
      </w:r>
    </w:p>
    <w:p w14:paraId="0DBE9A26" w14:textId="101689C9" w:rsidR="000707B2" w:rsidRDefault="00D20B68" w:rsidP="004A5FF2">
      <w:pPr>
        <w:pStyle w:val="ListParagraph"/>
        <w:numPr>
          <w:ilvl w:val="0"/>
          <w:numId w:val="12"/>
        </w:numPr>
        <w:spacing w:line="360" w:lineRule="auto"/>
        <w:rPr>
          <w:rFonts w:cstheme="minorHAnsi"/>
          <w:lang w:val="en-US"/>
        </w:rPr>
      </w:pPr>
      <w:r>
        <w:rPr>
          <w:rFonts w:cstheme="minorHAnsi"/>
          <w:lang w:val="en-US"/>
        </w:rPr>
        <w:t>Users table</w:t>
      </w:r>
      <w:r w:rsidR="00B228F1">
        <w:rPr>
          <w:rFonts w:cstheme="minorHAnsi"/>
          <w:lang w:val="en-US"/>
        </w:rPr>
        <w:br/>
      </w:r>
      <w:r w:rsidR="009C5205">
        <w:rPr>
          <w:rFonts w:cstheme="minorHAnsi"/>
          <w:lang w:val="en-US"/>
        </w:rPr>
        <w:t>Includes</w:t>
      </w:r>
      <w:r w:rsidR="00C75EE7">
        <w:rPr>
          <w:rFonts w:cstheme="minorHAnsi"/>
          <w:lang w:val="en-US"/>
        </w:rPr>
        <w:t xml:space="preserve"> sales region and the name of manager in each region</w:t>
      </w:r>
      <w:r w:rsidR="006C7C02">
        <w:rPr>
          <w:rFonts w:cstheme="minorHAnsi"/>
          <w:lang w:val="en-US"/>
        </w:rPr>
        <w:t>, and linked to Orders</w:t>
      </w:r>
    </w:p>
    <w:p w14:paraId="22CB2C12" w14:textId="74124C3B" w:rsidR="00655711" w:rsidRDefault="00632F19" w:rsidP="004A5FF2">
      <w:pPr>
        <w:spacing w:after="0" w:line="360" w:lineRule="auto"/>
        <w:rPr>
          <w:rFonts w:cstheme="minorHAnsi"/>
          <w:lang w:val="en-US"/>
        </w:rPr>
      </w:pPr>
      <w:r>
        <w:rPr>
          <w:rFonts w:cstheme="minorHAnsi"/>
          <w:lang w:val="en-US"/>
        </w:rPr>
        <w:t>Here below list out the details of the dataset:</w:t>
      </w:r>
    </w:p>
    <w:tbl>
      <w:tblPr>
        <w:tblStyle w:val="TableGrid"/>
        <w:tblW w:w="0" w:type="auto"/>
        <w:tblInd w:w="360" w:type="dxa"/>
        <w:tblLook w:val="04A0" w:firstRow="1" w:lastRow="0" w:firstColumn="1" w:lastColumn="0" w:noHBand="0" w:noVBand="1"/>
      </w:tblPr>
      <w:tblGrid>
        <w:gridCol w:w="2196"/>
        <w:gridCol w:w="2155"/>
        <w:gridCol w:w="2150"/>
        <w:gridCol w:w="1922"/>
      </w:tblGrid>
      <w:tr w:rsidR="00D14034" w:rsidRPr="00BE1BED" w14:paraId="3D847BC6" w14:textId="79BA8A31" w:rsidTr="00BE1BED">
        <w:trPr>
          <w:trHeight w:val="20"/>
        </w:trPr>
        <w:tc>
          <w:tcPr>
            <w:tcW w:w="2196" w:type="dxa"/>
            <w:shd w:val="clear" w:color="auto" w:fill="B4C6E7" w:themeFill="accent1" w:themeFillTint="66"/>
            <w:vAlign w:val="center"/>
          </w:tcPr>
          <w:p w14:paraId="344C5FE8" w14:textId="77777777" w:rsidR="00D14034" w:rsidRPr="00BE1BED" w:rsidRDefault="00D14034" w:rsidP="00330175">
            <w:pPr>
              <w:pStyle w:val="NormalWeb"/>
              <w:spacing w:before="0" w:beforeAutospacing="0" w:after="0" w:afterAutospacing="0" w:line="276" w:lineRule="auto"/>
              <w:jc w:val="right"/>
              <w:rPr>
                <w:rFonts w:asciiTheme="minorHAnsi" w:hAnsiTheme="minorHAnsi" w:cstheme="minorHAnsi"/>
                <w:sz w:val="22"/>
                <w:szCs w:val="22"/>
              </w:rPr>
            </w:pPr>
            <w:r w:rsidRPr="00BE1BED">
              <w:rPr>
                <w:rFonts w:asciiTheme="minorHAnsi" w:hAnsiTheme="minorHAnsi" w:cstheme="minorHAnsi"/>
                <w:sz w:val="22"/>
                <w:szCs w:val="22"/>
              </w:rPr>
              <w:t>Table Name</w:t>
            </w:r>
          </w:p>
        </w:tc>
        <w:tc>
          <w:tcPr>
            <w:tcW w:w="2155" w:type="dxa"/>
            <w:shd w:val="clear" w:color="auto" w:fill="B4C6E7" w:themeFill="accent1" w:themeFillTint="66"/>
          </w:tcPr>
          <w:p w14:paraId="71081E0C" w14:textId="77777777" w:rsidR="00D14034" w:rsidRPr="00BE1BED" w:rsidRDefault="00D14034" w:rsidP="00330175">
            <w:pPr>
              <w:pStyle w:val="NormalWeb"/>
              <w:spacing w:before="0" w:beforeAutospacing="0" w:after="0" w:afterAutospacing="0" w:line="276" w:lineRule="auto"/>
              <w:jc w:val="center"/>
              <w:rPr>
                <w:rFonts w:asciiTheme="minorHAnsi" w:hAnsiTheme="minorHAnsi" w:cstheme="minorHAnsi"/>
                <w:sz w:val="22"/>
                <w:szCs w:val="22"/>
              </w:rPr>
            </w:pPr>
            <w:r w:rsidRPr="00BE1BED">
              <w:rPr>
                <w:rFonts w:asciiTheme="minorHAnsi" w:hAnsiTheme="minorHAnsi" w:cstheme="minorHAnsi"/>
                <w:sz w:val="22"/>
                <w:szCs w:val="22"/>
              </w:rPr>
              <w:t>Orders</w:t>
            </w:r>
          </w:p>
        </w:tc>
        <w:tc>
          <w:tcPr>
            <w:tcW w:w="2150" w:type="dxa"/>
            <w:shd w:val="clear" w:color="auto" w:fill="B4C6E7" w:themeFill="accent1" w:themeFillTint="66"/>
          </w:tcPr>
          <w:p w14:paraId="5F75993C" w14:textId="77777777" w:rsidR="00D14034" w:rsidRPr="00BE1BED" w:rsidRDefault="00D14034" w:rsidP="00330175">
            <w:pPr>
              <w:pStyle w:val="NormalWeb"/>
              <w:spacing w:before="0" w:beforeAutospacing="0" w:after="0" w:afterAutospacing="0" w:line="276" w:lineRule="auto"/>
              <w:jc w:val="center"/>
              <w:rPr>
                <w:rFonts w:asciiTheme="minorHAnsi" w:hAnsiTheme="minorHAnsi" w:cstheme="minorHAnsi"/>
                <w:sz w:val="22"/>
                <w:szCs w:val="22"/>
              </w:rPr>
            </w:pPr>
            <w:r w:rsidRPr="00BE1BED">
              <w:rPr>
                <w:rFonts w:asciiTheme="minorHAnsi" w:hAnsiTheme="minorHAnsi" w:cstheme="minorHAnsi"/>
                <w:sz w:val="22"/>
                <w:szCs w:val="22"/>
              </w:rPr>
              <w:t>Return</w:t>
            </w:r>
          </w:p>
        </w:tc>
        <w:tc>
          <w:tcPr>
            <w:tcW w:w="1921" w:type="dxa"/>
            <w:shd w:val="clear" w:color="auto" w:fill="B4C6E7" w:themeFill="accent1" w:themeFillTint="66"/>
          </w:tcPr>
          <w:p w14:paraId="045474FD" w14:textId="532BB8F1" w:rsidR="00D14034" w:rsidRPr="00BE1BED" w:rsidRDefault="00D14034" w:rsidP="00330175">
            <w:pPr>
              <w:pStyle w:val="NormalWeb"/>
              <w:spacing w:before="0" w:beforeAutospacing="0" w:after="0" w:afterAutospacing="0" w:line="276" w:lineRule="auto"/>
              <w:jc w:val="center"/>
              <w:rPr>
                <w:rFonts w:asciiTheme="minorHAnsi" w:hAnsiTheme="minorHAnsi" w:cstheme="minorHAnsi"/>
                <w:sz w:val="22"/>
                <w:szCs w:val="22"/>
              </w:rPr>
            </w:pPr>
            <w:r w:rsidRPr="00BE1BED">
              <w:rPr>
                <w:rFonts w:asciiTheme="minorHAnsi" w:hAnsiTheme="minorHAnsi" w:cstheme="minorHAnsi"/>
                <w:sz w:val="22"/>
                <w:szCs w:val="22"/>
              </w:rPr>
              <w:t>Users</w:t>
            </w:r>
          </w:p>
        </w:tc>
      </w:tr>
      <w:tr w:rsidR="00D14034" w:rsidRPr="00BE1BED" w14:paraId="09F08550" w14:textId="28FE6809" w:rsidTr="00BE1BED">
        <w:trPr>
          <w:trHeight w:val="20"/>
        </w:trPr>
        <w:tc>
          <w:tcPr>
            <w:tcW w:w="2196" w:type="dxa"/>
            <w:shd w:val="clear" w:color="auto" w:fill="E2EFD9" w:themeFill="accent6" w:themeFillTint="33"/>
            <w:vAlign w:val="center"/>
          </w:tcPr>
          <w:p w14:paraId="1E8D20C4" w14:textId="77777777" w:rsidR="00D14034" w:rsidRPr="00BE1BED" w:rsidRDefault="00D14034" w:rsidP="00330175">
            <w:pPr>
              <w:pStyle w:val="NormalWeb"/>
              <w:spacing w:before="0" w:beforeAutospacing="0" w:after="0" w:afterAutospacing="0" w:line="276" w:lineRule="auto"/>
              <w:jc w:val="right"/>
              <w:rPr>
                <w:rFonts w:asciiTheme="minorHAnsi" w:hAnsiTheme="minorHAnsi" w:cstheme="minorHAnsi"/>
                <w:sz w:val="22"/>
                <w:szCs w:val="22"/>
              </w:rPr>
            </w:pPr>
            <w:r w:rsidRPr="00BE1BED">
              <w:rPr>
                <w:rFonts w:asciiTheme="minorHAnsi" w:hAnsiTheme="minorHAnsi" w:cstheme="minorHAnsi"/>
                <w:sz w:val="22"/>
                <w:szCs w:val="22"/>
              </w:rPr>
              <w:t>Number of fields</w:t>
            </w:r>
          </w:p>
        </w:tc>
        <w:tc>
          <w:tcPr>
            <w:tcW w:w="2155" w:type="dxa"/>
          </w:tcPr>
          <w:p w14:paraId="272EBDC5" w14:textId="0FE3C90B" w:rsidR="00D14034" w:rsidRPr="006E3D47" w:rsidRDefault="009F5756" w:rsidP="00330175">
            <w:pPr>
              <w:pStyle w:val="NormalWeb"/>
              <w:spacing w:before="0" w:beforeAutospacing="0" w:after="0" w:afterAutospacing="0" w:line="276" w:lineRule="auto"/>
              <w:jc w:val="center"/>
              <w:rPr>
                <w:rFonts w:asciiTheme="minorHAnsi" w:hAnsiTheme="minorHAnsi" w:cstheme="minorHAnsi"/>
                <w:color w:val="2F5496" w:themeColor="accent1" w:themeShade="BF"/>
                <w:sz w:val="22"/>
                <w:szCs w:val="22"/>
              </w:rPr>
            </w:pPr>
            <w:r w:rsidRPr="006E3D47">
              <w:rPr>
                <w:rFonts w:asciiTheme="minorHAnsi" w:hAnsiTheme="minorHAnsi" w:cstheme="minorHAnsi"/>
                <w:color w:val="2F5496" w:themeColor="accent1" w:themeShade="BF"/>
                <w:sz w:val="22"/>
                <w:szCs w:val="22"/>
              </w:rPr>
              <w:t>25</w:t>
            </w:r>
          </w:p>
        </w:tc>
        <w:tc>
          <w:tcPr>
            <w:tcW w:w="2150" w:type="dxa"/>
          </w:tcPr>
          <w:p w14:paraId="4732FBBE" w14:textId="77777777" w:rsidR="00D14034" w:rsidRPr="006E3D47" w:rsidRDefault="00D14034" w:rsidP="00330175">
            <w:pPr>
              <w:pStyle w:val="NormalWeb"/>
              <w:spacing w:before="0" w:beforeAutospacing="0" w:after="0" w:afterAutospacing="0" w:line="276" w:lineRule="auto"/>
              <w:jc w:val="center"/>
              <w:rPr>
                <w:rFonts w:asciiTheme="minorHAnsi" w:hAnsiTheme="minorHAnsi" w:cstheme="minorHAnsi"/>
                <w:color w:val="2F5496" w:themeColor="accent1" w:themeShade="BF"/>
                <w:sz w:val="22"/>
                <w:szCs w:val="22"/>
              </w:rPr>
            </w:pPr>
            <w:r w:rsidRPr="006E3D47">
              <w:rPr>
                <w:rFonts w:asciiTheme="minorHAnsi" w:hAnsiTheme="minorHAnsi" w:cstheme="minorHAnsi"/>
                <w:color w:val="2F5496" w:themeColor="accent1" w:themeShade="BF"/>
                <w:sz w:val="22"/>
                <w:szCs w:val="22"/>
              </w:rPr>
              <w:t>2</w:t>
            </w:r>
          </w:p>
        </w:tc>
        <w:tc>
          <w:tcPr>
            <w:tcW w:w="1921" w:type="dxa"/>
          </w:tcPr>
          <w:p w14:paraId="42E9F2CB" w14:textId="3EE75B2A" w:rsidR="00D14034" w:rsidRPr="006E3D47" w:rsidRDefault="00E5144B" w:rsidP="00330175">
            <w:pPr>
              <w:pStyle w:val="NormalWeb"/>
              <w:spacing w:before="0" w:beforeAutospacing="0" w:after="0" w:afterAutospacing="0" w:line="276" w:lineRule="auto"/>
              <w:jc w:val="center"/>
              <w:rPr>
                <w:rFonts w:asciiTheme="minorHAnsi" w:hAnsiTheme="minorHAnsi" w:cstheme="minorHAnsi"/>
                <w:color w:val="2F5496" w:themeColor="accent1" w:themeShade="BF"/>
                <w:sz w:val="22"/>
                <w:szCs w:val="22"/>
              </w:rPr>
            </w:pPr>
            <w:r w:rsidRPr="006E3D47">
              <w:rPr>
                <w:rFonts w:asciiTheme="minorHAnsi" w:hAnsiTheme="minorHAnsi" w:cstheme="minorHAnsi"/>
                <w:color w:val="2F5496" w:themeColor="accent1" w:themeShade="BF"/>
                <w:sz w:val="22"/>
                <w:szCs w:val="22"/>
              </w:rPr>
              <w:t>2</w:t>
            </w:r>
          </w:p>
        </w:tc>
      </w:tr>
      <w:tr w:rsidR="00D14034" w:rsidRPr="00BE1BED" w14:paraId="14F7D1F9" w14:textId="4AEA3CA4" w:rsidTr="00BE1BED">
        <w:trPr>
          <w:trHeight w:val="20"/>
        </w:trPr>
        <w:tc>
          <w:tcPr>
            <w:tcW w:w="2196" w:type="dxa"/>
            <w:shd w:val="clear" w:color="auto" w:fill="E2EFD9" w:themeFill="accent6" w:themeFillTint="33"/>
            <w:vAlign w:val="center"/>
          </w:tcPr>
          <w:p w14:paraId="6B370701" w14:textId="77777777" w:rsidR="00D14034" w:rsidRPr="00BE1BED" w:rsidRDefault="00D14034" w:rsidP="00330175">
            <w:pPr>
              <w:pStyle w:val="NormalWeb"/>
              <w:spacing w:before="0" w:beforeAutospacing="0" w:after="0" w:afterAutospacing="0" w:line="276" w:lineRule="auto"/>
              <w:jc w:val="right"/>
              <w:rPr>
                <w:rFonts w:asciiTheme="minorHAnsi" w:hAnsiTheme="minorHAnsi" w:cstheme="minorHAnsi"/>
                <w:sz w:val="22"/>
                <w:szCs w:val="22"/>
              </w:rPr>
            </w:pPr>
            <w:r w:rsidRPr="00BE1BED">
              <w:rPr>
                <w:rFonts w:asciiTheme="minorHAnsi" w:hAnsiTheme="minorHAnsi" w:cstheme="minorHAnsi"/>
                <w:sz w:val="22"/>
                <w:szCs w:val="22"/>
              </w:rPr>
              <w:t>Rows</w:t>
            </w:r>
          </w:p>
        </w:tc>
        <w:tc>
          <w:tcPr>
            <w:tcW w:w="2155" w:type="dxa"/>
          </w:tcPr>
          <w:p w14:paraId="3914B35D" w14:textId="70216CBF" w:rsidR="00D14034" w:rsidRPr="006E3D47" w:rsidRDefault="009F5756" w:rsidP="00330175">
            <w:pPr>
              <w:pStyle w:val="NormalWeb"/>
              <w:spacing w:before="0" w:beforeAutospacing="0" w:after="0" w:afterAutospacing="0" w:line="276" w:lineRule="auto"/>
              <w:jc w:val="center"/>
              <w:rPr>
                <w:rFonts w:asciiTheme="minorHAnsi" w:hAnsiTheme="minorHAnsi" w:cstheme="minorHAnsi"/>
                <w:color w:val="2F5496" w:themeColor="accent1" w:themeShade="BF"/>
                <w:sz w:val="22"/>
                <w:szCs w:val="22"/>
              </w:rPr>
            </w:pPr>
            <w:r w:rsidRPr="006E3D47">
              <w:rPr>
                <w:rFonts w:asciiTheme="minorHAnsi" w:hAnsiTheme="minorHAnsi" w:cstheme="minorHAnsi"/>
                <w:color w:val="2F5496" w:themeColor="accent1" w:themeShade="BF"/>
                <w:sz w:val="22"/>
                <w:szCs w:val="22"/>
              </w:rPr>
              <w:t>1,952</w:t>
            </w:r>
          </w:p>
        </w:tc>
        <w:tc>
          <w:tcPr>
            <w:tcW w:w="2150" w:type="dxa"/>
          </w:tcPr>
          <w:p w14:paraId="6A31D651" w14:textId="45573DB6" w:rsidR="00D14034" w:rsidRPr="006E3D47" w:rsidRDefault="00E5144B" w:rsidP="00330175">
            <w:pPr>
              <w:pStyle w:val="NormalWeb"/>
              <w:spacing w:before="0" w:beforeAutospacing="0" w:after="0" w:afterAutospacing="0" w:line="276" w:lineRule="auto"/>
              <w:jc w:val="center"/>
              <w:rPr>
                <w:rFonts w:asciiTheme="minorHAnsi" w:hAnsiTheme="minorHAnsi" w:cstheme="minorHAnsi"/>
                <w:color w:val="2F5496" w:themeColor="accent1" w:themeShade="BF"/>
                <w:sz w:val="22"/>
                <w:szCs w:val="22"/>
              </w:rPr>
            </w:pPr>
            <w:r w:rsidRPr="006E3D47">
              <w:rPr>
                <w:rFonts w:asciiTheme="minorHAnsi" w:hAnsiTheme="minorHAnsi" w:cstheme="minorHAnsi"/>
                <w:color w:val="2F5496" w:themeColor="accent1" w:themeShade="BF"/>
                <w:sz w:val="22"/>
                <w:szCs w:val="22"/>
              </w:rPr>
              <w:t>1634</w:t>
            </w:r>
          </w:p>
        </w:tc>
        <w:tc>
          <w:tcPr>
            <w:tcW w:w="1921" w:type="dxa"/>
          </w:tcPr>
          <w:p w14:paraId="1725329A" w14:textId="4CA13140" w:rsidR="00D14034" w:rsidRPr="006E3D47" w:rsidRDefault="00E5144B" w:rsidP="00330175">
            <w:pPr>
              <w:pStyle w:val="NormalWeb"/>
              <w:spacing w:before="0" w:beforeAutospacing="0" w:after="0" w:afterAutospacing="0" w:line="276" w:lineRule="auto"/>
              <w:jc w:val="center"/>
              <w:rPr>
                <w:rFonts w:asciiTheme="minorHAnsi" w:hAnsiTheme="minorHAnsi" w:cstheme="minorHAnsi"/>
                <w:color w:val="2F5496" w:themeColor="accent1" w:themeShade="BF"/>
                <w:sz w:val="22"/>
                <w:szCs w:val="22"/>
              </w:rPr>
            </w:pPr>
            <w:r w:rsidRPr="006E3D47">
              <w:rPr>
                <w:rFonts w:asciiTheme="minorHAnsi" w:hAnsiTheme="minorHAnsi" w:cstheme="minorHAnsi"/>
                <w:color w:val="2F5496" w:themeColor="accent1" w:themeShade="BF"/>
                <w:sz w:val="22"/>
                <w:szCs w:val="22"/>
              </w:rPr>
              <w:t>4</w:t>
            </w:r>
          </w:p>
        </w:tc>
      </w:tr>
      <w:tr w:rsidR="00BE1BED" w:rsidRPr="00BE1BED" w14:paraId="39AFF15F" w14:textId="09D3703E" w:rsidTr="00BE1BED">
        <w:trPr>
          <w:trHeight w:val="20"/>
        </w:trPr>
        <w:tc>
          <w:tcPr>
            <w:tcW w:w="2196" w:type="dxa"/>
            <w:shd w:val="clear" w:color="auto" w:fill="E2EFD9" w:themeFill="accent6" w:themeFillTint="33"/>
            <w:vAlign w:val="center"/>
          </w:tcPr>
          <w:p w14:paraId="023EEA31" w14:textId="77777777" w:rsidR="00BE1BED" w:rsidRPr="00BE1BED" w:rsidRDefault="00BE1BED" w:rsidP="00330175">
            <w:pPr>
              <w:pStyle w:val="NormalWeb"/>
              <w:spacing w:before="0" w:beforeAutospacing="0" w:after="0" w:afterAutospacing="0" w:line="276" w:lineRule="auto"/>
              <w:jc w:val="right"/>
              <w:rPr>
                <w:rFonts w:asciiTheme="minorHAnsi" w:hAnsiTheme="minorHAnsi" w:cstheme="minorHAnsi"/>
                <w:sz w:val="22"/>
                <w:szCs w:val="22"/>
              </w:rPr>
            </w:pPr>
            <w:r w:rsidRPr="00BE1BED">
              <w:rPr>
                <w:rFonts w:asciiTheme="minorHAnsi" w:hAnsiTheme="minorHAnsi" w:cstheme="minorHAnsi"/>
                <w:sz w:val="22"/>
                <w:szCs w:val="22"/>
              </w:rPr>
              <w:t>Data size</w:t>
            </w:r>
          </w:p>
        </w:tc>
        <w:tc>
          <w:tcPr>
            <w:tcW w:w="6227" w:type="dxa"/>
            <w:gridSpan w:val="3"/>
          </w:tcPr>
          <w:p w14:paraId="0F85AD7A" w14:textId="4E9342DE" w:rsidR="00BE1BED" w:rsidRPr="006E3D47" w:rsidRDefault="00BE1BED" w:rsidP="00330175">
            <w:pPr>
              <w:pStyle w:val="NormalWeb"/>
              <w:spacing w:before="0" w:beforeAutospacing="0" w:after="0" w:afterAutospacing="0" w:line="276" w:lineRule="auto"/>
              <w:jc w:val="center"/>
              <w:rPr>
                <w:rFonts w:asciiTheme="minorHAnsi" w:hAnsiTheme="minorHAnsi" w:cstheme="minorHAnsi"/>
                <w:color w:val="2F5496" w:themeColor="accent1" w:themeShade="BF"/>
                <w:sz w:val="22"/>
                <w:szCs w:val="22"/>
              </w:rPr>
            </w:pPr>
            <w:r w:rsidRPr="006E3D47">
              <w:rPr>
                <w:rFonts w:asciiTheme="minorHAnsi" w:hAnsiTheme="minorHAnsi" w:cstheme="minorHAnsi"/>
                <w:color w:val="2F5496" w:themeColor="accent1" w:themeShade="BF"/>
                <w:sz w:val="22"/>
                <w:szCs w:val="22"/>
              </w:rPr>
              <w:t>366 KB</w:t>
            </w:r>
          </w:p>
        </w:tc>
      </w:tr>
    </w:tbl>
    <w:p w14:paraId="2E0595FC" w14:textId="7C333C4F" w:rsidR="00EA0F13" w:rsidRPr="001A3901" w:rsidRDefault="138F550A" w:rsidP="5880E63A">
      <w:pPr>
        <w:pStyle w:val="Title"/>
        <w:spacing w:line="276" w:lineRule="auto"/>
        <w:rPr>
          <w:rFonts w:asciiTheme="minorHAnsi" w:hAnsiTheme="minorHAnsi" w:cstheme="minorBidi"/>
          <w:color w:val="4472C4" w:themeColor="accent1"/>
          <w:sz w:val="28"/>
          <w:szCs w:val="28"/>
        </w:rPr>
      </w:pPr>
      <w:bookmarkStart w:id="3" w:name="_Toc152694297"/>
      <w:r w:rsidRPr="001A3901">
        <w:rPr>
          <w:rFonts w:asciiTheme="minorHAnsi" w:hAnsiTheme="minorHAnsi" w:cstheme="minorBidi"/>
          <w:color w:val="4472C4" w:themeColor="accent1"/>
          <w:sz w:val="28"/>
          <w:szCs w:val="28"/>
        </w:rPr>
        <w:lastRenderedPageBreak/>
        <w:t>Power</w:t>
      </w:r>
      <w:r w:rsidR="004A5FF2" w:rsidRPr="001A3901">
        <w:rPr>
          <w:rFonts w:asciiTheme="minorHAnsi" w:hAnsiTheme="minorHAnsi" w:cstheme="minorBidi"/>
          <w:color w:val="4472C4" w:themeColor="accent1"/>
          <w:sz w:val="28"/>
          <w:szCs w:val="28"/>
        </w:rPr>
        <w:t xml:space="preserve"> </w:t>
      </w:r>
      <w:r w:rsidRPr="001A3901">
        <w:rPr>
          <w:rFonts w:asciiTheme="minorHAnsi" w:hAnsiTheme="minorHAnsi" w:cstheme="minorBidi"/>
          <w:color w:val="4472C4" w:themeColor="accent1"/>
          <w:sz w:val="28"/>
          <w:szCs w:val="28"/>
        </w:rPr>
        <w:t>BI</w:t>
      </w:r>
      <w:r w:rsidR="00C9490C" w:rsidRPr="001A3901">
        <w:rPr>
          <w:rFonts w:asciiTheme="minorHAnsi" w:hAnsiTheme="minorHAnsi" w:cstheme="minorBidi"/>
          <w:color w:val="4472C4" w:themeColor="accent1"/>
          <w:sz w:val="28"/>
          <w:szCs w:val="28"/>
        </w:rPr>
        <w:t xml:space="preserve"> - </w:t>
      </w:r>
      <w:r w:rsidR="00B03B4F" w:rsidRPr="001A3901">
        <w:rPr>
          <w:rFonts w:asciiTheme="minorHAnsi" w:hAnsiTheme="minorHAnsi" w:cstheme="minorBidi"/>
          <w:color w:val="4472C4" w:themeColor="accent1"/>
          <w:sz w:val="28"/>
          <w:szCs w:val="28"/>
        </w:rPr>
        <w:t>Analysis</w:t>
      </w:r>
      <w:r w:rsidR="001E67EC" w:rsidRPr="001A3901">
        <w:rPr>
          <w:rFonts w:asciiTheme="minorHAnsi" w:hAnsiTheme="minorHAnsi" w:cstheme="minorBidi"/>
          <w:color w:val="4472C4" w:themeColor="accent1"/>
          <w:sz w:val="28"/>
          <w:szCs w:val="28"/>
        </w:rPr>
        <w:t xml:space="preserve"> and </w:t>
      </w:r>
      <w:r w:rsidR="004A5FF2" w:rsidRPr="001A3901">
        <w:rPr>
          <w:rFonts w:asciiTheme="minorHAnsi" w:hAnsiTheme="minorHAnsi" w:cstheme="minorBidi"/>
          <w:color w:val="4472C4" w:themeColor="accent1"/>
          <w:sz w:val="28"/>
          <w:szCs w:val="28"/>
        </w:rPr>
        <w:t>Visual</w:t>
      </w:r>
      <w:r w:rsidR="004E01FA" w:rsidRPr="001A3901">
        <w:rPr>
          <w:rFonts w:asciiTheme="minorHAnsi" w:hAnsiTheme="minorHAnsi" w:cstheme="minorBidi"/>
          <w:color w:val="4472C4" w:themeColor="accent1"/>
          <w:sz w:val="28"/>
          <w:szCs w:val="28"/>
        </w:rPr>
        <w:t xml:space="preserve">ized </w:t>
      </w:r>
      <w:r w:rsidR="001E67EC" w:rsidRPr="001A3901">
        <w:rPr>
          <w:rFonts w:asciiTheme="minorHAnsi" w:hAnsiTheme="minorHAnsi" w:cstheme="minorBidi"/>
          <w:color w:val="4472C4" w:themeColor="accent1"/>
          <w:sz w:val="28"/>
          <w:szCs w:val="28"/>
        </w:rPr>
        <w:t>Chart</w:t>
      </w:r>
      <w:r w:rsidR="004A5FF2" w:rsidRPr="001A3901">
        <w:rPr>
          <w:rFonts w:asciiTheme="minorHAnsi" w:hAnsiTheme="minorHAnsi" w:cstheme="minorBidi"/>
          <w:color w:val="4472C4" w:themeColor="accent1"/>
          <w:sz w:val="28"/>
          <w:szCs w:val="28"/>
        </w:rPr>
        <w:t>s</w:t>
      </w:r>
      <w:bookmarkEnd w:id="3"/>
    </w:p>
    <w:p w14:paraId="569EE601" w14:textId="3BEC1B25" w:rsidR="00C902FD" w:rsidRPr="00CD1003" w:rsidRDefault="000B66FF" w:rsidP="00F1504A">
      <w:pPr>
        <w:spacing w:before="240" w:line="360" w:lineRule="auto"/>
        <w:outlineLvl w:val="1"/>
        <w:rPr>
          <w:b/>
          <w:bCs/>
          <w:sz w:val="24"/>
          <w:szCs w:val="24"/>
        </w:rPr>
      </w:pPr>
      <w:bookmarkStart w:id="4" w:name="_Toc152694298"/>
      <w:r w:rsidRPr="00CD1003">
        <w:rPr>
          <w:b/>
          <w:sz w:val="24"/>
          <w:szCs w:val="24"/>
        </w:rPr>
        <w:t>Analysis</w:t>
      </w:r>
      <w:r w:rsidR="00CD1003">
        <w:rPr>
          <w:b/>
          <w:sz w:val="24"/>
          <w:szCs w:val="24"/>
        </w:rPr>
        <w:t xml:space="preserve"> 1</w:t>
      </w:r>
      <w:r w:rsidRPr="00CD1003">
        <w:rPr>
          <w:b/>
          <w:sz w:val="24"/>
          <w:szCs w:val="24"/>
        </w:rPr>
        <w:t xml:space="preserve">: </w:t>
      </w:r>
      <w:r w:rsidR="00E64C62" w:rsidRPr="00CD1003">
        <w:rPr>
          <w:b/>
          <w:bCs/>
          <w:sz w:val="24"/>
          <w:szCs w:val="24"/>
        </w:rPr>
        <w:t xml:space="preserve">What </w:t>
      </w:r>
      <w:r w:rsidR="00E41B9F">
        <w:rPr>
          <w:b/>
          <w:bCs/>
          <w:sz w:val="24"/>
          <w:szCs w:val="24"/>
        </w:rPr>
        <w:t>are</w:t>
      </w:r>
      <w:r w:rsidR="004E55A7">
        <w:rPr>
          <w:b/>
          <w:bCs/>
          <w:sz w:val="24"/>
          <w:szCs w:val="24"/>
        </w:rPr>
        <w:t xml:space="preserve"> </w:t>
      </w:r>
      <w:r w:rsidR="00E64C62" w:rsidRPr="00CD1003">
        <w:rPr>
          <w:b/>
          <w:bCs/>
          <w:sz w:val="24"/>
          <w:szCs w:val="24"/>
        </w:rPr>
        <w:t xml:space="preserve">the highest </w:t>
      </w:r>
      <w:r w:rsidR="00E41B9F">
        <w:rPr>
          <w:b/>
          <w:bCs/>
          <w:sz w:val="24"/>
          <w:szCs w:val="24"/>
        </w:rPr>
        <w:t xml:space="preserve">and lowest </w:t>
      </w:r>
      <w:r w:rsidR="00E64C62" w:rsidRPr="00CD1003">
        <w:rPr>
          <w:b/>
          <w:bCs/>
          <w:sz w:val="24"/>
          <w:szCs w:val="24"/>
        </w:rPr>
        <w:t xml:space="preserve">sales </w:t>
      </w:r>
      <w:r w:rsidR="00E41B9F">
        <w:rPr>
          <w:b/>
          <w:bCs/>
          <w:sz w:val="24"/>
          <w:szCs w:val="24"/>
        </w:rPr>
        <w:t xml:space="preserve">among the </w:t>
      </w:r>
      <w:r w:rsidR="00E64C62" w:rsidRPr="00CD1003">
        <w:rPr>
          <w:b/>
          <w:bCs/>
          <w:sz w:val="24"/>
          <w:szCs w:val="24"/>
        </w:rPr>
        <w:t>regions</w:t>
      </w:r>
      <w:r w:rsidR="00E41B9F">
        <w:rPr>
          <w:b/>
          <w:bCs/>
          <w:sz w:val="24"/>
          <w:szCs w:val="24"/>
        </w:rPr>
        <w:t>?</w:t>
      </w:r>
      <w:bookmarkEnd w:id="4"/>
    </w:p>
    <w:p w14:paraId="47F06CE7" w14:textId="4BC9C6A5" w:rsidR="00EA0F13" w:rsidRPr="00C15F85" w:rsidRDefault="00EA0F13" w:rsidP="00F1504A">
      <w:pPr>
        <w:spacing w:line="360" w:lineRule="auto"/>
        <w:ind w:firstLine="360"/>
        <w:jc w:val="both"/>
      </w:pPr>
      <w:r w:rsidRPr="00C15F85">
        <w:t xml:space="preserve">Analyzing total sales by region and assigning weightage provides </w:t>
      </w:r>
      <w:r>
        <w:t>important</w:t>
      </w:r>
      <w:r w:rsidRPr="00C15F85">
        <w:t xml:space="preserve"> insights </w:t>
      </w:r>
      <w:r>
        <w:t xml:space="preserve">for management about </w:t>
      </w:r>
      <w:r w:rsidRPr="00C15F85">
        <w:t xml:space="preserve">revenue distribution. By focusing resources on high-weightage regions, </w:t>
      </w:r>
      <w:r w:rsidR="00E64C62">
        <w:t>stores</w:t>
      </w:r>
      <w:r w:rsidRPr="00C15F85">
        <w:t xml:space="preserve"> can optimize marketing strategies, </w:t>
      </w:r>
      <w:r>
        <w:t>enhance</w:t>
      </w:r>
      <w:r w:rsidRPr="00C15F85">
        <w:t xml:space="preserve"> customer engagement, </w:t>
      </w:r>
      <w:r>
        <w:t>then further</w:t>
      </w:r>
      <w:r w:rsidRPr="00C15F85">
        <w:t xml:space="preserve"> improve profitability. This data-driven approach enables effective decision-making, leading to increased sales performance.</w:t>
      </w:r>
    </w:p>
    <w:p w14:paraId="4A226169" w14:textId="4BAF0C47" w:rsidR="00F1504A" w:rsidRDefault="0076410A" w:rsidP="00D03EDD">
      <w:pPr>
        <w:spacing w:line="360" w:lineRule="auto"/>
        <w:ind w:firstLine="360"/>
        <w:jc w:val="both"/>
        <w:rPr>
          <w:rFonts w:cstheme="minorHAnsi"/>
        </w:rPr>
      </w:pPr>
      <w:r w:rsidRPr="00C15F85">
        <w:rPr>
          <w:rFonts w:cstheme="minorHAnsi"/>
        </w:rPr>
        <w:t xml:space="preserve">As we can see in Figure 1 below, the pie chart </w:t>
      </w:r>
      <w:r w:rsidR="00B40937">
        <w:rPr>
          <w:rFonts w:cstheme="minorHAnsi"/>
        </w:rPr>
        <w:t>indicates</w:t>
      </w:r>
      <w:r w:rsidRPr="00C15F85">
        <w:rPr>
          <w:rFonts w:cstheme="minorHAnsi"/>
        </w:rPr>
        <w:t xml:space="preserve"> the highest sales </w:t>
      </w:r>
      <w:r w:rsidR="00CF414E">
        <w:rPr>
          <w:rFonts w:cstheme="minorHAnsi"/>
        </w:rPr>
        <w:t>in</w:t>
      </w:r>
      <w:r w:rsidRPr="00C15F85">
        <w:rPr>
          <w:rFonts w:cstheme="minorHAnsi"/>
        </w:rPr>
        <w:t xml:space="preserve"> the region </w:t>
      </w:r>
      <w:r w:rsidR="0057601E">
        <w:rPr>
          <w:rFonts w:cstheme="minorHAnsi"/>
        </w:rPr>
        <w:t>is</w:t>
      </w:r>
      <w:r w:rsidRPr="00C15F85">
        <w:rPr>
          <w:rFonts w:cstheme="minorHAnsi"/>
        </w:rPr>
        <w:t xml:space="preserve"> </w:t>
      </w:r>
      <w:r>
        <w:rPr>
          <w:rFonts w:cstheme="minorHAnsi"/>
        </w:rPr>
        <w:t xml:space="preserve">the </w:t>
      </w:r>
      <w:r w:rsidRPr="00C15F85">
        <w:rPr>
          <w:rFonts w:cstheme="minorHAnsi"/>
        </w:rPr>
        <w:t>East</w:t>
      </w:r>
      <w:r w:rsidR="00B40937">
        <w:rPr>
          <w:rFonts w:cstheme="minorHAnsi"/>
        </w:rPr>
        <w:t xml:space="preserve"> with</w:t>
      </w:r>
      <w:r w:rsidR="004545A7">
        <w:rPr>
          <w:rFonts w:cstheme="minorHAnsi"/>
        </w:rPr>
        <w:t xml:space="preserve"> 592</w:t>
      </w:r>
      <w:r w:rsidR="00C54DE2">
        <w:rPr>
          <w:rFonts w:cstheme="minorHAnsi"/>
        </w:rPr>
        <w:t xml:space="preserve"> thousand </w:t>
      </w:r>
      <w:r w:rsidR="008A2D66">
        <w:rPr>
          <w:rFonts w:cstheme="minorHAnsi"/>
        </w:rPr>
        <w:t>dollars</w:t>
      </w:r>
      <w:r w:rsidR="00FC21E5">
        <w:rPr>
          <w:rFonts w:cstheme="minorHAnsi"/>
        </w:rPr>
        <w:t xml:space="preserve"> in sales</w:t>
      </w:r>
      <w:r w:rsidRPr="00C15F85">
        <w:rPr>
          <w:rFonts w:cstheme="minorHAnsi"/>
        </w:rPr>
        <w:t xml:space="preserve">, </w:t>
      </w:r>
      <w:r w:rsidR="00B40937">
        <w:rPr>
          <w:rFonts w:cstheme="minorHAnsi"/>
        </w:rPr>
        <w:t xml:space="preserve">then </w:t>
      </w:r>
      <w:r w:rsidR="009B7ADF">
        <w:rPr>
          <w:rFonts w:cstheme="minorHAnsi"/>
        </w:rPr>
        <w:t xml:space="preserve">followed </w:t>
      </w:r>
      <w:r w:rsidR="00973F1E">
        <w:rPr>
          <w:rFonts w:cstheme="minorHAnsi"/>
        </w:rPr>
        <w:t>by the West</w:t>
      </w:r>
      <w:r w:rsidR="00FC21E5">
        <w:rPr>
          <w:rFonts w:cstheme="minorHAnsi"/>
        </w:rPr>
        <w:t xml:space="preserve"> with </w:t>
      </w:r>
      <w:r w:rsidR="008C5824">
        <w:rPr>
          <w:rFonts w:cstheme="minorHAnsi"/>
        </w:rPr>
        <w:t>slight low</w:t>
      </w:r>
      <w:r w:rsidR="008A2D66">
        <w:rPr>
          <w:rFonts w:cstheme="minorHAnsi"/>
        </w:rPr>
        <w:t xml:space="preserve"> 526 thousand dollars in sales</w:t>
      </w:r>
      <w:r w:rsidR="00973F1E">
        <w:rPr>
          <w:rFonts w:cstheme="minorHAnsi"/>
        </w:rPr>
        <w:t xml:space="preserve">. </w:t>
      </w:r>
      <w:r w:rsidR="007B3587">
        <w:rPr>
          <w:rFonts w:cstheme="minorHAnsi"/>
        </w:rPr>
        <w:t>Meanwhile, the lowest is</w:t>
      </w:r>
      <w:r w:rsidRPr="00C15F85">
        <w:rPr>
          <w:rFonts w:cstheme="minorHAnsi"/>
        </w:rPr>
        <w:t xml:space="preserve"> the </w:t>
      </w:r>
      <w:r w:rsidR="00012EFE">
        <w:rPr>
          <w:rFonts w:cstheme="minorHAnsi"/>
        </w:rPr>
        <w:t>South</w:t>
      </w:r>
      <w:r w:rsidR="00C82458">
        <w:rPr>
          <w:rFonts w:cstheme="minorHAnsi"/>
        </w:rPr>
        <w:t xml:space="preserve"> region</w:t>
      </w:r>
      <w:r w:rsidR="008A2D66">
        <w:rPr>
          <w:rFonts w:cstheme="minorHAnsi"/>
        </w:rPr>
        <w:t xml:space="preserve"> with only 357 thousand dollars in sales</w:t>
      </w:r>
      <w:r w:rsidR="002C1689">
        <w:rPr>
          <w:rFonts w:cstheme="minorHAnsi"/>
        </w:rPr>
        <w:t xml:space="preserve">, which </w:t>
      </w:r>
      <w:r w:rsidR="0012686C">
        <w:rPr>
          <w:rFonts w:cstheme="minorHAnsi"/>
        </w:rPr>
        <w:t xml:space="preserve">around 40% less comparing to the East. </w:t>
      </w:r>
      <w:r w:rsidR="00962CF4">
        <w:rPr>
          <w:rFonts w:cstheme="minorHAnsi"/>
        </w:rPr>
        <w:t xml:space="preserve">This sales gap can be </w:t>
      </w:r>
      <w:r w:rsidR="00F1504A">
        <w:rPr>
          <w:rFonts w:cstheme="minorHAnsi"/>
        </w:rPr>
        <w:t>observed</w:t>
      </w:r>
      <w:r w:rsidR="00962CF4">
        <w:rPr>
          <w:rFonts w:cstheme="minorHAnsi"/>
        </w:rPr>
        <w:t xml:space="preserve"> </w:t>
      </w:r>
      <w:r w:rsidR="00F1504A">
        <w:rPr>
          <w:rFonts w:cstheme="minorHAnsi"/>
        </w:rPr>
        <w:t>easily while looking at the bar chart in Figure 1.</w:t>
      </w:r>
    </w:p>
    <w:p w14:paraId="6BC7EA61" w14:textId="219C443D" w:rsidR="00EA0F13" w:rsidRPr="0076410A" w:rsidRDefault="3BB5FAAB" w:rsidP="1115D85B">
      <w:pPr>
        <w:spacing w:after="0" w:line="360" w:lineRule="auto"/>
        <w:ind w:firstLine="360"/>
        <w:jc w:val="both"/>
      </w:pPr>
      <w:r w:rsidRPr="1115D85B">
        <w:t>In the map</w:t>
      </w:r>
      <w:r w:rsidR="45739604" w:rsidRPr="1115D85B">
        <w:t xml:space="preserve">, </w:t>
      </w:r>
      <w:r w:rsidR="201BB9DF" w:rsidRPr="1115D85B">
        <w:t>there are more dots</w:t>
      </w:r>
      <w:r w:rsidR="160E5A2B" w:rsidRPr="1115D85B">
        <w:t xml:space="preserve"> stamped on the</w:t>
      </w:r>
      <w:r w:rsidR="3FAF96A0" w:rsidRPr="1115D85B">
        <w:t xml:space="preserve"> East side of America</w:t>
      </w:r>
      <w:r w:rsidR="160E5A2B" w:rsidRPr="1115D85B">
        <w:t>, where</w:t>
      </w:r>
      <w:r w:rsidR="2F8ECE1D" w:rsidRPr="1115D85B">
        <w:t xml:space="preserve"> the sale</w:t>
      </w:r>
      <w:r w:rsidR="4CADD7C5" w:rsidRPr="1115D85B">
        <w:t>s</w:t>
      </w:r>
      <w:r w:rsidR="4E88637F" w:rsidRPr="1115D85B">
        <w:t xml:space="preserve"> </w:t>
      </w:r>
      <w:r w:rsidR="58D40F32" w:rsidRPr="1115D85B">
        <w:t>ac</w:t>
      </w:r>
      <w:r w:rsidR="72BD4B33" w:rsidRPr="1115D85B">
        <w:t>tivities are</w:t>
      </w:r>
      <w:r w:rsidR="2F8ECE1D" w:rsidRPr="1115D85B">
        <w:t xml:space="preserve"> highly </w:t>
      </w:r>
      <w:r w:rsidR="2622B8A1" w:rsidRPr="1115D85B">
        <w:t xml:space="preserve">concentrated. </w:t>
      </w:r>
      <w:r w:rsidR="4C3ACFB2">
        <w:t xml:space="preserve">The detailed table shows the exact </w:t>
      </w:r>
      <w:r w:rsidR="580D1310">
        <w:t>information</w:t>
      </w:r>
      <w:r w:rsidR="0882392D">
        <w:t xml:space="preserve"> when </w:t>
      </w:r>
      <w:r w:rsidR="485A6E14">
        <w:t>investigate</w:t>
      </w:r>
      <w:r w:rsidR="580D1310">
        <w:t xml:space="preserve"> the sales figures in numbers, </w:t>
      </w:r>
      <w:r w:rsidR="1F67D029">
        <w:t xml:space="preserve">the East contributing </w:t>
      </w:r>
      <w:r w:rsidR="6F898FB8">
        <w:t xml:space="preserve">almost </w:t>
      </w:r>
      <w:r w:rsidR="73880F1C">
        <w:t>31%</w:t>
      </w:r>
      <w:r w:rsidR="358477FC">
        <w:t xml:space="preserve"> </w:t>
      </w:r>
      <w:r w:rsidR="2835F95E">
        <w:t xml:space="preserve">of sales amount in </w:t>
      </w:r>
      <w:r w:rsidR="6860A560">
        <w:t>the country</w:t>
      </w:r>
      <w:r w:rsidR="4F4D5C9E">
        <w:t>, however</w:t>
      </w:r>
      <w:r w:rsidR="3C4DC51C">
        <w:t xml:space="preserve"> the East region </w:t>
      </w:r>
      <w:r w:rsidR="4F4D5C9E">
        <w:t xml:space="preserve">only weighted </w:t>
      </w:r>
      <w:r w:rsidR="3C4DC51C">
        <w:t>19%</w:t>
      </w:r>
      <w:r w:rsidR="4F4D5C9E">
        <w:t>.</w:t>
      </w:r>
    </w:p>
    <w:p w14:paraId="42C28174" w14:textId="0F9DD86A" w:rsidR="00B03B4F" w:rsidRPr="00C15F85" w:rsidRDefault="00B03B4F" w:rsidP="1115D85B">
      <w:pPr>
        <w:spacing w:after="0" w:line="360" w:lineRule="auto"/>
        <w:ind w:firstLine="360"/>
        <w:jc w:val="both"/>
      </w:pPr>
    </w:p>
    <w:p w14:paraId="5AF32507" w14:textId="5CF908F6" w:rsidR="00B03B4F" w:rsidRDefault="45AEFA32" w:rsidP="1115D85B">
      <w:pPr>
        <w:spacing w:after="0" w:line="276" w:lineRule="auto"/>
        <w:jc w:val="center"/>
      </w:pPr>
      <w:r>
        <w:rPr>
          <w:noProof/>
        </w:rPr>
        <w:drawing>
          <wp:inline distT="0" distB="0" distL="0" distR="0" wp14:anchorId="17871960" wp14:editId="6C87B9CF">
            <wp:extent cx="4810125" cy="2695674"/>
            <wp:effectExtent l="0" t="0" r="0" b="0"/>
            <wp:docPr id="1035205442" name="Picture 1035205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10125" cy="2695674"/>
                    </a:xfrm>
                    <a:prstGeom prst="rect">
                      <a:avLst/>
                    </a:prstGeom>
                  </pic:spPr>
                </pic:pic>
              </a:graphicData>
            </a:graphic>
          </wp:inline>
        </w:drawing>
      </w:r>
      <w:r w:rsidR="00EA0F13">
        <w:br/>
      </w:r>
      <w:r w:rsidR="1D1A235E">
        <w:t>Fig</w:t>
      </w:r>
      <w:r w:rsidR="235B25C9">
        <w:t xml:space="preserve">ure </w:t>
      </w:r>
      <w:r w:rsidR="1D1A235E">
        <w:t>1</w:t>
      </w:r>
      <w:r w:rsidR="14E8C52B">
        <w:t xml:space="preserve">: Chart of Sales </w:t>
      </w:r>
      <w:r w:rsidR="264B76D0">
        <w:t xml:space="preserve">in each </w:t>
      </w:r>
      <w:r w:rsidR="72BD4B33">
        <w:t>region</w:t>
      </w:r>
    </w:p>
    <w:p w14:paraId="58D9AD7A" w14:textId="77777777" w:rsidR="00507D5B" w:rsidRPr="00C15F85" w:rsidRDefault="00507D5B" w:rsidP="1115D85B">
      <w:pPr>
        <w:spacing w:after="0" w:line="276" w:lineRule="auto"/>
        <w:jc w:val="center"/>
      </w:pPr>
      <w:bookmarkStart w:id="5" w:name="_GoBack"/>
      <w:bookmarkEnd w:id="5"/>
    </w:p>
    <w:p w14:paraId="7AB97EE7" w14:textId="46E7487E" w:rsidR="00B03B4F" w:rsidRPr="00452CCC" w:rsidRDefault="00452CCC" w:rsidP="002111DF">
      <w:pPr>
        <w:pStyle w:val="Heading2"/>
        <w:spacing w:before="0" w:after="240" w:line="360" w:lineRule="auto"/>
        <w:rPr>
          <w:rFonts w:asciiTheme="minorHAnsi" w:hAnsiTheme="minorHAnsi" w:cstheme="minorHAnsi"/>
          <w:b/>
          <w:bCs/>
          <w:color w:val="auto"/>
          <w:sz w:val="24"/>
          <w:szCs w:val="24"/>
          <w:lang w:val="en-US" w:eastAsia="zh-TW"/>
        </w:rPr>
      </w:pPr>
      <w:bookmarkStart w:id="6" w:name="_Toc152694299"/>
      <w:r w:rsidRPr="00452CCC">
        <w:rPr>
          <w:rFonts w:asciiTheme="minorHAnsi" w:hAnsiTheme="minorHAnsi" w:cstheme="minorHAnsi"/>
          <w:b/>
          <w:bCs/>
          <w:color w:val="auto"/>
          <w:sz w:val="24"/>
          <w:szCs w:val="24"/>
        </w:rPr>
        <w:lastRenderedPageBreak/>
        <w:t>Analysis 2</w:t>
      </w:r>
      <w:r w:rsidR="00C902FD" w:rsidRPr="00452CCC">
        <w:rPr>
          <w:rFonts w:asciiTheme="minorHAnsi" w:hAnsiTheme="minorHAnsi" w:cstheme="minorHAnsi"/>
          <w:b/>
          <w:bCs/>
          <w:color w:val="auto"/>
          <w:sz w:val="24"/>
          <w:szCs w:val="24"/>
        </w:rPr>
        <w:t xml:space="preserve">: What </w:t>
      </w:r>
      <w:r w:rsidR="007C4986">
        <w:rPr>
          <w:rFonts w:asciiTheme="minorHAnsi" w:hAnsiTheme="minorHAnsi" w:cstheme="minorHAnsi"/>
          <w:b/>
          <w:bCs/>
          <w:color w:val="auto"/>
          <w:sz w:val="24"/>
          <w:szCs w:val="24"/>
        </w:rPr>
        <w:t>are</w:t>
      </w:r>
      <w:r w:rsidR="00C902FD" w:rsidRPr="00452CCC">
        <w:rPr>
          <w:rFonts w:asciiTheme="minorHAnsi" w:hAnsiTheme="minorHAnsi" w:cstheme="minorHAnsi"/>
          <w:b/>
          <w:bCs/>
          <w:color w:val="auto"/>
          <w:sz w:val="24"/>
          <w:szCs w:val="24"/>
        </w:rPr>
        <w:t xml:space="preserve"> the </w:t>
      </w:r>
      <w:r w:rsidR="004422C6">
        <w:rPr>
          <w:rFonts w:asciiTheme="minorHAnsi" w:hAnsiTheme="minorHAnsi" w:cstheme="minorHAnsi"/>
          <w:b/>
          <w:bCs/>
          <w:color w:val="auto"/>
          <w:sz w:val="24"/>
          <w:szCs w:val="24"/>
        </w:rPr>
        <w:t>sales and profit monthly?</w:t>
      </w:r>
      <w:r w:rsidR="00C902FD" w:rsidRPr="00452CCC">
        <w:rPr>
          <w:rFonts w:asciiTheme="minorHAnsi" w:hAnsiTheme="minorHAnsi" w:cstheme="minorHAnsi"/>
          <w:b/>
          <w:bCs/>
          <w:color w:val="auto"/>
          <w:sz w:val="24"/>
          <w:szCs w:val="24"/>
        </w:rPr>
        <w:t xml:space="preserve"> </w:t>
      </w:r>
      <w:r w:rsidR="004422C6">
        <w:rPr>
          <w:rFonts w:asciiTheme="minorHAnsi" w:hAnsiTheme="minorHAnsi" w:cstheme="minorHAnsi"/>
          <w:b/>
          <w:bCs/>
          <w:color w:val="auto"/>
          <w:sz w:val="24"/>
          <w:szCs w:val="24"/>
        </w:rPr>
        <w:t>Which</w:t>
      </w:r>
      <w:r w:rsidR="00C902FD" w:rsidRPr="00452CCC">
        <w:rPr>
          <w:rFonts w:asciiTheme="minorHAnsi" w:hAnsiTheme="minorHAnsi" w:cstheme="minorHAnsi"/>
          <w:b/>
          <w:bCs/>
          <w:color w:val="auto"/>
          <w:sz w:val="24"/>
          <w:szCs w:val="24"/>
        </w:rPr>
        <w:t xml:space="preserve"> </w:t>
      </w:r>
      <w:r w:rsidR="004422C6">
        <w:rPr>
          <w:rFonts w:asciiTheme="minorHAnsi" w:hAnsiTheme="minorHAnsi" w:cstheme="minorHAnsi"/>
          <w:b/>
          <w:bCs/>
          <w:color w:val="auto"/>
          <w:sz w:val="24"/>
          <w:szCs w:val="24"/>
        </w:rPr>
        <w:t>month</w:t>
      </w:r>
      <w:r w:rsidR="00C902FD" w:rsidRPr="00452CCC">
        <w:rPr>
          <w:rFonts w:asciiTheme="minorHAnsi" w:hAnsiTheme="minorHAnsi" w:cstheme="minorHAnsi"/>
          <w:b/>
          <w:bCs/>
          <w:color w:val="auto"/>
          <w:sz w:val="24"/>
          <w:szCs w:val="24"/>
        </w:rPr>
        <w:t xml:space="preserve"> has </w:t>
      </w:r>
      <w:r w:rsidR="004422C6">
        <w:rPr>
          <w:rFonts w:asciiTheme="minorHAnsi" w:hAnsiTheme="minorHAnsi" w:cstheme="minorHAnsi"/>
          <w:b/>
          <w:bCs/>
          <w:color w:val="auto"/>
          <w:sz w:val="24"/>
          <w:szCs w:val="24"/>
        </w:rPr>
        <w:t>suffered</w:t>
      </w:r>
      <w:r w:rsidR="00C902FD" w:rsidRPr="00452CCC">
        <w:rPr>
          <w:rFonts w:asciiTheme="minorHAnsi" w:hAnsiTheme="minorHAnsi" w:cstheme="minorHAnsi"/>
          <w:b/>
          <w:bCs/>
          <w:color w:val="auto"/>
          <w:sz w:val="24"/>
          <w:szCs w:val="24"/>
        </w:rPr>
        <w:t xml:space="preserve"> </w:t>
      </w:r>
      <w:r w:rsidR="004422C6">
        <w:rPr>
          <w:rFonts w:asciiTheme="minorHAnsi" w:hAnsiTheme="minorHAnsi" w:cstheme="minorHAnsi"/>
          <w:b/>
          <w:bCs/>
          <w:color w:val="auto"/>
          <w:sz w:val="24"/>
          <w:szCs w:val="24"/>
        </w:rPr>
        <w:t>in</w:t>
      </w:r>
      <w:r w:rsidR="00C902FD" w:rsidRPr="00452CCC">
        <w:rPr>
          <w:rFonts w:asciiTheme="minorHAnsi" w:hAnsiTheme="minorHAnsi" w:cstheme="minorHAnsi"/>
          <w:b/>
          <w:bCs/>
          <w:color w:val="auto"/>
          <w:sz w:val="24"/>
          <w:szCs w:val="24"/>
        </w:rPr>
        <w:t xml:space="preserve"> profit</w:t>
      </w:r>
      <w:r w:rsidR="003B15A7" w:rsidRPr="00452CCC">
        <w:rPr>
          <w:rFonts w:asciiTheme="minorHAnsi" w:hAnsiTheme="minorHAnsi" w:cstheme="minorHAnsi"/>
          <w:b/>
          <w:bCs/>
          <w:color w:val="auto"/>
          <w:sz w:val="24"/>
          <w:szCs w:val="24"/>
        </w:rPr>
        <w:t>?</w:t>
      </w:r>
      <w:bookmarkEnd w:id="6"/>
    </w:p>
    <w:p w14:paraId="53831184" w14:textId="6524FCF7" w:rsidR="007E0B31" w:rsidRDefault="007E0B31" w:rsidP="002111DF">
      <w:pPr>
        <w:spacing w:after="240" w:line="360" w:lineRule="auto"/>
        <w:ind w:firstLine="360"/>
        <w:jc w:val="both"/>
      </w:pPr>
      <w:r w:rsidRPr="007E0B31">
        <w:t xml:space="preserve">Examining monthly total sales and profit data is essential </w:t>
      </w:r>
      <w:r w:rsidR="00C05FF8">
        <w:t>to</w:t>
      </w:r>
      <w:r w:rsidRPr="007E0B31">
        <w:t xml:space="preserve"> understand</w:t>
      </w:r>
      <w:r w:rsidR="00C05FF8">
        <w:t xml:space="preserve"> </w:t>
      </w:r>
      <w:r w:rsidRPr="007E0B31">
        <w:t xml:space="preserve">the </w:t>
      </w:r>
      <w:r w:rsidR="00C05FF8">
        <w:t>store’s</w:t>
      </w:r>
      <w:r w:rsidRPr="007E0B31">
        <w:t xml:space="preserve"> financial performance over time. By tracking these metrics </w:t>
      </w:r>
      <w:r w:rsidR="00921B8F">
        <w:t>monthly</w:t>
      </w:r>
      <w:r w:rsidRPr="007E0B31">
        <w:t xml:space="preserve">, </w:t>
      </w:r>
      <w:r w:rsidR="00C05FF8">
        <w:t>management</w:t>
      </w:r>
      <w:r w:rsidRPr="007E0B31">
        <w:t xml:space="preserve"> can identify </w:t>
      </w:r>
      <w:r w:rsidR="007807F1">
        <w:t xml:space="preserve">the change of </w:t>
      </w:r>
      <w:r w:rsidRPr="007E0B31">
        <w:t>revenue patterns,</w:t>
      </w:r>
      <w:r w:rsidR="007807F1">
        <w:t xml:space="preserve"> </w:t>
      </w:r>
      <w:r w:rsidR="0052348D">
        <w:t>market behavior</w:t>
      </w:r>
      <w:r w:rsidR="009612F0">
        <w:t>,</w:t>
      </w:r>
      <w:r w:rsidR="0052348D">
        <w:t xml:space="preserve"> </w:t>
      </w:r>
      <w:r w:rsidR="007807F1">
        <w:t>and</w:t>
      </w:r>
      <w:r w:rsidRPr="007E0B31">
        <w:t xml:space="preserve"> seasonal trend</w:t>
      </w:r>
      <w:r w:rsidR="009612F0">
        <w:t>s</w:t>
      </w:r>
      <w:r w:rsidRPr="007E0B31">
        <w:t xml:space="preserve">. This analysis </w:t>
      </w:r>
      <w:r w:rsidR="0052348D">
        <w:t xml:space="preserve">could help management to make </w:t>
      </w:r>
      <w:r w:rsidRPr="007E0B31">
        <w:t xml:space="preserve">timely adjustments to strategies, </w:t>
      </w:r>
      <w:r w:rsidR="009612F0">
        <w:t>optimize</w:t>
      </w:r>
      <w:r w:rsidRPr="007E0B31">
        <w:t xml:space="preserve"> inventory, and </w:t>
      </w:r>
      <w:r w:rsidR="009612F0">
        <w:t>manage</w:t>
      </w:r>
      <w:r w:rsidRPr="007E0B31">
        <w:t xml:space="preserve"> expenses effectively. </w:t>
      </w:r>
      <w:r w:rsidR="004D5D22">
        <w:t>That</w:t>
      </w:r>
      <w:r w:rsidRPr="007E0B31">
        <w:t xml:space="preserve"> ensures </w:t>
      </w:r>
      <w:r w:rsidR="009612F0">
        <w:t xml:space="preserve">the </w:t>
      </w:r>
      <w:r w:rsidR="004D5D22">
        <w:t>store</w:t>
      </w:r>
      <w:r w:rsidRPr="007E0B31">
        <w:t xml:space="preserve"> can respond promptly to market fluctuations</w:t>
      </w:r>
      <w:r w:rsidR="00140EE7">
        <w:t>.</w:t>
      </w:r>
    </w:p>
    <w:p w14:paraId="054D7A05" w14:textId="362E2F54" w:rsidR="005429F2" w:rsidRPr="00C15F85" w:rsidRDefault="005429F2" w:rsidP="00DB18C6">
      <w:pPr>
        <w:spacing w:after="0" w:line="360" w:lineRule="auto"/>
        <w:ind w:firstLine="360"/>
        <w:jc w:val="both"/>
        <w:rPr>
          <w:lang w:val="en-US" w:eastAsia="zh-TW"/>
        </w:rPr>
      </w:pPr>
      <w:r w:rsidRPr="00C15F85">
        <w:rPr>
          <w:rFonts w:hint="eastAsia"/>
        </w:rPr>
        <w:t>A</w:t>
      </w:r>
      <w:r w:rsidRPr="00C15F85">
        <w:t xml:space="preserve">s seen in </w:t>
      </w:r>
      <w:r w:rsidR="009612F0">
        <w:t>Fig</w:t>
      </w:r>
      <w:r w:rsidR="001D221F">
        <w:t>ure</w:t>
      </w:r>
      <w:r w:rsidRPr="00C15F85">
        <w:t xml:space="preserve"> </w:t>
      </w:r>
      <w:r w:rsidR="00EA0F13">
        <w:t>2</w:t>
      </w:r>
      <w:r w:rsidRPr="00C15F85">
        <w:t xml:space="preserve">, we </w:t>
      </w:r>
      <w:r w:rsidR="00964D3F">
        <w:t>o</w:t>
      </w:r>
      <w:r w:rsidR="00F93BF7">
        <w:t>bserved</w:t>
      </w:r>
      <w:r w:rsidRPr="00C15F85">
        <w:t xml:space="preserve"> </w:t>
      </w:r>
      <w:r w:rsidR="00702D06">
        <w:t>both January and</w:t>
      </w:r>
      <w:r w:rsidRPr="00C15F85">
        <w:t xml:space="preserve"> </w:t>
      </w:r>
      <w:r w:rsidR="00476C90">
        <w:t xml:space="preserve">February are the </w:t>
      </w:r>
      <w:r w:rsidR="00EE2953">
        <w:t xml:space="preserve">most </w:t>
      </w:r>
      <w:r w:rsidR="00EE2953" w:rsidRPr="00C15F85">
        <w:t>stable</w:t>
      </w:r>
      <w:r w:rsidR="00E554FB">
        <w:t xml:space="preserve"> months in terms of </w:t>
      </w:r>
      <w:r w:rsidRPr="00C15F85">
        <w:t>monthly profit and sales</w:t>
      </w:r>
      <w:r w:rsidR="00E554FB">
        <w:t>.</w:t>
      </w:r>
      <w:r w:rsidR="00452D15">
        <w:t xml:space="preserve"> </w:t>
      </w:r>
      <w:r w:rsidR="0034590B">
        <w:t>However,</w:t>
      </w:r>
      <w:r w:rsidR="00706B46">
        <w:t xml:space="preserve"> it’s not hard </w:t>
      </w:r>
      <w:r w:rsidR="00474988">
        <w:t>noticed</w:t>
      </w:r>
      <w:r w:rsidR="00706B46">
        <w:t xml:space="preserve"> the </w:t>
      </w:r>
      <w:r w:rsidR="00BF0639">
        <w:t xml:space="preserve">significate </w:t>
      </w:r>
      <w:r w:rsidR="00A31768">
        <w:t>drop of profit i</w:t>
      </w:r>
      <w:r w:rsidR="0034590B">
        <w:t>n March 10</w:t>
      </w:r>
      <w:r w:rsidR="009D65A6">
        <w:t xml:space="preserve">, </w:t>
      </w:r>
      <w:r w:rsidR="00E56547">
        <w:t xml:space="preserve">but </w:t>
      </w:r>
      <w:r w:rsidR="00EE4B85">
        <w:t>unfortunately,</w:t>
      </w:r>
      <w:r w:rsidR="00E56547">
        <w:t xml:space="preserve"> </w:t>
      </w:r>
      <w:r w:rsidR="00D64503">
        <w:t xml:space="preserve">we are not able to locate the </w:t>
      </w:r>
      <w:r w:rsidR="006A4678">
        <w:t>reason or root cause that</w:t>
      </w:r>
      <w:r w:rsidR="00712667">
        <w:t xml:space="preserve"> trigger this </w:t>
      </w:r>
      <w:r w:rsidR="001866CA">
        <w:t xml:space="preserve">profit drop </w:t>
      </w:r>
      <w:r w:rsidR="00E56547">
        <w:t xml:space="preserve">after </w:t>
      </w:r>
      <w:r w:rsidR="00555639">
        <w:t>researching</w:t>
      </w:r>
      <w:r w:rsidR="00676BF2">
        <w:t xml:space="preserve"> through the Internet</w:t>
      </w:r>
      <w:r w:rsidR="00AD1D26">
        <w:t xml:space="preserve"> regards </w:t>
      </w:r>
      <w:r w:rsidR="00555639">
        <w:t>the events and holidays occurred in March 2015.</w:t>
      </w:r>
      <w:r w:rsidR="0034590B">
        <w:t xml:space="preserve"> </w:t>
      </w:r>
      <w:r w:rsidR="00E0578A">
        <w:t xml:space="preserve">After then, the sales and profit level </w:t>
      </w:r>
      <w:r w:rsidR="00C577B0">
        <w:t>seem</w:t>
      </w:r>
      <w:r w:rsidR="00E0578A">
        <w:t xml:space="preserve"> return to normal and receiving </w:t>
      </w:r>
      <w:r w:rsidR="009B3EA5">
        <w:t>three peak</w:t>
      </w:r>
      <w:r w:rsidR="00590DEF">
        <w:t xml:space="preserve"> moments on mid of April</w:t>
      </w:r>
      <w:r w:rsidR="008525FB">
        <w:t xml:space="preserve">, the beginning </w:t>
      </w:r>
      <w:r w:rsidR="003E1ABC">
        <w:t>of June and mid of June.</w:t>
      </w:r>
    </w:p>
    <w:p w14:paraId="6439E830" w14:textId="2EA5C3F6" w:rsidR="7F3D34A0" w:rsidRDefault="00AE65AD" w:rsidP="00DB18C6">
      <w:pPr>
        <w:spacing w:after="0" w:line="276" w:lineRule="auto"/>
        <w:jc w:val="center"/>
      </w:pPr>
      <w:r w:rsidRPr="00AE65AD">
        <w:rPr>
          <w:noProof/>
        </w:rPr>
        <w:drawing>
          <wp:inline distT="0" distB="0" distL="0" distR="0" wp14:anchorId="285B6DEA" wp14:editId="575ED3CD">
            <wp:extent cx="5580000" cy="3152462"/>
            <wp:effectExtent l="165100" t="177800" r="160655" b="175260"/>
            <wp:docPr id="409997444" name="Picture 40999744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97444" name="Picture 4" descr="A screenshot of a graph&#10;&#10;Description automatically generated"/>
                    <pic:cNvPicPr/>
                  </pic:nvPicPr>
                  <pic:blipFill>
                    <a:blip r:embed="rId9"/>
                    <a:stretch>
                      <a:fillRect/>
                    </a:stretch>
                  </pic:blipFill>
                  <pic:spPr>
                    <a:xfrm>
                      <a:off x="0" y="0"/>
                      <a:ext cx="5580000" cy="3152462"/>
                    </a:xfrm>
                    <a:prstGeom prst="rect">
                      <a:avLst/>
                    </a:prstGeom>
                    <a:ln>
                      <a:noFill/>
                    </a:ln>
                    <a:effectLst>
                      <a:outerShdw blurRad="190500" algn="tl" rotWithShape="0">
                        <a:srgbClr val="000000">
                          <a:alpha val="70000"/>
                        </a:srgbClr>
                      </a:outerShdw>
                    </a:effectLst>
                  </pic:spPr>
                </pic:pic>
              </a:graphicData>
            </a:graphic>
          </wp:inline>
        </w:drawing>
      </w:r>
      <w:r w:rsidR="00C72D88">
        <w:br/>
      </w:r>
      <w:r w:rsidR="7F3D34A0">
        <w:t xml:space="preserve">Figure </w:t>
      </w:r>
      <w:r w:rsidR="00EA0F13">
        <w:t>2</w:t>
      </w:r>
      <w:r w:rsidR="7F3D34A0">
        <w:t>: Chart of Monthly Total Sales and Profit</w:t>
      </w:r>
    </w:p>
    <w:p w14:paraId="56A78DB7" w14:textId="1209428B" w:rsidR="200E495C" w:rsidRDefault="200E495C" w:rsidP="200E495C">
      <w:pPr>
        <w:spacing w:line="276" w:lineRule="auto"/>
        <w:jc w:val="center"/>
      </w:pPr>
    </w:p>
    <w:p w14:paraId="6B193404" w14:textId="7143782A" w:rsidR="001258E3" w:rsidRDefault="001258E3" w:rsidP="0A07100A">
      <w:pPr>
        <w:spacing w:line="276" w:lineRule="auto"/>
        <w:jc w:val="center"/>
      </w:pPr>
    </w:p>
    <w:p w14:paraId="1032EEBF" w14:textId="77777777" w:rsidR="00875EA7" w:rsidRDefault="00875EA7" w:rsidP="0A07100A">
      <w:pPr>
        <w:spacing w:line="276" w:lineRule="auto"/>
        <w:jc w:val="center"/>
      </w:pPr>
    </w:p>
    <w:p w14:paraId="3D94195F" w14:textId="4E035CC1" w:rsidR="00C902FD" w:rsidRPr="00875EA7" w:rsidRDefault="00875EA7" w:rsidP="00875EA7">
      <w:pPr>
        <w:pStyle w:val="Heading2"/>
        <w:spacing w:after="240"/>
        <w:rPr>
          <w:rFonts w:asciiTheme="minorHAnsi" w:hAnsiTheme="minorHAnsi" w:cstheme="minorHAnsi"/>
          <w:b/>
          <w:bCs/>
          <w:color w:val="auto"/>
          <w:sz w:val="24"/>
          <w:szCs w:val="24"/>
        </w:rPr>
      </w:pPr>
      <w:bookmarkStart w:id="7" w:name="_Toc152694300"/>
      <w:r w:rsidRPr="00875EA7">
        <w:rPr>
          <w:rFonts w:asciiTheme="minorHAnsi" w:hAnsiTheme="minorHAnsi" w:cstheme="minorHAnsi"/>
          <w:b/>
          <w:bCs/>
          <w:color w:val="auto"/>
          <w:sz w:val="24"/>
          <w:szCs w:val="24"/>
        </w:rPr>
        <w:lastRenderedPageBreak/>
        <w:t>Analysis 3</w:t>
      </w:r>
      <w:r w:rsidR="001258E3" w:rsidRPr="00875EA7">
        <w:rPr>
          <w:rFonts w:asciiTheme="minorHAnsi" w:hAnsiTheme="minorHAnsi" w:cstheme="minorHAnsi"/>
          <w:b/>
          <w:bCs/>
          <w:color w:val="auto"/>
          <w:sz w:val="24"/>
          <w:szCs w:val="24"/>
        </w:rPr>
        <w:t xml:space="preserve">: </w:t>
      </w:r>
      <w:r w:rsidR="00C902FD" w:rsidRPr="00875EA7">
        <w:rPr>
          <w:rFonts w:asciiTheme="minorHAnsi" w:hAnsiTheme="minorHAnsi" w:cstheme="minorHAnsi"/>
          <w:b/>
          <w:bCs/>
          <w:color w:val="auto"/>
          <w:sz w:val="24"/>
          <w:szCs w:val="24"/>
        </w:rPr>
        <w:t xml:space="preserve">What is </w:t>
      </w:r>
      <w:r w:rsidR="00DA1881">
        <w:rPr>
          <w:rFonts w:asciiTheme="minorHAnsi" w:hAnsiTheme="minorHAnsi" w:cstheme="minorHAnsi"/>
          <w:b/>
          <w:bCs/>
          <w:color w:val="auto"/>
          <w:sz w:val="24"/>
          <w:szCs w:val="24"/>
        </w:rPr>
        <w:t>number of</w:t>
      </w:r>
      <w:r w:rsidR="00C902FD" w:rsidRPr="00875EA7">
        <w:rPr>
          <w:rFonts w:asciiTheme="minorHAnsi" w:hAnsiTheme="minorHAnsi" w:cstheme="minorHAnsi"/>
          <w:b/>
          <w:bCs/>
          <w:color w:val="auto"/>
          <w:sz w:val="24"/>
          <w:szCs w:val="24"/>
        </w:rPr>
        <w:t xml:space="preserve"> retur</w:t>
      </w:r>
      <w:r w:rsidR="00921B8F" w:rsidRPr="00875EA7">
        <w:rPr>
          <w:rFonts w:asciiTheme="minorHAnsi" w:hAnsiTheme="minorHAnsi" w:cstheme="minorHAnsi"/>
          <w:b/>
          <w:bCs/>
          <w:color w:val="auto"/>
          <w:sz w:val="24"/>
          <w:szCs w:val="24"/>
        </w:rPr>
        <w:t xml:space="preserve">ned and </w:t>
      </w:r>
      <w:r w:rsidR="00C902FD" w:rsidRPr="00875EA7">
        <w:rPr>
          <w:rFonts w:asciiTheme="minorHAnsi" w:hAnsiTheme="minorHAnsi" w:cstheme="minorHAnsi"/>
          <w:b/>
          <w:bCs/>
          <w:color w:val="auto"/>
          <w:sz w:val="24"/>
          <w:szCs w:val="24"/>
        </w:rPr>
        <w:t>no return</w:t>
      </w:r>
      <w:r w:rsidR="00921B8F" w:rsidRPr="00875EA7">
        <w:rPr>
          <w:rFonts w:asciiTheme="minorHAnsi" w:hAnsiTheme="minorHAnsi" w:cstheme="minorHAnsi"/>
          <w:b/>
          <w:bCs/>
          <w:color w:val="auto"/>
          <w:sz w:val="24"/>
          <w:szCs w:val="24"/>
        </w:rPr>
        <w:t>ed packages</w:t>
      </w:r>
      <w:r w:rsidR="00C902FD" w:rsidRPr="00875EA7">
        <w:rPr>
          <w:rFonts w:asciiTheme="minorHAnsi" w:hAnsiTheme="minorHAnsi" w:cstheme="minorHAnsi"/>
          <w:b/>
          <w:bCs/>
          <w:color w:val="auto"/>
          <w:sz w:val="24"/>
          <w:szCs w:val="24"/>
        </w:rPr>
        <w:t>?</w:t>
      </w:r>
      <w:r w:rsidR="006A1020">
        <w:rPr>
          <w:rFonts w:asciiTheme="minorHAnsi" w:hAnsiTheme="minorHAnsi" w:cstheme="minorHAnsi"/>
          <w:b/>
          <w:bCs/>
          <w:color w:val="auto"/>
          <w:sz w:val="24"/>
          <w:szCs w:val="24"/>
        </w:rPr>
        <w:t xml:space="preserve"> </w:t>
      </w:r>
      <w:r w:rsidR="0087500F">
        <w:rPr>
          <w:rFonts w:asciiTheme="minorHAnsi" w:hAnsiTheme="minorHAnsi" w:cstheme="minorHAnsi"/>
          <w:b/>
          <w:bCs/>
          <w:color w:val="auto"/>
          <w:sz w:val="24"/>
          <w:szCs w:val="24"/>
        </w:rPr>
        <w:t>How does c</w:t>
      </w:r>
      <w:r w:rsidR="00955176">
        <w:rPr>
          <w:rFonts w:asciiTheme="minorHAnsi" w:hAnsiTheme="minorHAnsi" w:cstheme="minorHAnsi"/>
          <w:b/>
          <w:bCs/>
          <w:color w:val="auto"/>
          <w:sz w:val="24"/>
          <w:szCs w:val="24"/>
        </w:rPr>
        <w:t>ustomer satisf</w:t>
      </w:r>
      <w:r w:rsidR="0087500F">
        <w:rPr>
          <w:rFonts w:asciiTheme="minorHAnsi" w:hAnsiTheme="minorHAnsi" w:cstheme="minorHAnsi"/>
          <w:b/>
          <w:bCs/>
          <w:color w:val="auto"/>
          <w:sz w:val="24"/>
          <w:szCs w:val="24"/>
        </w:rPr>
        <w:t>y</w:t>
      </w:r>
      <w:r w:rsidR="00A44784">
        <w:rPr>
          <w:rFonts w:asciiTheme="minorHAnsi" w:hAnsiTheme="minorHAnsi" w:cstheme="minorHAnsi"/>
          <w:b/>
          <w:bCs/>
          <w:color w:val="auto"/>
          <w:sz w:val="24"/>
          <w:szCs w:val="24"/>
        </w:rPr>
        <w:t xml:space="preserve"> </w:t>
      </w:r>
      <w:r w:rsidR="00B20E2E">
        <w:rPr>
          <w:rFonts w:asciiTheme="minorHAnsi" w:hAnsiTheme="minorHAnsi" w:cstheme="minorHAnsi"/>
          <w:b/>
          <w:bCs/>
          <w:color w:val="auto"/>
          <w:sz w:val="24"/>
          <w:szCs w:val="24"/>
        </w:rPr>
        <w:t>on their purchase</w:t>
      </w:r>
      <w:r w:rsidR="00955176">
        <w:rPr>
          <w:rFonts w:asciiTheme="minorHAnsi" w:hAnsiTheme="minorHAnsi" w:cstheme="minorHAnsi"/>
          <w:b/>
          <w:bCs/>
          <w:color w:val="auto"/>
          <w:sz w:val="24"/>
          <w:szCs w:val="24"/>
        </w:rPr>
        <w:t>?</w:t>
      </w:r>
      <w:bookmarkEnd w:id="7"/>
    </w:p>
    <w:p w14:paraId="0A32C859" w14:textId="79300076" w:rsidR="00907AA8" w:rsidRDefault="00907AA8" w:rsidP="00C577B0">
      <w:pPr>
        <w:spacing w:line="360" w:lineRule="auto"/>
        <w:ind w:firstLine="360"/>
        <w:jc w:val="both"/>
      </w:pPr>
      <w:r w:rsidRPr="00907AA8">
        <w:t xml:space="preserve">Upon merging the Returns and Orders tables, it's evident that most customers </w:t>
      </w:r>
      <w:r w:rsidR="00B51850">
        <w:t>decide</w:t>
      </w:r>
      <w:r w:rsidRPr="00907AA8">
        <w:t xml:space="preserve"> not to return their purchases</w:t>
      </w:r>
      <w:r w:rsidR="00E00DD5">
        <w:t xml:space="preserve"> within the return policy period</w:t>
      </w:r>
      <w:r w:rsidRPr="00907AA8">
        <w:t>, indicating</w:t>
      </w:r>
      <w:r w:rsidR="000B7BBC">
        <w:t xml:space="preserve"> customer has</w:t>
      </w:r>
      <w:r w:rsidRPr="00907AA8">
        <w:t xml:space="preserve"> high satisfaction levels</w:t>
      </w:r>
      <w:r w:rsidR="000B7BBC">
        <w:t xml:space="preserve"> </w:t>
      </w:r>
      <w:r w:rsidR="00220D39">
        <w:t>on buying from store</w:t>
      </w:r>
      <w:r w:rsidR="00921B8F">
        <w:t>s</w:t>
      </w:r>
      <w:r w:rsidRPr="00907AA8">
        <w:t xml:space="preserve">. This </w:t>
      </w:r>
      <w:r w:rsidR="00942C6B">
        <w:t>analysis</w:t>
      </w:r>
      <w:r w:rsidRPr="00907AA8">
        <w:t xml:space="preserve"> guide</w:t>
      </w:r>
      <w:r w:rsidR="009D25B2">
        <w:t>s management to maintain the store</w:t>
      </w:r>
      <w:r w:rsidRPr="00907AA8">
        <w:t xml:space="preserve"> businesses in </w:t>
      </w:r>
      <w:r w:rsidR="009D25B2">
        <w:t>terms of</w:t>
      </w:r>
      <w:r w:rsidRPr="00907AA8">
        <w:t xml:space="preserve"> quality</w:t>
      </w:r>
      <w:r w:rsidR="009D25B2">
        <w:t xml:space="preserve"> and reliability at </w:t>
      </w:r>
      <w:r w:rsidR="00960E7C">
        <w:t xml:space="preserve">retailing </w:t>
      </w:r>
      <w:r w:rsidR="00960E7C" w:rsidRPr="00907AA8">
        <w:t>while</w:t>
      </w:r>
      <w:r w:rsidRPr="00907AA8">
        <w:t xml:space="preserve"> addressing the </w:t>
      </w:r>
      <w:r w:rsidR="009313CD">
        <w:t>issues</w:t>
      </w:r>
      <w:r w:rsidRPr="00907AA8">
        <w:t xml:space="preserve"> of th</w:t>
      </w:r>
      <w:r w:rsidR="009313CD">
        <w:t>ose customer</w:t>
      </w:r>
      <w:r w:rsidR="00921B8F">
        <w:t>s</w:t>
      </w:r>
      <w:r w:rsidR="009313CD">
        <w:t xml:space="preserve"> </w:t>
      </w:r>
      <w:r w:rsidRPr="00907AA8">
        <w:t>who opt for returns</w:t>
      </w:r>
      <w:r w:rsidR="009313CD">
        <w:t xml:space="preserve"> and </w:t>
      </w:r>
      <w:r w:rsidR="000E2317">
        <w:t xml:space="preserve">try to find </w:t>
      </w:r>
      <w:r w:rsidR="00921B8F">
        <w:t>solutions</w:t>
      </w:r>
      <w:r w:rsidR="000E2317">
        <w:t xml:space="preserve"> to further lower the return rate.</w:t>
      </w:r>
    </w:p>
    <w:p w14:paraId="5B0AC213" w14:textId="5DA6F8FF" w:rsidR="4DDBCB56" w:rsidRPr="00986DE3" w:rsidRDefault="4DDBCB56" w:rsidP="00C577B0">
      <w:pPr>
        <w:spacing w:after="0" w:line="360" w:lineRule="auto"/>
        <w:ind w:firstLine="360"/>
        <w:jc w:val="both"/>
      </w:pPr>
      <w:r>
        <w:t xml:space="preserve">As seen in Figure </w:t>
      </w:r>
      <w:r w:rsidR="00EA0F13">
        <w:t>3</w:t>
      </w:r>
      <w:r>
        <w:t xml:space="preserve">, we can see the huge difference between the </w:t>
      </w:r>
      <w:r w:rsidR="00D2116C">
        <w:t xml:space="preserve">number counts on </w:t>
      </w:r>
      <w:r>
        <w:t>return</w:t>
      </w:r>
      <w:r w:rsidR="00215151">
        <w:t>ed purchase</w:t>
      </w:r>
      <w:r>
        <w:t xml:space="preserve"> and no return</w:t>
      </w:r>
      <w:r w:rsidR="00215151">
        <w:t>ed</w:t>
      </w:r>
      <w:r>
        <w:t xml:space="preserve"> </w:t>
      </w:r>
      <w:r w:rsidR="00215151">
        <w:t>purchase</w:t>
      </w:r>
      <w:r>
        <w:t>.</w:t>
      </w:r>
      <w:r w:rsidR="002B1FBB">
        <w:t xml:space="preserve"> It means customers are most likely </w:t>
      </w:r>
      <w:r w:rsidR="003373B9">
        <w:t xml:space="preserve">happy with their purchase and shopping experience that </w:t>
      </w:r>
      <w:r w:rsidR="002B1FBB">
        <w:t xml:space="preserve">not </w:t>
      </w:r>
      <w:r w:rsidR="00174786">
        <w:t xml:space="preserve">going </w:t>
      </w:r>
      <w:r w:rsidR="002B1FBB">
        <w:t>to return</w:t>
      </w:r>
      <w:r w:rsidR="008F125B">
        <w:t>.</w:t>
      </w:r>
      <w:r w:rsidR="002324B6">
        <w:t xml:space="preserve"> </w:t>
      </w:r>
      <w:r w:rsidR="00F41404">
        <w:t>The average No Returning count is around 300 per month</w:t>
      </w:r>
      <w:r w:rsidR="0098675E">
        <w:t xml:space="preserve"> and it remains flat throughout months the data covered where is the first half of 2015</w:t>
      </w:r>
      <w:r w:rsidR="002673C3">
        <w:t xml:space="preserve">, the pie chart </w:t>
      </w:r>
      <w:r w:rsidR="00F41404">
        <w:t>o</w:t>
      </w:r>
      <w:r w:rsidR="002324B6">
        <w:t xml:space="preserve">n the </w:t>
      </w:r>
      <w:r w:rsidR="00AD16CC">
        <w:t xml:space="preserve">bottom right of </w:t>
      </w:r>
      <w:r w:rsidR="00BA0461">
        <w:t xml:space="preserve">Figure 3 below clearly visualizes </w:t>
      </w:r>
      <w:r w:rsidR="00457EFF">
        <w:t>each piece is evenly spread</w:t>
      </w:r>
      <w:r w:rsidR="00A2283F">
        <w:t xml:space="preserve">, thus </w:t>
      </w:r>
      <w:r w:rsidR="00212A7B">
        <w:t xml:space="preserve">store manager can </w:t>
      </w:r>
      <w:r w:rsidR="003C76D3">
        <w:t>easily understand the insight just by a simple look.</w:t>
      </w:r>
    </w:p>
    <w:p w14:paraId="14ABCA10" w14:textId="7F94FA3C" w:rsidR="4DDBCB56" w:rsidRDefault="004F3913" w:rsidP="200E495C">
      <w:pPr>
        <w:spacing w:line="276" w:lineRule="auto"/>
        <w:jc w:val="center"/>
      </w:pPr>
      <w:r w:rsidRPr="004F3913">
        <w:rPr>
          <w:noProof/>
        </w:rPr>
        <w:drawing>
          <wp:inline distT="0" distB="0" distL="0" distR="0" wp14:anchorId="1150DB3E" wp14:editId="7EB9B02C">
            <wp:extent cx="5580000" cy="3094038"/>
            <wp:effectExtent l="177800" t="177800" r="173355" b="182880"/>
            <wp:docPr id="441591266" name="Picture 44159126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91266" name="Picture 6" descr="A screenshot of a graph&#10;&#10;Description automatically generated"/>
                    <pic:cNvPicPr/>
                  </pic:nvPicPr>
                  <pic:blipFill>
                    <a:blip r:embed="rId10"/>
                    <a:stretch>
                      <a:fillRect/>
                    </a:stretch>
                  </pic:blipFill>
                  <pic:spPr>
                    <a:xfrm>
                      <a:off x="0" y="0"/>
                      <a:ext cx="5580000" cy="3094038"/>
                    </a:xfrm>
                    <a:prstGeom prst="rect">
                      <a:avLst/>
                    </a:prstGeom>
                    <a:ln>
                      <a:noFill/>
                    </a:ln>
                    <a:effectLst>
                      <a:outerShdw blurRad="190500" algn="tl" rotWithShape="0">
                        <a:srgbClr val="000000">
                          <a:alpha val="70000"/>
                        </a:srgbClr>
                      </a:outerShdw>
                    </a:effectLst>
                  </pic:spPr>
                </pic:pic>
              </a:graphicData>
            </a:graphic>
          </wp:inline>
        </w:drawing>
      </w:r>
      <w:r w:rsidR="00BA026C">
        <w:br/>
      </w:r>
      <w:r w:rsidR="4DDBCB56">
        <w:t xml:space="preserve">Figure </w:t>
      </w:r>
      <w:r w:rsidR="00EA0F13">
        <w:t>3</w:t>
      </w:r>
      <w:r w:rsidR="4DDBCB56">
        <w:t xml:space="preserve">: Chart of Return </w:t>
      </w:r>
      <w:r w:rsidR="006A197B">
        <w:t>C</w:t>
      </w:r>
      <w:r w:rsidR="4DDBCB56">
        <w:t>ount and No Return Count</w:t>
      </w:r>
    </w:p>
    <w:p w14:paraId="34D90674" w14:textId="1B2EE75C" w:rsidR="609AB5A5" w:rsidRDefault="609AB5A5" w:rsidP="609AB5A5">
      <w:pPr>
        <w:spacing w:line="276" w:lineRule="auto"/>
        <w:jc w:val="center"/>
      </w:pPr>
    </w:p>
    <w:p w14:paraId="21C8ACA7" w14:textId="77777777" w:rsidR="00C902FD" w:rsidRDefault="00C902FD" w:rsidP="609AB5A5">
      <w:pPr>
        <w:spacing w:line="276" w:lineRule="auto"/>
        <w:jc w:val="center"/>
      </w:pPr>
    </w:p>
    <w:p w14:paraId="10FD256C" w14:textId="77777777" w:rsidR="00C902FD" w:rsidRDefault="00C902FD" w:rsidP="609AB5A5">
      <w:pPr>
        <w:spacing w:line="276" w:lineRule="auto"/>
        <w:jc w:val="center"/>
      </w:pPr>
    </w:p>
    <w:p w14:paraId="5A95ECA4" w14:textId="3FF571C4" w:rsidR="003B15A7" w:rsidRPr="00A81760" w:rsidRDefault="000605EE" w:rsidP="00A81760">
      <w:pPr>
        <w:pStyle w:val="Heading2"/>
        <w:spacing w:before="0" w:after="240" w:line="360" w:lineRule="auto"/>
        <w:rPr>
          <w:rFonts w:asciiTheme="minorHAnsi" w:hAnsiTheme="minorHAnsi" w:cstheme="minorHAnsi"/>
          <w:b/>
          <w:bCs/>
          <w:color w:val="auto"/>
          <w:sz w:val="24"/>
          <w:szCs w:val="24"/>
        </w:rPr>
      </w:pPr>
      <w:bookmarkStart w:id="8" w:name="_Toc152694301"/>
      <w:r w:rsidRPr="00A81760">
        <w:rPr>
          <w:rFonts w:asciiTheme="minorHAnsi" w:hAnsiTheme="minorHAnsi" w:cstheme="minorHAnsi"/>
          <w:b/>
          <w:bCs/>
          <w:color w:val="auto"/>
          <w:sz w:val="24"/>
          <w:szCs w:val="24"/>
        </w:rPr>
        <w:lastRenderedPageBreak/>
        <w:t>Analysis 4</w:t>
      </w:r>
      <w:r w:rsidR="001258E3" w:rsidRPr="00A81760">
        <w:rPr>
          <w:rFonts w:asciiTheme="minorHAnsi" w:hAnsiTheme="minorHAnsi" w:cstheme="minorHAnsi"/>
          <w:b/>
          <w:bCs/>
          <w:color w:val="auto"/>
          <w:sz w:val="24"/>
          <w:szCs w:val="24"/>
        </w:rPr>
        <w:t xml:space="preserve">: </w:t>
      </w:r>
      <w:r w:rsidR="00D2747F" w:rsidRPr="00A81760">
        <w:rPr>
          <w:rFonts w:asciiTheme="minorHAnsi" w:hAnsiTheme="minorHAnsi" w:cstheme="minorHAnsi"/>
          <w:b/>
          <w:bCs/>
          <w:color w:val="auto"/>
          <w:sz w:val="24"/>
          <w:szCs w:val="24"/>
        </w:rPr>
        <w:t xml:space="preserve">Which delivery </w:t>
      </w:r>
      <w:r w:rsidR="00F20944" w:rsidRPr="00A81760">
        <w:rPr>
          <w:rFonts w:asciiTheme="minorHAnsi" w:hAnsiTheme="minorHAnsi" w:cstheme="minorHAnsi"/>
          <w:b/>
          <w:bCs/>
          <w:color w:val="auto"/>
          <w:sz w:val="24"/>
          <w:szCs w:val="24"/>
        </w:rPr>
        <w:t xml:space="preserve">method customer is </w:t>
      </w:r>
      <w:r w:rsidR="0085473A" w:rsidRPr="00A81760">
        <w:rPr>
          <w:rFonts w:asciiTheme="minorHAnsi" w:hAnsiTheme="minorHAnsi" w:cstheme="minorHAnsi"/>
          <w:b/>
          <w:bCs/>
          <w:color w:val="auto"/>
          <w:sz w:val="24"/>
          <w:szCs w:val="24"/>
        </w:rPr>
        <w:t>willing</w:t>
      </w:r>
      <w:r w:rsidR="00F20944" w:rsidRPr="00A81760">
        <w:rPr>
          <w:rFonts w:asciiTheme="minorHAnsi" w:hAnsiTheme="minorHAnsi" w:cstheme="minorHAnsi"/>
          <w:b/>
          <w:bCs/>
          <w:color w:val="auto"/>
          <w:sz w:val="24"/>
          <w:szCs w:val="24"/>
        </w:rPr>
        <w:t xml:space="preserve"> to </w:t>
      </w:r>
      <w:r w:rsidR="00245F57" w:rsidRPr="00A81760">
        <w:rPr>
          <w:rFonts w:asciiTheme="minorHAnsi" w:hAnsiTheme="minorHAnsi" w:cstheme="minorHAnsi"/>
          <w:b/>
          <w:bCs/>
          <w:color w:val="auto"/>
          <w:sz w:val="24"/>
          <w:szCs w:val="24"/>
        </w:rPr>
        <w:t>choose?</w:t>
      </w:r>
      <w:bookmarkEnd w:id="8"/>
    </w:p>
    <w:p w14:paraId="0BFBCB8A" w14:textId="5524255E" w:rsidR="0004708C" w:rsidRDefault="0004708C" w:rsidP="000605EE">
      <w:pPr>
        <w:spacing w:line="360" w:lineRule="auto"/>
        <w:ind w:firstLine="360"/>
        <w:jc w:val="both"/>
      </w:pPr>
      <w:r w:rsidRPr="0004708C">
        <w:t xml:space="preserve">This analysis aims to shed light on the </w:t>
      </w:r>
      <w:r w:rsidR="00FE0808">
        <w:t>preferred</w:t>
      </w:r>
      <w:r w:rsidRPr="0004708C">
        <w:t xml:space="preserve"> delivery methods favored by </w:t>
      </w:r>
      <w:r>
        <w:t xml:space="preserve">super store </w:t>
      </w:r>
      <w:r w:rsidRPr="0004708C">
        <w:t>customers, providing valuable information for the management to optimize the delivery processes. Understanding these preferences enables the business to cater to customer needs effectively, ensuring a seamless satisfactory delivery experience</w:t>
      </w:r>
      <w:r w:rsidR="00807DFF">
        <w:t>.</w:t>
      </w:r>
    </w:p>
    <w:p w14:paraId="275A0154" w14:textId="40D8B23A" w:rsidR="3783F1AE" w:rsidRDefault="3783F1AE" w:rsidP="000605EE">
      <w:pPr>
        <w:spacing w:line="360" w:lineRule="auto"/>
        <w:ind w:firstLine="360"/>
        <w:jc w:val="both"/>
      </w:pPr>
      <w:r>
        <w:t xml:space="preserve">When we first calculated the numbers </w:t>
      </w:r>
      <w:r w:rsidR="00B01447">
        <w:t>on the</w:t>
      </w:r>
      <w:r>
        <w:t xml:space="preserve"> three ship</w:t>
      </w:r>
      <w:r w:rsidR="00B01447">
        <w:t>ping</w:t>
      </w:r>
      <w:r>
        <w:t xml:space="preserve"> </w:t>
      </w:r>
      <w:r w:rsidR="00B01447">
        <w:t>methods</w:t>
      </w:r>
      <w:r>
        <w:t xml:space="preserve">, </w:t>
      </w:r>
      <w:r w:rsidR="00921B8F">
        <w:t xml:space="preserve">as seen in the bar chart </w:t>
      </w:r>
      <w:r w:rsidR="0074406C">
        <w:t>in Figure 4 below</w:t>
      </w:r>
      <w:r w:rsidR="00921B8F">
        <w:t xml:space="preserve">, </w:t>
      </w:r>
      <w:r>
        <w:t xml:space="preserve">most of the customers tend to use regular air to </w:t>
      </w:r>
      <w:r w:rsidR="00E423F1">
        <w:t>receive</w:t>
      </w:r>
      <w:r>
        <w:t xml:space="preserve"> their </w:t>
      </w:r>
      <w:r w:rsidR="00E423F1">
        <w:t>purchase</w:t>
      </w:r>
      <w:r w:rsidR="0074406C">
        <w:t>s. T</w:t>
      </w:r>
      <w:r w:rsidR="551516B0">
        <w:t xml:space="preserve">he reason why they choose regular air </w:t>
      </w:r>
      <w:r w:rsidR="007613D9">
        <w:t>over others</w:t>
      </w:r>
      <w:r w:rsidR="00E17DE0">
        <w:t xml:space="preserve"> method </w:t>
      </w:r>
      <w:r w:rsidR="0053412B">
        <w:t xml:space="preserve">might </w:t>
      </w:r>
      <w:r w:rsidR="00E17DE0">
        <w:t>because</w:t>
      </w:r>
      <w:r w:rsidR="551516B0">
        <w:t xml:space="preserve"> the reasonable price and </w:t>
      </w:r>
      <w:r w:rsidR="00724FBC">
        <w:t>acceptable delivery</w:t>
      </w:r>
      <w:r w:rsidR="551516B0">
        <w:t xml:space="preserve"> </w:t>
      </w:r>
      <w:r w:rsidR="00724FBC">
        <w:t>days</w:t>
      </w:r>
      <w:r w:rsidR="00F45E28">
        <w:t xml:space="preserve">. </w:t>
      </w:r>
      <w:r w:rsidR="00A95FF5">
        <w:t xml:space="preserve">The main drawback of </w:t>
      </w:r>
      <w:r w:rsidR="5FF7BA15">
        <w:t xml:space="preserve">Delivery Truck </w:t>
      </w:r>
      <w:r w:rsidR="1C76B60C">
        <w:t xml:space="preserve">option </w:t>
      </w:r>
      <w:r w:rsidR="5FF7BA15">
        <w:t xml:space="preserve">is </w:t>
      </w:r>
      <w:r w:rsidR="00A95FF5">
        <w:t>long</w:t>
      </w:r>
      <w:r w:rsidR="001522D2">
        <w:t>er delivery days</w:t>
      </w:r>
      <w:r w:rsidR="00F964F1">
        <w:t>, even though</w:t>
      </w:r>
      <w:r w:rsidR="00726944">
        <w:t xml:space="preserve"> it is </w:t>
      </w:r>
      <w:r w:rsidR="5FF7BA15">
        <w:t xml:space="preserve">the most affordable option </w:t>
      </w:r>
      <w:r w:rsidR="0A23B27B">
        <w:t>for customers</w:t>
      </w:r>
      <w:r w:rsidR="00726944">
        <w:t xml:space="preserve">. </w:t>
      </w:r>
      <w:r w:rsidR="009B4C17">
        <w:t>The number of Express Air is also lower than Regular Air</w:t>
      </w:r>
      <w:r w:rsidR="002E43B8">
        <w:t xml:space="preserve">, </w:t>
      </w:r>
      <w:r w:rsidR="00EC34DE">
        <w:t xml:space="preserve">that higher in </w:t>
      </w:r>
      <w:r w:rsidR="00CA3380">
        <w:t xml:space="preserve">price </w:t>
      </w:r>
      <w:r w:rsidR="00D671D5">
        <w:t xml:space="preserve">retain </w:t>
      </w:r>
      <w:r w:rsidR="007E1992">
        <w:t xml:space="preserve">the key </w:t>
      </w:r>
      <w:r w:rsidR="005F5D78">
        <w:t xml:space="preserve">hesitation </w:t>
      </w:r>
      <w:r w:rsidR="007E1992">
        <w:t>to</w:t>
      </w:r>
      <w:r w:rsidR="005A78B5">
        <w:t xml:space="preserve"> customer</w:t>
      </w:r>
      <w:r w:rsidR="007E1992">
        <w:t>s</w:t>
      </w:r>
      <w:r w:rsidR="005176AF">
        <w:t xml:space="preserve"> while they</w:t>
      </w:r>
      <w:r w:rsidR="005A78B5">
        <w:t xml:space="preserve"> select</w:t>
      </w:r>
      <w:r w:rsidR="007E1992">
        <w:t xml:space="preserve"> the delivery method.</w:t>
      </w:r>
    </w:p>
    <w:p w14:paraId="7BD0B7EA" w14:textId="4E3122E9" w:rsidR="00342B1D" w:rsidRDefault="11CF1C68" w:rsidP="00E63283">
      <w:pPr>
        <w:spacing w:after="0" w:line="360" w:lineRule="auto"/>
        <w:ind w:firstLine="360"/>
        <w:jc w:val="both"/>
      </w:pPr>
      <w:r>
        <w:t xml:space="preserve">As seen in Figure </w:t>
      </w:r>
      <w:r w:rsidR="00EA0F13">
        <w:t>4</w:t>
      </w:r>
      <w:r>
        <w:t>,</w:t>
      </w:r>
      <w:r w:rsidR="003B15A7">
        <w:t xml:space="preserve"> the highest number </w:t>
      </w:r>
      <w:r w:rsidR="005F0436">
        <w:t xml:space="preserve">of </w:t>
      </w:r>
      <w:r w:rsidR="003B15A7">
        <w:t xml:space="preserve">Regular </w:t>
      </w:r>
      <w:r w:rsidR="00921B8F">
        <w:t xml:space="preserve">Air </w:t>
      </w:r>
      <w:r w:rsidR="005F0436">
        <w:t xml:space="preserve">delivery happened in January, </w:t>
      </w:r>
      <w:r w:rsidR="00921B8F">
        <w:t xml:space="preserve">which is up to 268 packages </w:t>
      </w:r>
      <w:r w:rsidR="005F0436">
        <w:t>in a month</w:t>
      </w:r>
      <w:r w:rsidR="003B4D86">
        <w:t xml:space="preserve">, is </w:t>
      </w:r>
      <w:r w:rsidR="00F73E94">
        <w:t xml:space="preserve">the leading </w:t>
      </w:r>
      <w:r w:rsidR="00125A30">
        <w:t>month</w:t>
      </w:r>
      <w:r w:rsidR="000D0849">
        <w:t xml:space="preserve"> on shipping</w:t>
      </w:r>
      <w:r w:rsidR="009E3A08">
        <w:t xml:space="preserve"> as well</w:t>
      </w:r>
      <w:r w:rsidR="00863392">
        <w:t>.</w:t>
      </w:r>
      <w:r w:rsidR="008A2B85">
        <w:t xml:space="preserve"> </w:t>
      </w:r>
      <w:r w:rsidR="00570219">
        <w:t>The peak of delivery</w:t>
      </w:r>
      <w:r w:rsidR="00A11760">
        <w:t xml:space="preserve"> might </w:t>
      </w:r>
      <w:r w:rsidR="000A7E51">
        <w:t>cause</w:t>
      </w:r>
      <w:r w:rsidR="00A11760">
        <w:t xml:space="preserve"> by</w:t>
      </w:r>
      <w:r w:rsidR="003B5DC9">
        <w:t xml:space="preserve"> seasonal </w:t>
      </w:r>
      <w:r w:rsidR="00732E37">
        <w:t>buying</w:t>
      </w:r>
      <w:r w:rsidR="00692E73">
        <w:t xml:space="preserve"> that January i</w:t>
      </w:r>
      <w:r w:rsidR="000B50F1">
        <w:t xml:space="preserve">s </w:t>
      </w:r>
      <w:r w:rsidR="00525038">
        <w:t xml:space="preserve">traditional </w:t>
      </w:r>
      <w:r w:rsidR="00C66567">
        <w:t xml:space="preserve">period that consumer </w:t>
      </w:r>
      <w:r w:rsidR="008D464A">
        <w:t>is</w:t>
      </w:r>
      <w:r w:rsidR="00C66567">
        <w:t xml:space="preserve"> more willing to purchase for their new year celebration.</w:t>
      </w:r>
      <w:r w:rsidR="003B15A7">
        <w:t xml:space="preserve"> </w:t>
      </w:r>
      <w:r w:rsidR="00923600">
        <w:t>Regular Air secures its lead on delivery option</w:t>
      </w:r>
      <w:r w:rsidR="009B7AB5">
        <w:t xml:space="preserve">, that </w:t>
      </w:r>
      <w:r w:rsidR="00341007">
        <w:t>could be easily observe</w:t>
      </w:r>
      <w:r w:rsidR="00EE3FC7">
        <w:t xml:space="preserve"> </w:t>
      </w:r>
      <w:r w:rsidR="00812CA5">
        <w:t xml:space="preserve">with extensive </w:t>
      </w:r>
      <w:r w:rsidR="00E9566B">
        <w:t xml:space="preserve">long </w:t>
      </w:r>
      <w:r w:rsidR="00D354F9">
        <w:t xml:space="preserve">in the bar chart </w:t>
      </w:r>
      <w:r w:rsidR="00E9566B">
        <w:t xml:space="preserve">and </w:t>
      </w:r>
      <w:r w:rsidR="00430800">
        <w:t xml:space="preserve">massive </w:t>
      </w:r>
      <w:r w:rsidR="00D354F9">
        <w:t>colored</w:t>
      </w:r>
      <w:r w:rsidR="00430800">
        <w:t xml:space="preserve"> </w:t>
      </w:r>
      <w:r w:rsidR="00D354F9">
        <w:t>in</w:t>
      </w:r>
      <w:r w:rsidR="0090448B">
        <w:t xml:space="preserve"> the area chart</w:t>
      </w:r>
      <w:r w:rsidR="00EE3FC7">
        <w:t>.</w:t>
      </w:r>
    </w:p>
    <w:p w14:paraId="2D8F32DA" w14:textId="4E46351D" w:rsidR="00342B1D" w:rsidRDefault="0CE982AF" w:rsidP="000605EE">
      <w:pPr>
        <w:spacing w:line="360" w:lineRule="auto"/>
        <w:jc w:val="center"/>
      </w:pPr>
      <w:r>
        <w:rPr>
          <w:noProof/>
        </w:rPr>
        <w:drawing>
          <wp:inline distT="0" distB="0" distL="0" distR="0" wp14:anchorId="38EFBA53" wp14:editId="61AD3E91">
            <wp:extent cx="5580000" cy="3138750"/>
            <wp:effectExtent l="165100" t="177800" r="160655" b="176530"/>
            <wp:docPr id="373767219" name="Picture 373767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580000" cy="3138750"/>
                    </a:xfrm>
                    <a:prstGeom prst="rect">
                      <a:avLst/>
                    </a:prstGeom>
                    <a:ln>
                      <a:noFill/>
                    </a:ln>
                    <a:effectLst>
                      <a:outerShdw blurRad="190500" algn="tl" rotWithShape="0">
                        <a:srgbClr val="000000">
                          <a:alpha val="70000"/>
                        </a:srgbClr>
                      </a:outerShdw>
                    </a:effectLst>
                  </pic:spPr>
                </pic:pic>
              </a:graphicData>
            </a:graphic>
          </wp:inline>
        </w:drawing>
      </w:r>
      <w:r w:rsidR="09D6952B">
        <w:t xml:space="preserve">Figure </w:t>
      </w:r>
      <w:r w:rsidR="00EA0F13">
        <w:t>4</w:t>
      </w:r>
      <w:r w:rsidR="09D6952B">
        <w:t>: Chart Comparing three types of ship</w:t>
      </w:r>
      <w:r w:rsidR="003F2634">
        <w:t>ping</w:t>
      </w:r>
      <w:r w:rsidR="09D6952B">
        <w:t xml:space="preserve"> </w:t>
      </w:r>
      <w:r w:rsidR="007D23D7">
        <w:t>method</w:t>
      </w:r>
    </w:p>
    <w:p w14:paraId="501BA5E7" w14:textId="10B19B70" w:rsidR="00EA0F13" w:rsidRPr="006E3D47" w:rsidRDefault="000605EE" w:rsidP="00B455F8">
      <w:pPr>
        <w:pStyle w:val="Title"/>
        <w:spacing w:line="360" w:lineRule="auto"/>
        <w:rPr>
          <w:rFonts w:asciiTheme="minorHAnsi" w:eastAsia="Times New Roman" w:hAnsiTheme="minorHAnsi" w:cstheme="minorBidi"/>
          <w:bCs w:val="0"/>
          <w:color w:val="2F5496"/>
          <w:sz w:val="28"/>
          <w:szCs w:val="28"/>
        </w:rPr>
      </w:pPr>
      <w:bookmarkStart w:id="9" w:name="_Toc152694302"/>
      <w:bookmarkEnd w:id="1"/>
      <w:r w:rsidRPr="006E3D47">
        <w:rPr>
          <w:rFonts w:asciiTheme="minorHAnsi" w:eastAsia="Times New Roman" w:hAnsiTheme="minorHAnsi" w:cstheme="minorBidi"/>
          <w:bCs w:val="0"/>
          <w:color w:val="2F5496"/>
          <w:sz w:val="28"/>
          <w:szCs w:val="28"/>
        </w:rPr>
        <w:lastRenderedPageBreak/>
        <w:t>Tableau</w:t>
      </w:r>
      <w:r w:rsidR="00FB2222" w:rsidRPr="006E3D47">
        <w:rPr>
          <w:rFonts w:asciiTheme="minorHAnsi" w:eastAsia="Times New Roman" w:hAnsiTheme="minorHAnsi" w:cstheme="minorBidi"/>
          <w:bCs w:val="0"/>
          <w:color w:val="2F5496"/>
          <w:sz w:val="28"/>
          <w:szCs w:val="28"/>
        </w:rPr>
        <w:t xml:space="preserve"> - </w:t>
      </w:r>
      <w:r w:rsidR="00FB2222" w:rsidRPr="006E3D47">
        <w:rPr>
          <w:rFonts w:asciiTheme="minorHAnsi" w:hAnsiTheme="minorHAnsi" w:cstheme="minorBidi"/>
          <w:color w:val="2F5496"/>
          <w:sz w:val="28"/>
          <w:szCs w:val="28"/>
        </w:rPr>
        <w:t>Analysis and Visualized Charts</w:t>
      </w:r>
      <w:bookmarkEnd w:id="9"/>
    </w:p>
    <w:p w14:paraId="42FF4C76" w14:textId="505D1EB6" w:rsidR="00116993" w:rsidRPr="00A81760" w:rsidRDefault="00B455F8" w:rsidP="00A81760">
      <w:pPr>
        <w:pStyle w:val="Heading2"/>
        <w:spacing w:before="0" w:after="240" w:line="360" w:lineRule="auto"/>
        <w:rPr>
          <w:rFonts w:asciiTheme="minorHAnsi" w:hAnsiTheme="minorHAnsi" w:cstheme="minorHAnsi"/>
          <w:b/>
          <w:bCs/>
          <w:color w:val="auto"/>
          <w:sz w:val="24"/>
          <w:szCs w:val="24"/>
        </w:rPr>
      </w:pPr>
      <w:bookmarkStart w:id="10" w:name="_Toc152694303"/>
      <w:r w:rsidRPr="00A81760">
        <w:rPr>
          <w:rFonts w:asciiTheme="minorHAnsi" w:hAnsiTheme="minorHAnsi" w:cstheme="minorHAnsi"/>
          <w:b/>
          <w:bCs/>
          <w:color w:val="auto"/>
          <w:sz w:val="24"/>
          <w:szCs w:val="24"/>
        </w:rPr>
        <w:t>Analysis 1</w:t>
      </w:r>
      <w:r w:rsidR="00116993" w:rsidRPr="00A81760">
        <w:rPr>
          <w:rFonts w:asciiTheme="minorHAnsi" w:hAnsiTheme="minorHAnsi" w:cstheme="minorHAnsi"/>
          <w:b/>
          <w:bCs/>
          <w:color w:val="auto"/>
          <w:sz w:val="24"/>
          <w:szCs w:val="24"/>
        </w:rPr>
        <w:t>: W</w:t>
      </w:r>
      <w:r w:rsidR="38AE3A4A" w:rsidRPr="00A81760">
        <w:rPr>
          <w:rFonts w:asciiTheme="minorHAnsi" w:hAnsiTheme="minorHAnsi" w:cstheme="minorHAnsi"/>
          <w:b/>
          <w:bCs/>
          <w:color w:val="auto"/>
          <w:sz w:val="24"/>
          <w:szCs w:val="24"/>
        </w:rPr>
        <w:t>hat is the</w:t>
      </w:r>
      <w:r w:rsidR="0059090B" w:rsidRPr="00A81760">
        <w:rPr>
          <w:rFonts w:asciiTheme="minorHAnsi" w:hAnsiTheme="minorHAnsi" w:cstheme="minorHAnsi"/>
          <w:b/>
          <w:bCs/>
          <w:color w:val="auto"/>
          <w:sz w:val="24"/>
          <w:szCs w:val="24"/>
        </w:rPr>
        <w:t xml:space="preserve"> trend in Profit and </w:t>
      </w:r>
      <w:r w:rsidR="000A5FD1" w:rsidRPr="00A81760">
        <w:rPr>
          <w:rFonts w:asciiTheme="minorHAnsi" w:hAnsiTheme="minorHAnsi" w:cstheme="minorHAnsi"/>
          <w:b/>
          <w:bCs/>
          <w:color w:val="auto"/>
          <w:sz w:val="24"/>
          <w:szCs w:val="24"/>
        </w:rPr>
        <w:t>Shipping Cost?</w:t>
      </w:r>
      <w:bookmarkEnd w:id="10"/>
    </w:p>
    <w:p w14:paraId="6B1EECFF" w14:textId="71305D1D" w:rsidR="0014380D" w:rsidRPr="0014380D" w:rsidRDefault="7426F0D6" w:rsidP="002108BD">
      <w:pPr>
        <w:spacing w:line="360" w:lineRule="auto"/>
        <w:ind w:firstLine="360"/>
        <w:jc w:val="both"/>
        <w:rPr>
          <w:lang w:val="x-none"/>
        </w:rPr>
      </w:pPr>
      <w:r w:rsidRPr="0A07100A">
        <w:rPr>
          <w:rFonts w:ascii="Calibri" w:eastAsia="Calibri" w:hAnsi="Calibri" w:cs="Calibri"/>
          <w:lang w:eastAsia="zh-TW"/>
        </w:rPr>
        <w:t xml:space="preserve">Analyzing the profit trend alongside with shipping costs is critical for understanding the financial dynamics of a business. It shows the trend of profits over time, and its goal is to identify patterns and potential relationships between profit fluctuations and shipping expenses. </w:t>
      </w:r>
      <w:proofErr w:type="gramStart"/>
      <w:r w:rsidRPr="0A07100A">
        <w:rPr>
          <w:rFonts w:ascii="Calibri" w:eastAsia="Calibri" w:hAnsi="Calibri" w:cs="Calibri"/>
          <w:lang w:eastAsia="zh-TW"/>
        </w:rPr>
        <w:t>This guides</w:t>
      </w:r>
      <w:proofErr w:type="gramEnd"/>
      <w:r w:rsidRPr="0A07100A">
        <w:rPr>
          <w:rFonts w:ascii="Calibri" w:eastAsia="Calibri" w:hAnsi="Calibri" w:cs="Calibri"/>
          <w:lang w:eastAsia="zh-TW"/>
        </w:rPr>
        <w:t xml:space="preserve"> store manager on strategic decision-making, optimizing shipping strategies to enhance profitability. This analysis, complemented by a concise analytic essay, provides valuable insights for refining operational strategies and maximizing overall financial performance.</w:t>
      </w:r>
    </w:p>
    <w:p w14:paraId="12A2FEE5" w14:textId="280B9FFC" w:rsidR="00116993" w:rsidRPr="001258E3" w:rsidRDefault="7426F0D6" w:rsidP="00B455F8">
      <w:pPr>
        <w:spacing w:line="360" w:lineRule="auto"/>
        <w:ind w:firstLine="360"/>
        <w:jc w:val="both"/>
      </w:pPr>
      <w:r w:rsidRPr="0A07100A">
        <w:rPr>
          <w:rFonts w:ascii="Calibri" w:eastAsia="Calibri" w:hAnsi="Calibri" w:cs="Calibri"/>
          <w:lang w:eastAsia="zh-TW"/>
        </w:rPr>
        <w:t xml:space="preserve">On Figure 5 below, shipping cost weights extremely heavy in Furniture category </w:t>
      </w:r>
      <w:r w:rsidR="0035487A">
        <w:rPr>
          <w:rFonts w:ascii="Calibri" w:eastAsia="Calibri" w:hAnsi="Calibri" w:cs="Calibri"/>
          <w:lang w:eastAsia="zh-TW"/>
        </w:rPr>
        <w:t>because</w:t>
      </w:r>
      <w:r w:rsidRPr="0A07100A">
        <w:rPr>
          <w:rFonts w:ascii="Calibri" w:eastAsia="Calibri" w:hAnsi="Calibri" w:cs="Calibri"/>
          <w:lang w:eastAsia="zh-TW"/>
        </w:rPr>
        <w:t xml:space="preserve"> transportation on furniture requir</w:t>
      </w:r>
      <w:r w:rsidR="008D6F6D">
        <w:rPr>
          <w:rFonts w:ascii="Calibri" w:eastAsia="Calibri" w:hAnsi="Calibri" w:cs="Calibri"/>
          <w:lang w:eastAsia="zh-TW"/>
        </w:rPr>
        <w:t>es</w:t>
      </w:r>
      <w:r w:rsidRPr="0A07100A">
        <w:rPr>
          <w:rFonts w:ascii="Calibri" w:eastAsia="Calibri" w:hAnsi="Calibri" w:cs="Calibri"/>
          <w:lang w:val="x-none" w:eastAsia="zh-TW"/>
        </w:rPr>
        <w:t xml:space="preserve"> </w:t>
      </w:r>
      <w:r w:rsidRPr="0A07100A">
        <w:rPr>
          <w:rFonts w:ascii="Calibri" w:eastAsia="Calibri" w:hAnsi="Calibri" w:cs="Calibri"/>
          <w:lang w:eastAsia="zh-TW"/>
        </w:rPr>
        <w:t xml:space="preserve">intensive labors </w:t>
      </w:r>
      <w:r w:rsidR="0035487A">
        <w:rPr>
          <w:rFonts w:ascii="Calibri" w:eastAsia="Calibri" w:hAnsi="Calibri" w:cs="Calibri"/>
          <w:lang w:eastAsia="zh-TW"/>
        </w:rPr>
        <w:t>that</w:t>
      </w:r>
      <w:r w:rsidRPr="0A07100A">
        <w:rPr>
          <w:rFonts w:ascii="Calibri" w:eastAsia="Calibri" w:hAnsi="Calibri" w:cs="Calibri"/>
          <w:lang w:eastAsia="zh-TW"/>
        </w:rPr>
        <w:t xml:space="preserve"> creat</w:t>
      </w:r>
      <w:r w:rsidR="0035487A">
        <w:rPr>
          <w:rFonts w:ascii="Calibri" w:eastAsia="Calibri" w:hAnsi="Calibri" w:cs="Calibri"/>
          <w:lang w:eastAsia="zh-TW"/>
        </w:rPr>
        <w:t>ing</w:t>
      </w:r>
      <w:r w:rsidRPr="0A07100A">
        <w:rPr>
          <w:rFonts w:ascii="Calibri" w:eastAsia="Calibri" w:hAnsi="Calibri" w:cs="Calibri"/>
          <w:lang w:eastAsia="zh-TW"/>
        </w:rPr>
        <w:t xml:space="preserve"> many </w:t>
      </w:r>
      <w:r w:rsidR="0035487A" w:rsidRPr="0A07100A">
        <w:rPr>
          <w:rFonts w:ascii="Calibri" w:eastAsia="Calibri" w:hAnsi="Calibri" w:cs="Calibri"/>
          <w:lang w:eastAsia="zh-TW"/>
        </w:rPr>
        <w:t>expenses;</w:t>
      </w:r>
      <w:r w:rsidRPr="0A07100A">
        <w:rPr>
          <w:rFonts w:ascii="Calibri" w:eastAsia="Calibri" w:hAnsi="Calibri" w:cs="Calibri"/>
          <w:lang w:eastAsia="zh-TW"/>
        </w:rPr>
        <w:t xml:space="preserve"> </w:t>
      </w:r>
      <w:r w:rsidR="00C95FFC" w:rsidRPr="0A07100A">
        <w:rPr>
          <w:rFonts w:ascii="Calibri" w:eastAsia="Calibri" w:hAnsi="Calibri" w:cs="Calibri"/>
          <w:lang w:eastAsia="zh-TW"/>
        </w:rPr>
        <w:t>however,</w:t>
      </w:r>
      <w:r w:rsidRPr="0A07100A">
        <w:rPr>
          <w:rFonts w:ascii="Calibri" w:eastAsia="Calibri" w:hAnsi="Calibri" w:cs="Calibri"/>
          <w:lang w:eastAsia="zh-TW"/>
        </w:rPr>
        <w:t xml:space="preserve"> this also makes</w:t>
      </w:r>
      <w:r w:rsidR="00C95FFC">
        <w:rPr>
          <w:rFonts w:ascii="Calibri" w:eastAsia="Calibri" w:hAnsi="Calibri" w:cs="Calibri"/>
          <w:lang w:eastAsia="zh-TW"/>
        </w:rPr>
        <w:t xml:space="preserve"> negative</w:t>
      </w:r>
      <w:r w:rsidRPr="0A07100A">
        <w:rPr>
          <w:rFonts w:ascii="Calibri" w:eastAsia="Calibri" w:hAnsi="Calibri" w:cs="Calibri"/>
          <w:lang w:eastAsia="zh-TW"/>
        </w:rPr>
        <w:t xml:space="preserve"> impact on profitability in </w:t>
      </w:r>
      <w:r w:rsidR="00813507">
        <w:rPr>
          <w:rFonts w:ascii="Calibri" w:eastAsia="Calibri" w:hAnsi="Calibri" w:cs="Calibri"/>
          <w:lang w:eastAsia="zh-TW"/>
        </w:rPr>
        <w:t>the category</w:t>
      </w:r>
      <w:r w:rsidRPr="0A07100A">
        <w:rPr>
          <w:rFonts w:ascii="Calibri" w:eastAsia="Calibri" w:hAnsi="Calibri" w:cs="Calibri"/>
          <w:lang w:eastAsia="zh-TW"/>
        </w:rPr>
        <w:t>. Technology definitely gains it</w:t>
      </w:r>
      <w:r w:rsidR="0034443C">
        <w:rPr>
          <w:rFonts w:ascii="Calibri" w:eastAsia="Calibri" w:hAnsi="Calibri" w:cs="Calibri"/>
          <w:lang w:eastAsia="zh-TW"/>
        </w:rPr>
        <w:t xml:space="preserve">s </w:t>
      </w:r>
      <w:r w:rsidR="00844C31">
        <w:rPr>
          <w:rFonts w:ascii="Calibri" w:eastAsia="Calibri" w:hAnsi="Calibri" w:cs="Calibri"/>
          <w:lang w:eastAsia="zh-TW"/>
        </w:rPr>
        <w:t xml:space="preserve">advantage </w:t>
      </w:r>
      <w:r w:rsidRPr="0A07100A">
        <w:rPr>
          <w:rFonts w:ascii="Calibri" w:eastAsia="Calibri" w:hAnsi="Calibri" w:cs="Calibri"/>
          <w:lang w:eastAsia="zh-TW"/>
        </w:rPr>
        <w:t>on</w:t>
      </w:r>
      <w:r w:rsidR="00844C31">
        <w:rPr>
          <w:rFonts w:ascii="Calibri" w:eastAsia="Calibri" w:hAnsi="Calibri" w:cs="Calibri"/>
          <w:lang w:eastAsia="zh-TW"/>
        </w:rPr>
        <w:t xml:space="preserve"> low cost of</w:t>
      </w:r>
      <w:r w:rsidRPr="0A07100A">
        <w:rPr>
          <w:rFonts w:ascii="Calibri" w:eastAsia="Calibri" w:hAnsi="Calibri" w:cs="Calibri"/>
          <w:lang w:eastAsia="zh-TW"/>
        </w:rPr>
        <w:t xml:space="preserve"> shipping </w:t>
      </w:r>
      <w:r w:rsidR="00844C31">
        <w:rPr>
          <w:rFonts w:ascii="Calibri" w:eastAsia="Calibri" w:hAnsi="Calibri" w:cs="Calibri"/>
          <w:lang w:eastAsia="zh-TW"/>
        </w:rPr>
        <w:t>because its</w:t>
      </w:r>
      <w:r w:rsidRPr="0A07100A">
        <w:rPr>
          <w:rFonts w:ascii="Calibri" w:eastAsia="Calibri" w:hAnsi="Calibri" w:cs="Calibri"/>
          <w:lang w:eastAsia="zh-TW"/>
        </w:rPr>
        <w:t xml:space="preserve"> characteristic of online access and light weight packaging. The over</w:t>
      </w:r>
      <w:r w:rsidR="00B1033D">
        <w:rPr>
          <w:rFonts w:ascii="Calibri" w:eastAsia="Calibri" w:hAnsi="Calibri" w:cs="Calibri"/>
          <w:lang w:eastAsia="zh-TW"/>
        </w:rPr>
        <w:t>all</w:t>
      </w:r>
      <w:r w:rsidRPr="0A07100A">
        <w:rPr>
          <w:rFonts w:ascii="Calibri" w:eastAsia="Calibri" w:hAnsi="Calibri" w:cs="Calibri"/>
          <w:lang w:eastAsia="zh-TW"/>
        </w:rPr>
        <w:t xml:space="preserve"> trend of shipping cost in the three product categories are stable however its profit level is fluctuat</w:t>
      </w:r>
      <w:r w:rsidR="0035567F">
        <w:rPr>
          <w:rFonts w:ascii="Calibri" w:eastAsia="Calibri" w:hAnsi="Calibri" w:cs="Calibri"/>
          <w:lang w:eastAsia="zh-TW"/>
        </w:rPr>
        <w:t>ed</w:t>
      </w:r>
      <w:r w:rsidR="00077334">
        <w:rPr>
          <w:rFonts w:ascii="Calibri" w:eastAsia="Calibri" w:hAnsi="Calibri" w:cs="Calibri"/>
          <w:lang w:eastAsia="zh-TW"/>
        </w:rPr>
        <w:t>. S</w:t>
      </w:r>
      <w:r w:rsidR="00436079" w:rsidRPr="00436079">
        <w:rPr>
          <w:rFonts w:ascii="Calibri" w:eastAsia="Calibri" w:hAnsi="Calibri" w:cs="Calibri"/>
          <w:lang w:eastAsia="zh-TW"/>
        </w:rPr>
        <w:t>urprisingly</w:t>
      </w:r>
      <w:r w:rsidR="007E5E08">
        <w:rPr>
          <w:rFonts w:ascii="Calibri" w:eastAsia="Calibri" w:hAnsi="Calibri" w:cs="Calibri"/>
          <w:lang w:eastAsia="zh-TW"/>
        </w:rPr>
        <w:t xml:space="preserve"> the </w:t>
      </w:r>
      <w:r w:rsidR="003334C5">
        <w:rPr>
          <w:rFonts w:ascii="Calibri" w:eastAsia="Calibri" w:hAnsi="Calibri" w:cs="Calibri"/>
          <w:lang w:eastAsia="zh-TW"/>
        </w:rPr>
        <w:t xml:space="preserve">peak </w:t>
      </w:r>
      <w:r w:rsidR="007E5E08">
        <w:rPr>
          <w:rFonts w:ascii="Calibri" w:eastAsia="Calibri" w:hAnsi="Calibri" w:cs="Calibri"/>
          <w:lang w:eastAsia="zh-TW"/>
        </w:rPr>
        <w:t>profit</w:t>
      </w:r>
      <w:r w:rsidR="003334C5">
        <w:rPr>
          <w:rFonts w:ascii="Calibri" w:eastAsia="Calibri" w:hAnsi="Calibri" w:cs="Calibri"/>
          <w:lang w:eastAsia="zh-TW"/>
        </w:rPr>
        <w:t xml:space="preserve"> </w:t>
      </w:r>
      <w:r w:rsidR="00D964FE">
        <w:rPr>
          <w:rFonts w:ascii="Calibri" w:eastAsia="Calibri" w:hAnsi="Calibri" w:cs="Calibri"/>
          <w:lang w:eastAsia="zh-TW"/>
        </w:rPr>
        <w:t xml:space="preserve">of each category </w:t>
      </w:r>
      <w:r w:rsidR="003334C5">
        <w:rPr>
          <w:rFonts w:ascii="Calibri" w:eastAsia="Calibri" w:hAnsi="Calibri" w:cs="Calibri"/>
          <w:lang w:eastAsia="zh-TW"/>
        </w:rPr>
        <w:t xml:space="preserve">is not happened </w:t>
      </w:r>
      <w:r w:rsidR="00C010C7">
        <w:rPr>
          <w:rFonts w:ascii="Calibri" w:eastAsia="Calibri" w:hAnsi="Calibri" w:cs="Calibri"/>
          <w:lang w:eastAsia="zh-TW"/>
        </w:rPr>
        <w:t xml:space="preserve">in the same month but dispatch evenly </w:t>
      </w:r>
      <w:r w:rsidR="00077334">
        <w:rPr>
          <w:rFonts w:ascii="Calibri" w:eastAsia="Calibri" w:hAnsi="Calibri" w:cs="Calibri"/>
          <w:lang w:eastAsia="zh-TW"/>
        </w:rPr>
        <w:t>from April to June</w:t>
      </w:r>
      <w:r w:rsidR="00F100A9">
        <w:rPr>
          <w:rFonts w:ascii="Calibri" w:eastAsia="Calibri" w:hAnsi="Calibri" w:cs="Calibri"/>
          <w:lang w:eastAsia="zh-TW"/>
        </w:rPr>
        <w:t xml:space="preserve">, </w:t>
      </w:r>
      <w:r w:rsidR="00F01920">
        <w:rPr>
          <w:rFonts w:ascii="Calibri" w:eastAsia="Calibri" w:hAnsi="Calibri" w:cs="Calibri"/>
          <w:lang w:eastAsia="zh-TW"/>
        </w:rPr>
        <w:t xml:space="preserve">this </w:t>
      </w:r>
      <w:r w:rsidR="00333B02">
        <w:rPr>
          <w:rFonts w:ascii="Calibri" w:eastAsia="Calibri" w:hAnsi="Calibri" w:cs="Calibri"/>
          <w:lang w:eastAsia="zh-TW"/>
        </w:rPr>
        <w:t xml:space="preserve">somehow </w:t>
      </w:r>
      <w:r w:rsidR="000E3306">
        <w:rPr>
          <w:rFonts w:ascii="Calibri" w:eastAsia="Calibri" w:hAnsi="Calibri" w:cs="Calibri"/>
          <w:lang w:eastAsia="zh-TW"/>
        </w:rPr>
        <w:t xml:space="preserve">makes Q2 </w:t>
      </w:r>
      <w:r w:rsidR="00E87A04">
        <w:rPr>
          <w:rFonts w:ascii="Calibri" w:eastAsia="Calibri" w:hAnsi="Calibri" w:cs="Calibri"/>
          <w:lang w:eastAsia="zh-TW"/>
        </w:rPr>
        <w:t>has the most profitable quarter in the year.</w:t>
      </w:r>
    </w:p>
    <w:p w14:paraId="13605BE8" w14:textId="2530524D" w:rsidR="395541AE" w:rsidRDefault="7426F0D6" w:rsidP="00B674BA">
      <w:pPr>
        <w:jc w:val="center"/>
      </w:pPr>
      <w:r>
        <w:rPr>
          <w:noProof/>
        </w:rPr>
        <w:drawing>
          <wp:inline distT="0" distB="0" distL="0" distR="0" wp14:anchorId="7F6379C2" wp14:editId="3938F43C">
            <wp:extent cx="5580000" cy="3371250"/>
            <wp:effectExtent l="165100" t="177800" r="160655" b="172085"/>
            <wp:docPr id="2072681590" name="Picture 2072681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2681590"/>
                    <pic:cNvPicPr/>
                  </pic:nvPicPr>
                  <pic:blipFill>
                    <a:blip r:embed="rId12">
                      <a:extLst>
                        <a:ext uri="{28A0092B-C50C-407E-A947-70E740481C1C}">
                          <a14:useLocalDpi xmlns:a14="http://schemas.microsoft.com/office/drawing/2010/main" val="0"/>
                        </a:ext>
                      </a:extLst>
                    </a:blip>
                    <a:stretch>
                      <a:fillRect/>
                    </a:stretch>
                  </pic:blipFill>
                  <pic:spPr>
                    <a:xfrm>
                      <a:off x="0" y="0"/>
                      <a:ext cx="5580000" cy="3371250"/>
                    </a:xfrm>
                    <a:prstGeom prst="rect">
                      <a:avLst/>
                    </a:prstGeom>
                    <a:ln>
                      <a:noFill/>
                    </a:ln>
                    <a:effectLst>
                      <a:outerShdw blurRad="190500" algn="tl" rotWithShape="0">
                        <a:srgbClr val="000000">
                          <a:alpha val="70000"/>
                        </a:srgbClr>
                      </a:outerShdw>
                    </a:effectLst>
                  </pic:spPr>
                </pic:pic>
              </a:graphicData>
            </a:graphic>
          </wp:inline>
        </w:drawing>
      </w:r>
      <w:r w:rsidR="395541AE">
        <w:t>Figure 5: Chart compares the profit and shipping cost</w:t>
      </w:r>
    </w:p>
    <w:p w14:paraId="4EADA697" w14:textId="301DCC5E" w:rsidR="000D687F" w:rsidRPr="00A81760" w:rsidRDefault="000D687F" w:rsidP="00A81760">
      <w:pPr>
        <w:pStyle w:val="Heading2"/>
        <w:spacing w:before="0" w:after="240" w:line="360" w:lineRule="auto"/>
        <w:rPr>
          <w:rFonts w:asciiTheme="minorHAnsi" w:hAnsiTheme="minorHAnsi" w:cstheme="minorHAnsi"/>
          <w:b/>
          <w:bCs/>
          <w:color w:val="auto"/>
          <w:sz w:val="24"/>
          <w:szCs w:val="24"/>
        </w:rPr>
      </w:pPr>
      <w:bookmarkStart w:id="11" w:name="_Toc152530894"/>
      <w:bookmarkStart w:id="12" w:name="_Toc152694304"/>
      <w:r w:rsidRPr="00A81760">
        <w:rPr>
          <w:rFonts w:asciiTheme="minorHAnsi" w:hAnsiTheme="minorHAnsi" w:cstheme="minorHAnsi"/>
          <w:b/>
          <w:bCs/>
          <w:color w:val="auto"/>
          <w:sz w:val="24"/>
          <w:szCs w:val="24"/>
        </w:rPr>
        <w:lastRenderedPageBreak/>
        <w:t xml:space="preserve">Analysis 2: </w:t>
      </w:r>
      <w:bookmarkEnd w:id="11"/>
      <w:r w:rsidR="00280760" w:rsidRPr="00A81760">
        <w:rPr>
          <w:rFonts w:asciiTheme="minorHAnsi" w:hAnsiTheme="minorHAnsi" w:cstheme="minorHAnsi"/>
          <w:b/>
          <w:bCs/>
          <w:color w:val="auto"/>
          <w:sz w:val="24"/>
          <w:szCs w:val="24"/>
        </w:rPr>
        <w:t>What is the correlation between Orders and Returns?</w:t>
      </w:r>
      <w:bookmarkEnd w:id="12"/>
    </w:p>
    <w:p w14:paraId="76DCDFC5" w14:textId="77777777" w:rsidR="000D687F" w:rsidRDefault="000D687F" w:rsidP="000D687F">
      <w:pPr>
        <w:spacing w:line="360" w:lineRule="auto"/>
        <w:ind w:firstLine="360"/>
        <w:jc w:val="both"/>
        <w:rPr>
          <w:rFonts w:cstheme="minorHAnsi"/>
        </w:rPr>
      </w:pPr>
      <w:r w:rsidRPr="00351D52">
        <w:rPr>
          <w:rFonts w:cstheme="minorHAnsi"/>
        </w:rPr>
        <w:t xml:space="preserve">Analyzing monthly trends in </w:t>
      </w:r>
      <w:r>
        <w:rPr>
          <w:rFonts w:cstheme="minorHAnsi"/>
        </w:rPr>
        <w:t>O</w:t>
      </w:r>
      <w:r w:rsidRPr="00351D52">
        <w:rPr>
          <w:rFonts w:cstheme="minorHAnsi"/>
        </w:rPr>
        <w:t xml:space="preserve">rders </w:t>
      </w:r>
      <w:r>
        <w:rPr>
          <w:rFonts w:cstheme="minorHAnsi"/>
        </w:rPr>
        <w:t>vs</w:t>
      </w:r>
      <w:r w:rsidRPr="00351D52">
        <w:rPr>
          <w:rFonts w:cstheme="minorHAnsi"/>
        </w:rPr>
        <w:t xml:space="preserve"> </w:t>
      </w:r>
      <w:r>
        <w:rPr>
          <w:rFonts w:cstheme="minorHAnsi"/>
        </w:rPr>
        <w:t>R</w:t>
      </w:r>
      <w:r w:rsidRPr="00351D52">
        <w:rPr>
          <w:rFonts w:cstheme="minorHAnsi"/>
        </w:rPr>
        <w:t>eturns is crucial for evaluating customer satisfaction</w:t>
      </w:r>
      <w:r>
        <w:rPr>
          <w:rFonts w:cstheme="minorHAnsi"/>
        </w:rPr>
        <w:t xml:space="preserve"> on their purchases</w:t>
      </w:r>
      <w:r w:rsidRPr="00351D52">
        <w:rPr>
          <w:rFonts w:cstheme="minorHAnsi"/>
        </w:rPr>
        <w:t xml:space="preserve"> and efficiency</w:t>
      </w:r>
      <w:r>
        <w:rPr>
          <w:rFonts w:cstheme="minorHAnsi"/>
        </w:rPr>
        <w:t xml:space="preserve"> on store </w:t>
      </w:r>
      <w:r w:rsidRPr="00351D52">
        <w:rPr>
          <w:rFonts w:cstheme="minorHAnsi"/>
        </w:rPr>
        <w:t xml:space="preserve">operation. </w:t>
      </w:r>
      <w:r>
        <w:rPr>
          <w:rFonts w:cstheme="minorHAnsi"/>
        </w:rPr>
        <w:t>Store manager</w:t>
      </w:r>
      <w:r w:rsidRPr="00351D52">
        <w:rPr>
          <w:rFonts w:cstheme="minorHAnsi"/>
        </w:rPr>
        <w:t xml:space="preserve"> can identify patterns and potential correlations, guiding decision-making for improved customer experiences </w:t>
      </w:r>
      <w:r>
        <w:rPr>
          <w:rFonts w:cstheme="minorHAnsi"/>
        </w:rPr>
        <w:t>which could lead to reduce in number of returning purchases</w:t>
      </w:r>
      <w:r w:rsidRPr="00351D52">
        <w:rPr>
          <w:rFonts w:cstheme="minorHAnsi"/>
        </w:rPr>
        <w:t xml:space="preserve">. </w:t>
      </w:r>
      <w:r>
        <w:rPr>
          <w:rFonts w:cstheme="minorHAnsi"/>
        </w:rPr>
        <w:t>Thi</w:t>
      </w:r>
      <w:r w:rsidRPr="00351D52">
        <w:rPr>
          <w:rFonts w:cstheme="minorHAnsi"/>
        </w:rPr>
        <w:t xml:space="preserve">s analysis </w:t>
      </w:r>
      <w:r>
        <w:rPr>
          <w:rFonts w:cstheme="minorHAnsi"/>
        </w:rPr>
        <w:t xml:space="preserve">helps store manager </w:t>
      </w:r>
      <w:r w:rsidRPr="00351D52">
        <w:rPr>
          <w:rFonts w:cstheme="minorHAnsi"/>
        </w:rPr>
        <w:t>refining strategies and maintaining operational efficiency.</w:t>
      </w:r>
      <w:r>
        <w:rPr>
          <w:rFonts w:cstheme="minorHAnsi"/>
        </w:rPr>
        <w:t xml:space="preserve"> Also inventory manager can further improve </w:t>
      </w:r>
      <w:r>
        <w:t>their</w:t>
      </w:r>
      <w:r w:rsidRPr="004D09FF">
        <w:t xml:space="preserve"> inventory management</w:t>
      </w:r>
      <w:r>
        <w:t xml:space="preserve"> and prepare additional storage for returning purchases if needed.</w:t>
      </w:r>
    </w:p>
    <w:p w14:paraId="12817E82" w14:textId="0EC16548" w:rsidR="000D687F" w:rsidRPr="00C15F85" w:rsidRDefault="000D687F" w:rsidP="00FD3535">
      <w:pPr>
        <w:spacing w:after="0" w:line="360" w:lineRule="auto"/>
        <w:ind w:firstLine="360"/>
        <w:jc w:val="both"/>
        <w:rPr>
          <w:rFonts w:cstheme="minorHAnsi"/>
        </w:rPr>
      </w:pPr>
      <w:r>
        <w:rPr>
          <w:rFonts w:cstheme="minorHAnsi"/>
        </w:rPr>
        <w:t>On</w:t>
      </w:r>
      <w:r w:rsidRPr="00C15F85">
        <w:rPr>
          <w:rFonts w:cstheme="minorHAnsi"/>
        </w:rPr>
        <w:t xml:space="preserve"> Figure </w:t>
      </w:r>
      <w:r w:rsidR="006A3099">
        <w:rPr>
          <w:rFonts w:cstheme="minorHAnsi"/>
        </w:rPr>
        <w:t>6</w:t>
      </w:r>
      <w:r>
        <w:rPr>
          <w:rFonts w:cstheme="minorHAnsi"/>
        </w:rPr>
        <w:t xml:space="preserve"> </w:t>
      </w:r>
      <w:r w:rsidRPr="00C15F85">
        <w:rPr>
          <w:rFonts w:cstheme="minorHAnsi"/>
        </w:rPr>
        <w:t xml:space="preserve">below, </w:t>
      </w:r>
      <w:r>
        <w:rPr>
          <w:rFonts w:cstheme="minorHAnsi"/>
        </w:rPr>
        <w:t xml:space="preserve">Sales numbers have serval up and down trend within a period </w:t>
      </w:r>
      <w:r w:rsidR="00427273">
        <w:rPr>
          <w:rFonts w:cstheme="minorHAnsi"/>
        </w:rPr>
        <w:t>of 6</w:t>
      </w:r>
      <w:r w:rsidR="00540604">
        <w:rPr>
          <w:rFonts w:cstheme="minorHAnsi"/>
        </w:rPr>
        <w:t>-</w:t>
      </w:r>
      <w:r>
        <w:rPr>
          <w:rFonts w:cstheme="minorHAnsi"/>
        </w:rPr>
        <w:t>month</w:t>
      </w:r>
      <w:r w:rsidR="00540604">
        <w:rPr>
          <w:rFonts w:cstheme="minorHAnsi"/>
        </w:rPr>
        <w:t>s</w:t>
      </w:r>
      <w:r>
        <w:rPr>
          <w:rFonts w:cstheme="minorHAnsi"/>
        </w:rPr>
        <w:t>, however it remains around 70 orders per month regularly</w:t>
      </w:r>
      <w:r w:rsidR="00164993">
        <w:rPr>
          <w:rFonts w:cstheme="minorHAnsi"/>
        </w:rPr>
        <w:t xml:space="preserve"> but currently in a downtrend</w:t>
      </w:r>
      <w:r>
        <w:rPr>
          <w:rFonts w:cstheme="minorHAnsi"/>
        </w:rPr>
        <w:t xml:space="preserve">. It shows </w:t>
      </w:r>
      <w:r w:rsidR="006A3099">
        <w:rPr>
          <w:rFonts w:cstheme="minorHAnsi"/>
        </w:rPr>
        <w:t>no correlation</w:t>
      </w:r>
      <w:r w:rsidR="00991034">
        <w:rPr>
          <w:rFonts w:cstheme="minorHAnsi"/>
        </w:rPr>
        <w:t xml:space="preserve"> </w:t>
      </w:r>
      <w:r>
        <w:rPr>
          <w:rFonts w:cstheme="minorHAnsi"/>
        </w:rPr>
        <w:t xml:space="preserve">to its return rate which </w:t>
      </w:r>
      <w:r w:rsidR="00991034">
        <w:rPr>
          <w:rFonts w:cstheme="minorHAnsi"/>
        </w:rPr>
        <w:t xml:space="preserve">stable in </w:t>
      </w:r>
      <w:r>
        <w:rPr>
          <w:rFonts w:cstheme="minorHAnsi"/>
        </w:rPr>
        <w:t xml:space="preserve">around </w:t>
      </w:r>
      <w:r w:rsidR="00427273">
        <w:rPr>
          <w:rFonts w:cstheme="minorHAnsi"/>
        </w:rPr>
        <w:t>4</w:t>
      </w:r>
      <w:r>
        <w:rPr>
          <w:rFonts w:cstheme="minorHAnsi"/>
        </w:rPr>
        <w:t>% every month. Even though there were couple peak on orders on January and April, the holiday season, which does not lead to higher number of returns. Customers improved their purchase ability due to the needs of gifting or seasoning, and those additional purchase are mostly not going to return. Store manager can enhance and improve their strategy on each seasonal period that further generates more revenues that will not be withdrawn later-on.</w:t>
      </w:r>
    </w:p>
    <w:p w14:paraId="0CDEF11C" w14:textId="3B3F50F9" w:rsidR="000D687F" w:rsidRDefault="00871BC2" w:rsidP="000D687F">
      <w:pPr>
        <w:spacing w:line="240" w:lineRule="auto"/>
        <w:jc w:val="center"/>
      </w:pPr>
      <w:r w:rsidRPr="00871BC2">
        <w:rPr>
          <w:noProof/>
        </w:rPr>
        <w:drawing>
          <wp:inline distT="0" distB="0" distL="0" distR="0" wp14:anchorId="6D8CB9BB" wp14:editId="71079AB2">
            <wp:extent cx="5580000" cy="3439807"/>
            <wp:effectExtent l="177800" t="177800" r="173355" b="179705"/>
            <wp:docPr id="829286426" name="Picture 829286426" descr="A graph with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86426" name="Picture 9" descr="A graph with numbers and a bar chart&#10;&#10;Description automatically generated with medium confidence"/>
                    <pic:cNvPicPr/>
                  </pic:nvPicPr>
                  <pic:blipFill>
                    <a:blip r:embed="rId13"/>
                    <a:stretch>
                      <a:fillRect/>
                    </a:stretch>
                  </pic:blipFill>
                  <pic:spPr>
                    <a:xfrm>
                      <a:off x="0" y="0"/>
                      <a:ext cx="5580000" cy="3439807"/>
                    </a:xfrm>
                    <a:prstGeom prst="rect">
                      <a:avLst/>
                    </a:prstGeom>
                    <a:ln>
                      <a:noFill/>
                    </a:ln>
                    <a:effectLst>
                      <a:outerShdw blurRad="190500" algn="tl" rotWithShape="0">
                        <a:srgbClr val="000000">
                          <a:alpha val="70000"/>
                        </a:srgbClr>
                      </a:outerShdw>
                    </a:effectLst>
                  </pic:spPr>
                </pic:pic>
              </a:graphicData>
            </a:graphic>
          </wp:inline>
        </w:drawing>
      </w:r>
      <w:r w:rsidR="000D687F">
        <w:br/>
      </w:r>
      <w:r w:rsidR="000D687F" w:rsidRPr="00C15F85">
        <w:rPr>
          <w:rFonts w:hint="eastAsia"/>
        </w:rPr>
        <w:t>F</w:t>
      </w:r>
      <w:r w:rsidR="000D687F" w:rsidRPr="00C15F85">
        <w:t xml:space="preserve">igure </w:t>
      </w:r>
      <w:r w:rsidR="006A3099">
        <w:t>6</w:t>
      </w:r>
      <w:r w:rsidR="000D687F" w:rsidRPr="00C15F85">
        <w:t xml:space="preserve">: Chart of </w:t>
      </w:r>
      <w:r w:rsidR="000D687F" w:rsidRPr="00490FA5">
        <w:t>Order vs Return by Month</w:t>
      </w:r>
    </w:p>
    <w:p w14:paraId="3318223A" w14:textId="77777777" w:rsidR="00FD3535" w:rsidRPr="00C21842" w:rsidRDefault="00FD3535" w:rsidP="000D687F">
      <w:pPr>
        <w:spacing w:line="240" w:lineRule="auto"/>
        <w:jc w:val="center"/>
      </w:pPr>
    </w:p>
    <w:p w14:paraId="2CC9797E" w14:textId="7F10ABC1" w:rsidR="006A3099" w:rsidRPr="00A81760" w:rsidRDefault="006A3099" w:rsidP="00A81760">
      <w:pPr>
        <w:pStyle w:val="Heading2"/>
        <w:spacing w:before="0" w:after="240" w:line="360" w:lineRule="auto"/>
        <w:rPr>
          <w:rFonts w:asciiTheme="minorHAnsi" w:hAnsiTheme="minorHAnsi" w:cstheme="minorHAnsi"/>
          <w:b/>
          <w:bCs/>
          <w:color w:val="auto"/>
          <w:sz w:val="24"/>
          <w:szCs w:val="24"/>
        </w:rPr>
      </w:pPr>
      <w:bookmarkStart w:id="13" w:name="_Toc152694305"/>
      <w:r w:rsidRPr="00A81760">
        <w:rPr>
          <w:rFonts w:asciiTheme="minorHAnsi" w:hAnsiTheme="minorHAnsi" w:cstheme="minorHAnsi"/>
          <w:b/>
          <w:bCs/>
          <w:color w:val="auto"/>
          <w:sz w:val="24"/>
          <w:szCs w:val="24"/>
        </w:rPr>
        <w:lastRenderedPageBreak/>
        <w:t xml:space="preserve">Analysis 3: </w:t>
      </w:r>
      <w:r w:rsidR="004B75AC" w:rsidRPr="00A81760">
        <w:rPr>
          <w:rFonts w:asciiTheme="minorHAnsi" w:hAnsiTheme="minorHAnsi" w:cstheme="minorHAnsi"/>
          <w:b/>
          <w:bCs/>
          <w:color w:val="auto"/>
          <w:sz w:val="24"/>
          <w:szCs w:val="24"/>
        </w:rPr>
        <w:t xml:space="preserve">What is </w:t>
      </w:r>
      <w:r w:rsidR="00FF7386" w:rsidRPr="00A81760">
        <w:rPr>
          <w:rFonts w:asciiTheme="minorHAnsi" w:hAnsiTheme="minorHAnsi" w:cstheme="minorHAnsi"/>
          <w:b/>
          <w:bCs/>
          <w:color w:val="auto"/>
          <w:sz w:val="24"/>
          <w:szCs w:val="24"/>
        </w:rPr>
        <w:t xml:space="preserve">sales weighting </w:t>
      </w:r>
      <w:r w:rsidR="00E22CCE" w:rsidRPr="00A81760">
        <w:rPr>
          <w:rFonts w:asciiTheme="minorHAnsi" w:hAnsiTheme="minorHAnsi" w:cstheme="minorHAnsi"/>
          <w:b/>
          <w:bCs/>
          <w:color w:val="auto"/>
          <w:sz w:val="24"/>
          <w:szCs w:val="24"/>
        </w:rPr>
        <w:t xml:space="preserve">in </w:t>
      </w:r>
      <w:r w:rsidR="001E1CFD" w:rsidRPr="00A81760">
        <w:rPr>
          <w:rFonts w:asciiTheme="minorHAnsi" w:hAnsiTheme="minorHAnsi" w:cstheme="minorHAnsi"/>
          <w:b/>
          <w:bCs/>
          <w:color w:val="auto"/>
          <w:sz w:val="24"/>
          <w:szCs w:val="24"/>
        </w:rPr>
        <w:t xml:space="preserve">regions? </w:t>
      </w:r>
      <w:r w:rsidR="00BA30E1">
        <w:rPr>
          <w:rFonts w:asciiTheme="minorHAnsi" w:hAnsiTheme="minorHAnsi" w:cstheme="minorHAnsi"/>
          <w:b/>
          <w:bCs/>
          <w:color w:val="auto"/>
          <w:sz w:val="24"/>
          <w:szCs w:val="24"/>
        </w:rPr>
        <w:t>Where</w:t>
      </w:r>
      <w:r w:rsidRPr="00A81760">
        <w:rPr>
          <w:rFonts w:asciiTheme="minorHAnsi" w:hAnsiTheme="minorHAnsi" w:cstheme="minorHAnsi"/>
          <w:b/>
          <w:bCs/>
          <w:color w:val="auto"/>
          <w:sz w:val="24"/>
          <w:szCs w:val="24"/>
        </w:rPr>
        <w:t xml:space="preserve"> has highest </w:t>
      </w:r>
      <w:r w:rsidR="00065DCB" w:rsidRPr="00A81760">
        <w:rPr>
          <w:rFonts w:asciiTheme="minorHAnsi" w:hAnsiTheme="minorHAnsi" w:cstheme="minorHAnsi"/>
          <w:b/>
          <w:bCs/>
          <w:color w:val="auto"/>
          <w:sz w:val="24"/>
          <w:szCs w:val="24"/>
        </w:rPr>
        <w:t xml:space="preserve">among </w:t>
      </w:r>
      <w:r w:rsidR="007F10BA" w:rsidRPr="00A81760">
        <w:rPr>
          <w:rFonts w:asciiTheme="minorHAnsi" w:hAnsiTheme="minorHAnsi" w:cstheme="minorHAnsi"/>
          <w:b/>
          <w:bCs/>
          <w:color w:val="auto"/>
          <w:sz w:val="24"/>
          <w:szCs w:val="24"/>
        </w:rPr>
        <w:t>the country</w:t>
      </w:r>
      <w:r w:rsidRPr="00A81760">
        <w:rPr>
          <w:rFonts w:asciiTheme="minorHAnsi" w:hAnsiTheme="minorHAnsi" w:cstheme="minorHAnsi"/>
          <w:b/>
          <w:bCs/>
          <w:color w:val="auto"/>
          <w:sz w:val="24"/>
          <w:szCs w:val="24"/>
        </w:rPr>
        <w:t>?</w:t>
      </w:r>
      <w:bookmarkEnd w:id="13"/>
    </w:p>
    <w:p w14:paraId="58A7E317" w14:textId="4EDBC199" w:rsidR="006A3099" w:rsidRPr="00EA0F13" w:rsidRDefault="006A3099" w:rsidP="006A3099">
      <w:pPr>
        <w:spacing w:line="360" w:lineRule="auto"/>
        <w:ind w:firstLine="360"/>
        <w:jc w:val="both"/>
        <w:rPr>
          <w:rFonts w:ascii="Calibri" w:eastAsia="Calibri" w:hAnsi="Calibri" w:cs="Calibri"/>
          <w:color w:val="000000" w:themeColor="text1"/>
        </w:rPr>
      </w:pPr>
      <w:r w:rsidRPr="5880E63A">
        <w:rPr>
          <w:rFonts w:ascii="Calibri" w:eastAsia="Calibri" w:hAnsi="Calibri" w:cs="Calibri"/>
          <w:color w:val="000000" w:themeColor="text1"/>
        </w:rPr>
        <w:t xml:space="preserve">Analyzing the geographical distribution of sales provides valuable insights into regional revenue patterns and aids in refining sales and marketing strategies. Visualized map helps store manager easily identify states that make significant contributions to the sales of </w:t>
      </w:r>
      <w:r w:rsidR="003C29BE">
        <w:rPr>
          <w:rFonts w:ascii="Calibri" w:eastAsia="Calibri" w:hAnsi="Calibri" w:cs="Calibri"/>
          <w:color w:val="000000" w:themeColor="text1"/>
        </w:rPr>
        <w:t>the</w:t>
      </w:r>
      <w:r w:rsidRPr="5880E63A">
        <w:rPr>
          <w:rFonts w:ascii="Calibri" w:eastAsia="Calibri" w:hAnsi="Calibri" w:cs="Calibri"/>
          <w:color w:val="000000" w:themeColor="text1"/>
        </w:rPr>
        <w:t xml:space="preserve"> region. This analysis facilitates the identification of high-performing states in the region of Central, East, South and West </w:t>
      </w:r>
      <w:r w:rsidR="008673FD">
        <w:rPr>
          <w:rFonts w:ascii="Calibri" w:eastAsia="Calibri" w:hAnsi="Calibri" w:cs="Calibri"/>
          <w:color w:val="000000" w:themeColor="text1"/>
        </w:rPr>
        <w:t>among the</w:t>
      </w:r>
      <w:r w:rsidRPr="5880E63A">
        <w:rPr>
          <w:rFonts w:ascii="Calibri" w:eastAsia="Calibri" w:hAnsi="Calibri" w:cs="Calibri"/>
          <w:color w:val="000000" w:themeColor="text1"/>
        </w:rPr>
        <w:t xml:space="preserve"> United States, giving overall picture when regional sales manager makes their strategic decisions for effective regional sales campaign </w:t>
      </w:r>
      <w:r w:rsidR="00425F7B" w:rsidRPr="5880E63A">
        <w:rPr>
          <w:rFonts w:ascii="Calibri" w:eastAsia="Calibri" w:hAnsi="Calibri" w:cs="Calibri"/>
          <w:color w:val="000000" w:themeColor="text1"/>
        </w:rPr>
        <w:t>to</w:t>
      </w:r>
      <w:r w:rsidRPr="5880E63A">
        <w:rPr>
          <w:rFonts w:ascii="Calibri" w:eastAsia="Calibri" w:hAnsi="Calibri" w:cs="Calibri"/>
          <w:color w:val="000000" w:themeColor="text1"/>
        </w:rPr>
        <w:t xml:space="preserve"> distribute company resources across the states.</w:t>
      </w:r>
    </w:p>
    <w:p w14:paraId="3BBFBF73" w14:textId="1A9E3CC4" w:rsidR="006A3099" w:rsidRPr="00EA0F13" w:rsidRDefault="006A3099" w:rsidP="00A92F1A">
      <w:pPr>
        <w:spacing w:after="0" w:line="360" w:lineRule="auto"/>
        <w:ind w:firstLine="360"/>
        <w:jc w:val="both"/>
        <w:rPr>
          <w:rFonts w:ascii="Calibri" w:eastAsia="Calibri" w:hAnsi="Calibri" w:cs="Calibri"/>
          <w:color w:val="000000" w:themeColor="text1"/>
        </w:rPr>
      </w:pPr>
      <w:r w:rsidRPr="5880E63A">
        <w:rPr>
          <w:rFonts w:ascii="Calibri" w:eastAsia="Calibri" w:hAnsi="Calibri" w:cs="Calibri"/>
          <w:color w:val="000000" w:themeColor="text1"/>
        </w:rPr>
        <w:t xml:space="preserve">Figure </w:t>
      </w:r>
      <w:r>
        <w:rPr>
          <w:rFonts w:ascii="Calibri" w:eastAsia="Calibri" w:hAnsi="Calibri" w:cs="Calibri"/>
          <w:color w:val="000000" w:themeColor="text1"/>
        </w:rPr>
        <w:t>7</w:t>
      </w:r>
      <w:r w:rsidRPr="5880E63A">
        <w:rPr>
          <w:rFonts w:ascii="Calibri" w:eastAsia="Calibri" w:hAnsi="Calibri" w:cs="Calibri"/>
          <w:color w:val="000000" w:themeColor="text1"/>
        </w:rPr>
        <w:t xml:space="preserve"> shows the sales weighting </w:t>
      </w:r>
      <w:r w:rsidR="00EB0AFD">
        <w:rPr>
          <w:rFonts w:ascii="Calibri" w:eastAsia="Calibri" w:hAnsi="Calibri" w:cs="Calibri"/>
          <w:color w:val="000000" w:themeColor="text1"/>
        </w:rPr>
        <w:t>of each state</w:t>
      </w:r>
      <w:r w:rsidR="00974BEA">
        <w:rPr>
          <w:rFonts w:ascii="Calibri" w:eastAsia="Calibri" w:hAnsi="Calibri" w:cs="Calibri"/>
          <w:color w:val="000000" w:themeColor="text1"/>
        </w:rPr>
        <w:t xml:space="preserve"> for its region</w:t>
      </w:r>
      <w:r w:rsidR="00377051">
        <w:rPr>
          <w:rFonts w:ascii="Calibri" w:eastAsia="Calibri" w:hAnsi="Calibri" w:cs="Calibri"/>
          <w:color w:val="000000" w:themeColor="text1"/>
        </w:rPr>
        <w:t xml:space="preserve">. And each region is separated in four colors to better visualization. </w:t>
      </w:r>
      <w:r w:rsidR="002A7D37">
        <w:rPr>
          <w:rFonts w:ascii="Calibri" w:eastAsia="Calibri" w:hAnsi="Calibri" w:cs="Calibri"/>
          <w:color w:val="000000" w:themeColor="text1"/>
        </w:rPr>
        <w:t>As a result</w:t>
      </w:r>
      <w:r w:rsidRPr="5880E63A">
        <w:rPr>
          <w:rFonts w:ascii="Calibri" w:eastAsia="Calibri" w:hAnsi="Calibri" w:cs="Calibri"/>
          <w:color w:val="000000" w:themeColor="text1"/>
        </w:rPr>
        <w:t>, California</w:t>
      </w:r>
      <w:r w:rsidR="005A2868">
        <w:rPr>
          <w:rFonts w:ascii="Calibri" w:eastAsia="Calibri" w:hAnsi="Calibri" w:cs="Calibri"/>
          <w:color w:val="000000" w:themeColor="text1"/>
        </w:rPr>
        <w:t xml:space="preserve"> contribute</w:t>
      </w:r>
      <w:r w:rsidR="006238E7">
        <w:rPr>
          <w:rFonts w:ascii="Calibri" w:eastAsia="Calibri" w:hAnsi="Calibri" w:cs="Calibri"/>
          <w:color w:val="000000" w:themeColor="text1"/>
        </w:rPr>
        <w:t>s</w:t>
      </w:r>
      <w:r w:rsidR="00EE3C68">
        <w:rPr>
          <w:rFonts w:ascii="Calibri" w:eastAsia="Calibri" w:hAnsi="Calibri" w:cs="Calibri"/>
          <w:color w:val="000000" w:themeColor="text1"/>
        </w:rPr>
        <w:t xml:space="preserve"> </w:t>
      </w:r>
      <w:r w:rsidR="006C7D86">
        <w:rPr>
          <w:rFonts w:ascii="Calibri" w:eastAsia="Calibri" w:hAnsi="Calibri" w:cs="Calibri"/>
          <w:color w:val="000000" w:themeColor="text1"/>
        </w:rPr>
        <w:t xml:space="preserve">almost </w:t>
      </w:r>
      <w:r w:rsidR="00EE3C68">
        <w:rPr>
          <w:rFonts w:ascii="Calibri" w:eastAsia="Calibri" w:hAnsi="Calibri" w:cs="Calibri"/>
          <w:color w:val="000000" w:themeColor="text1"/>
        </w:rPr>
        <w:t>55%</w:t>
      </w:r>
      <w:r w:rsidR="006C7D86">
        <w:rPr>
          <w:rFonts w:ascii="Calibri" w:eastAsia="Calibri" w:hAnsi="Calibri" w:cs="Calibri"/>
          <w:color w:val="000000" w:themeColor="text1"/>
        </w:rPr>
        <w:t xml:space="preserve"> to the West</w:t>
      </w:r>
      <w:r w:rsidRPr="5880E63A">
        <w:rPr>
          <w:rFonts w:ascii="Calibri" w:eastAsia="Calibri" w:hAnsi="Calibri" w:cs="Calibri"/>
          <w:color w:val="000000" w:themeColor="text1"/>
        </w:rPr>
        <w:t xml:space="preserve">, </w:t>
      </w:r>
      <w:r w:rsidR="002A7D37">
        <w:rPr>
          <w:rFonts w:ascii="Calibri" w:eastAsia="Calibri" w:hAnsi="Calibri" w:cs="Calibri"/>
          <w:color w:val="000000" w:themeColor="text1"/>
        </w:rPr>
        <w:t>Ill</w:t>
      </w:r>
      <w:r w:rsidR="002E2D7E">
        <w:rPr>
          <w:rFonts w:ascii="Calibri" w:eastAsia="Calibri" w:hAnsi="Calibri" w:cs="Calibri"/>
          <w:color w:val="000000" w:themeColor="text1"/>
        </w:rPr>
        <w:t>inois</w:t>
      </w:r>
      <w:r w:rsidR="00D00DD6">
        <w:rPr>
          <w:rFonts w:ascii="Calibri" w:eastAsia="Calibri" w:hAnsi="Calibri" w:cs="Calibri"/>
          <w:color w:val="000000" w:themeColor="text1"/>
        </w:rPr>
        <w:t xml:space="preserve"> has 22% to the</w:t>
      </w:r>
      <w:r w:rsidR="0093399D">
        <w:rPr>
          <w:rFonts w:ascii="Calibri" w:eastAsia="Calibri" w:hAnsi="Calibri" w:cs="Calibri"/>
          <w:color w:val="000000" w:themeColor="text1"/>
        </w:rPr>
        <w:t xml:space="preserve"> Central, </w:t>
      </w:r>
      <w:r w:rsidR="00825DA4">
        <w:rPr>
          <w:rFonts w:ascii="Calibri" w:eastAsia="Calibri" w:hAnsi="Calibri" w:cs="Calibri"/>
          <w:color w:val="000000" w:themeColor="text1"/>
        </w:rPr>
        <w:t xml:space="preserve">Florida has </w:t>
      </w:r>
      <w:r w:rsidR="005C1798">
        <w:rPr>
          <w:rFonts w:ascii="Calibri" w:eastAsia="Calibri" w:hAnsi="Calibri" w:cs="Calibri"/>
          <w:color w:val="000000" w:themeColor="text1"/>
        </w:rPr>
        <w:t>24% to the South and New York</w:t>
      </w:r>
      <w:r w:rsidR="00C01D38">
        <w:rPr>
          <w:rFonts w:ascii="Calibri" w:eastAsia="Calibri" w:hAnsi="Calibri" w:cs="Calibri"/>
          <w:color w:val="000000" w:themeColor="text1"/>
        </w:rPr>
        <w:t xml:space="preserve"> has </w:t>
      </w:r>
      <w:r w:rsidR="0028575D">
        <w:rPr>
          <w:rFonts w:ascii="Calibri" w:eastAsia="Calibri" w:hAnsi="Calibri" w:cs="Calibri"/>
          <w:color w:val="000000" w:themeColor="text1"/>
        </w:rPr>
        <w:t>close to 38% to the East</w:t>
      </w:r>
      <w:r w:rsidRPr="5880E63A">
        <w:rPr>
          <w:rFonts w:ascii="Calibri" w:eastAsia="Calibri" w:hAnsi="Calibri" w:cs="Calibri"/>
          <w:color w:val="000000" w:themeColor="text1"/>
        </w:rPr>
        <w:t>.</w:t>
      </w:r>
      <w:r w:rsidR="00AD5E33">
        <w:rPr>
          <w:rFonts w:ascii="Calibri" w:eastAsia="Calibri" w:hAnsi="Calibri" w:cs="Calibri"/>
          <w:color w:val="000000" w:themeColor="text1"/>
        </w:rPr>
        <w:t xml:space="preserve"> California </w:t>
      </w:r>
      <w:r w:rsidR="0010504D">
        <w:rPr>
          <w:rFonts w:ascii="Calibri" w:eastAsia="Calibri" w:hAnsi="Calibri" w:cs="Calibri"/>
          <w:color w:val="000000" w:themeColor="text1"/>
        </w:rPr>
        <w:t xml:space="preserve">is dominating the </w:t>
      </w:r>
      <w:r w:rsidR="00905716">
        <w:rPr>
          <w:rFonts w:ascii="Calibri" w:eastAsia="Calibri" w:hAnsi="Calibri" w:cs="Calibri"/>
          <w:color w:val="000000" w:themeColor="text1"/>
        </w:rPr>
        <w:t>sales weighting in the West</w:t>
      </w:r>
      <w:r w:rsidR="00622B2B">
        <w:rPr>
          <w:rFonts w:ascii="Calibri" w:eastAsia="Calibri" w:hAnsi="Calibri" w:cs="Calibri"/>
          <w:color w:val="000000" w:themeColor="text1"/>
        </w:rPr>
        <w:t>.</w:t>
      </w:r>
      <w:r w:rsidRPr="5880E63A">
        <w:rPr>
          <w:rFonts w:ascii="Calibri" w:eastAsia="Calibri" w:hAnsi="Calibri" w:cs="Calibri"/>
          <w:color w:val="000000" w:themeColor="text1"/>
        </w:rPr>
        <w:t xml:space="preserve"> </w:t>
      </w:r>
      <w:r w:rsidR="00622B2B">
        <w:rPr>
          <w:rFonts w:ascii="Calibri" w:eastAsia="Calibri" w:hAnsi="Calibri" w:cs="Calibri"/>
          <w:color w:val="000000" w:themeColor="text1"/>
        </w:rPr>
        <w:t>T</w:t>
      </w:r>
      <w:r w:rsidR="006E55A8">
        <w:rPr>
          <w:rFonts w:ascii="Calibri" w:eastAsia="Calibri" w:hAnsi="Calibri" w:cs="Calibri"/>
          <w:color w:val="000000" w:themeColor="text1"/>
        </w:rPr>
        <w:t>herefore,</w:t>
      </w:r>
      <w:r w:rsidRPr="5880E63A">
        <w:rPr>
          <w:rFonts w:ascii="Calibri" w:eastAsia="Calibri" w:hAnsi="Calibri" w:cs="Calibri"/>
          <w:color w:val="000000" w:themeColor="text1"/>
        </w:rPr>
        <w:t xml:space="preserve"> </w:t>
      </w:r>
      <w:r w:rsidR="00647AA8">
        <w:rPr>
          <w:rFonts w:ascii="Calibri" w:eastAsia="Calibri" w:hAnsi="Calibri" w:cs="Calibri"/>
          <w:color w:val="000000" w:themeColor="text1"/>
        </w:rPr>
        <w:t xml:space="preserve">we should not be surprised </w:t>
      </w:r>
      <w:r w:rsidR="004F3408">
        <w:rPr>
          <w:rFonts w:ascii="Calibri" w:eastAsia="Calibri" w:hAnsi="Calibri" w:cs="Calibri"/>
          <w:color w:val="000000" w:themeColor="text1"/>
        </w:rPr>
        <w:t>most of the companies would like to set</w:t>
      </w:r>
      <w:r w:rsidR="007B123E">
        <w:rPr>
          <w:rFonts w:ascii="Calibri" w:eastAsia="Calibri" w:hAnsi="Calibri" w:cs="Calibri"/>
          <w:color w:val="000000" w:themeColor="text1"/>
        </w:rPr>
        <w:t xml:space="preserve"> their feet in California, </w:t>
      </w:r>
      <w:r w:rsidR="00FD6830">
        <w:rPr>
          <w:rFonts w:ascii="Calibri" w:eastAsia="Calibri" w:hAnsi="Calibri" w:cs="Calibri"/>
          <w:color w:val="000000" w:themeColor="text1"/>
        </w:rPr>
        <w:t xml:space="preserve">so same for </w:t>
      </w:r>
      <w:r w:rsidRPr="5880E63A">
        <w:rPr>
          <w:rFonts w:ascii="Calibri" w:eastAsia="Calibri" w:hAnsi="Calibri" w:cs="Calibri"/>
          <w:color w:val="000000" w:themeColor="text1"/>
        </w:rPr>
        <w:t>regional sales manager</w:t>
      </w:r>
      <w:r w:rsidR="00EE5309">
        <w:rPr>
          <w:rFonts w:ascii="Calibri" w:eastAsia="Calibri" w:hAnsi="Calibri" w:cs="Calibri"/>
          <w:color w:val="000000" w:themeColor="text1"/>
        </w:rPr>
        <w:t xml:space="preserve"> of super store</w:t>
      </w:r>
      <w:r w:rsidRPr="5880E63A">
        <w:rPr>
          <w:rFonts w:ascii="Calibri" w:eastAsia="Calibri" w:hAnsi="Calibri" w:cs="Calibri"/>
          <w:color w:val="000000" w:themeColor="text1"/>
        </w:rPr>
        <w:t xml:space="preserve"> will </w:t>
      </w:r>
      <w:r w:rsidR="00240761">
        <w:rPr>
          <w:rFonts w:ascii="Calibri" w:eastAsia="Calibri" w:hAnsi="Calibri" w:cs="Calibri"/>
          <w:color w:val="000000" w:themeColor="text1"/>
        </w:rPr>
        <w:t xml:space="preserve">also </w:t>
      </w:r>
      <w:r w:rsidRPr="5880E63A">
        <w:rPr>
          <w:rFonts w:ascii="Calibri" w:eastAsia="Calibri" w:hAnsi="Calibri" w:cs="Calibri"/>
          <w:color w:val="000000" w:themeColor="text1"/>
        </w:rPr>
        <w:t>allocate more resource</w:t>
      </w:r>
      <w:r w:rsidR="00240761">
        <w:rPr>
          <w:rFonts w:ascii="Calibri" w:eastAsia="Calibri" w:hAnsi="Calibri" w:cs="Calibri"/>
          <w:color w:val="000000" w:themeColor="text1"/>
        </w:rPr>
        <w:t>s</w:t>
      </w:r>
      <w:r w:rsidRPr="5880E63A">
        <w:rPr>
          <w:rFonts w:ascii="Calibri" w:eastAsia="Calibri" w:hAnsi="Calibri" w:cs="Calibri"/>
          <w:color w:val="000000" w:themeColor="text1"/>
        </w:rPr>
        <w:t xml:space="preserve"> to fulfill the sales and demands in California.</w:t>
      </w:r>
    </w:p>
    <w:p w14:paraId="3A3BE968" w14:textId="03423088" w:rsidR="00224F66" w:rsidRPr="00240761" w:rsidRDefault="006A3099" w:rsidP="00096624">
      <w:pPr>
        <w:spacing w:line="240" w:lineRule="auto"/>
        <w:jc w:val="center"/>
      </w:pPr>
      <w:r w:rsidRPr="006A3099">
        <w:rPr>
          <w:noProof/>
        </w:rPr>
        <w:drawing>
          <wp:inline distT="0" distB="0" distL="0" distR="0" wp14:anchorId="650E0A99" wp14:editId="3F0B327A">
            <wp:extent cx="5580000" cy="3855923"/>
            <wp:effectExtent l="177800" t="177800" r="173355" b="182880"/>
            <wp:docPr id="106870149" name="Picture 106870149"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0149" name="Picture 10" descr="A map of the united states&#10;&#10;Description automatically generated"/>
                    <pic:cNvPicPr/>
                  </pic:nvPicPr>
                  <pic:blipFill>
                    <a:blip r:embed="rId14"/>
                    <a:stretch>
                      <a:fillRect/>
                    </a:stretch>
                  </pic:blipFill>
                  <pic:spPr>
                    <a:xfrm>
                      <a:off x="0" y="0"/>
                      <a:ext cx="5580000" cy="3855923"/>
                    </a:xfrm>
                    <a:prstGeom prst="rect">
                      <a:avLst/>
                    </a:prstGeom>
                    <a:ln>
                      <a:noFill/>
                    </a:ln>
                    <a:effectLst>
                      <a:outerShdw blurRad="190500" algn="tl" rotWithShape="0">
                        <a:srgbClr val="000000">
                          <a:alpha val="70000"/>
                        </a:srgbClr>
                      </a:outerShdw>
                    </a:effectLst>
                  </pic:spPr>
                </pic:pic>
              </a:graphicData>
            </a:graphic>
          </wp:inline>
        </w:drawing>
      </w:r>
      <w:r w:rsidRPr="006A3099">
        <w:rPr>
          <w:rFonts w:hint="eastAsia"/>
        </w:rPr>
        <w:t xml:space="preserve"> </w:t>
      </w:r>
      <w:r w:rsidRPr="00C15F85">
        <w:rPr>
          <w:rFonts w:hint="eastAsia"/>
        </w:rPr>
        <w:t>F</w:t>
      </w:r>
      <w:r w:rsidRPr="00C15F85">
        <w:t xml:space="preserve">igure </w:t>
      </w:r>
      <w:r>
        <w:t>7</w:t>
      </w:r>
      <w:r w:rsidRPr="00C15F85">
        <w:t xml:space="preserve">: Chart of </w:t>
      </w:r>
      <w:r>
        <w:t>Sales Distribution</w:t>
      </w:r>
    </w:p>
    <w:p w14:paraId="03E7454C" w14:textId="1C02BEBC" w:rsidR="00342B1D" w:rsidRPr="00A81760" w:rsidRDefault="00B674BA" w:rsidP="00A81760">
      <w:pPr>
        <w:pStyle w:val="Heading2"/>
        <w:spacing w:before="0" w:after="240" w:line="360" w:lineRule="auto"/>
        <w:rPr>
          <w:rFonts w:asciiTheme="minorHAnsi" w:hAnsiTheme="minorHAnsi" w:cstheme="minorHAnsi"/>
          <w:b/>
          <w:bCs/>
          <w:color w:val="auto"/>
          <w:sz w:val="24"/>
          <w:szCs w:val="24"/>
        </w:rPr>
      </w:pPr>
      <w:bookmarkStart w:id="14" w:name="_Toc152694306"/>
      <w:r w:rsidRPr="00A81760">
        <w:rPr>
          <w:rFonts w:asciiTheme="minorHAnsi" w:hAnsiTheme="minorHAnsi" w:cstheme="minorHAnsi"/>
          <w:b/>
          <w:bCs/>
          <w:color w:val="auto"/>
          <w:sz w:val="24"/>
          <w:szCs w:val="24"/>
        </w:rPr>
        <w:lastRenderedPageBreak/>
        <w:t xml:space="preserve">Analysis </w:t>
      </w:r>
      <w:r w:rsidR="00240761" w:rsidRPr="00A81760">
        <w:rPr>
          <w:rFonts w:asciiTheme="minorHAnsi" w:hAnsiTheme="minorHAnsi" w:cstheme="minorHAnsi"/>
          <w:b/>
          <w:bCs/>
          <w:color w:val="auto"/>
          <w:sz w:val="24"/>
          <w:szCs w:val="24"/>
        </w:rPr>
        <w:t>4</w:t>
      </w:r>
      <w:r w:rsidR="46A4D7D5" w:rsidRPr="00A81760">
        <w:rPr>
          <w:rFonts w:asciiTheme="minorHAnsi" w:hAnsiTheme="minorHAnsi" w:cstheme="minorHAnsi"/>
          <w:b/>
          <w:bCs/>
          <w:color w:val="auto"/>
          <w:sz w:val="24"/>
          <w:szCs w:val="24"/>
        </w:rPr>
        <w:t xml:space="preserve">: </w:t>
      </w:r>
      <w:r w:rsidR="00224F66" w:rsidRPr="00A81760">
        <w:rPr>
          <w:rFonts w:asciiTheme="minorHAnsi" w:hAnsiTheme="minorHAnsi" w:cstheme="minorHAnsi"/>
          <w:b/>
          <w:bCs/>
          <w:color w:val="auto"/>
          <w:sz w:val="24"/>
          <w:szCs w:val="24"/>
        </w:rPr>
        <w:t>Wh</w:t>
      </w:r>
      <w:r w:rsidR="00327E53" w:rsidRPr="00A81760">
        <w:rPr>
          <w:rFonts w:asciiTheme="minorHAnsi" w:hAnsiTheme="minorHAnsi" w:cstheme="minorHAnsi"/>
          <w:b/>
          <w:bCs/>
          <w:color w:val="auto"/>
          <w:sz w:val="24"/>
          <w:szCs w:val="24"/>
        </w:rPr>
        <w:t>o make</w:t>
      </w:r>
      <w:r w:rsidR="00096624">
        <w:rPr>
          <w:rFonts w:asciiTheme="minorHAnsi" w:hAnsiTheme="minorHAnsi" w:cstheme="minorHAnsi"/>
          <w:b/>
          <w:bCs/>
          <w:color w:val="auto"/>
          <w:sz w:val="24"/>
          <w:szCs w:val="24"/>
        </w:rPr>
        <w:t>s</w:t>
      </w:r>
      <w:r w:rsidR="00327E53" w:rsidRPr="00A81760">
        <w:rPr>
          <w:rFonts w:asciiTheme="minorHAnsi" w:hAnsiTheme="minorHAnsi" w:cstheme="minorHAnsi"/>
          <w:b/>
          <w:bCs/>
          <w:color w:val="auto"/>
          <w:sz w:val="24"/>
          <w:szCs w:val="24"/>
        </w:rPr>
        <w:t xml:space="preserve"> negative impact on profit?</w:t>
      </w:r>
      <w:r w:rsidR="00722475" w:rsidRPr="00A81760">
        <w:rPr>
          <w:rFonts w:asciiTheme="minorHAnsi" w:hAnsiTheme="minorHAnsi" w:cstheme="minorHAnsi"/>
          <w:b/>
          <w:bCs/>
          <w:color w:val="auto"/>
          <w:sz w:val="24"/>
          <w:szCs w:val="24"/>
        </w:rPr>
        <w:t xml:space="preserve"> </w:t>
      </w:r>
      <w:r w:rsidR="00A218AB" w:rsidRPr="00A81760">
        <w:rPr>
          <w:rFonts w:asciiTheme="minorHAnsi" w:hAnsiTheme="minorHAnsi" w:cstheme="minorHAnsi"/>
          <w:b/>
          <w:bCs/>
          <w:color w:val="auto"/>
          <w:sz w:val="24"/>
          <w:szCs w:val="24"/>
        </w:rPr>
        <w:t>Which category will have uptrend sales?</w:t>
      </w:r>
      <w:bookmarkEnd w:id="14"/>
    </w:p>
    <w:p w14:paraId="0447E771" w14:textId="63BFB800" w:rsidR="00150480" w:rsidRDefault="00150480" w:rsidP="5880E63A">
      <w:pPr>
        <w:spacing w:line="360" w:lineRule="auto"/>
        <w:ind w:firstLine="360"/>
        <w:jc w:val="both"/>
        <w:rPr>
          <w:rFonts w:ascii="Calibri" w:eastAsia="Calibri" w:hAnsi="Calibri" w:cs="Calibri"/>
          <w:color w:val="000000" w:themeColor="text1"/>
        </w:rPr>
      </w:pPr>
      <w:r w:rsidRPr="00150480">
        <w:rPr>
          <w:rFonts w:ascii="Calibri" w:eastAsia="Calibri" w:hAnsi="Calibri" w:cs="Calibri"/>
          <w:color w:val="000000" w:themeColor="text1"/>
        </w:rPr>
        <w:t xml:space="preserve">Analyzing the relationship between sales and profits across product categories is </w:t>
      </w:r>
      <w:r w:rsidR="0086320B">
        <w:rPr>
          <w:rFonts w:ascii="Calibri" w:eastAsia="Calibri" w:hAnsi="Calibri" w:cs="Calibri"/>
          <w:color w:val="000000" w:themeColor="text1"/>
        </w:rPr>
        <w:t>important</w:t>
      </w:r>
      <w:r w:rsidRPr="00150480">
        <w:rPr>
          <w:rFonts w:ascii="Calibri" w:eastAsia="Calibri" w:hAnsi="Calibri" w:cs="Calibri"/>
          <w:color w:val="000000" w:themeColor="text1"/>
        </w:rPr>
        <w:t xml:space="preserve"> </w:t>
      </w:r>
      <w:r w:rsidR="0086320B">
        <w:rPr>
          <w:rFonts w:ascii="Calibri" w:eastAsia="Calibri" w:hAnsi="Calibri" w:cs="Calibri"/>
          <w:color w:val="000000" w:themeColor="text1"/>
        </w:rPr>
        <w:t>to understand</w:t>
      </w:r>
      <w:r w:rsidRPr="00150480">
        <w:rPr>
          <w:rFonts w:ascii="Calibri" w:eastAsia="Calibri" w:hAnsi="Calibri" w:cs="Calibri"/>
          <w:color w:val="000000" w:themeColor="text1"/>
        </w:rPr>
        <w:t xml:space="preserve"> </w:t>
      </w:r>
      <w:r w:rsidR="0086320B">
        <w:rPr>
          <w:rFonts w:ascii="Calibri" w:eastAsia="Calibri" w:hAnsi="Calibri" w:cs="Calibri"/>
          <w:color w:val="000000" w:themeColor="text1"/>
        </w:rPr>
        <w:t>the store</w:t>
      </w:r>
      <w:r w:rsidRPr="00150480">
        <w:rPr>
          <w:rFonts w:ascii="Calibri" w:eastAsia="Calibri" w:hAnsi="Calibri" w:cs="Calibri"/>
          <w:color w:val="000000" w:themeColor="text1"/>
        </w:rPr>
        <w:t xml:space="preserve"> performance. While high sales don't always </w:t>
      </w:r>
      <w:r w:rsidR="00A51F86">
        <w:rPr>
          <w:rFonts w:ascii="Calibri" w:eastAsia="Calibri" w:hAnsi="Calibri" w:cs="Calibri"/>
          <w:color w:val="000000" w:themeColor="text1"/>
        </w:rPr>
        <w:t>transfer</w:t>
      </w:r>
      <w:r w:rsidRPr="00150480">
        <w:rPr>
          <w:rFonts w:ascii="Calibri" w:eastAsia="Calibri" w:hAnsi="Calibri" w:cs="Calibri"/>
          <w:color w:val="000000" w:themeColor="text1"/>
        </w:rPr>
        <w:t xml:space="preserve"> to profits, this </w:t>
      </w:r>
      <w:r w:rsidR="00A51F86">
        <w:rPr>
          <w:rFonts w:ascii="Calibri" w:eastAsia="Calibri" w:hAnsi="Calibri" w:cs="Calibri"/>
          <w:color w:val="000000" w:themeColor="text1"/>
        </w:rPr>
        <w:t>analysis</w:t>
      </w:r>
      <w:r w:rsidRPr="00150480">
        <w:rPr>
          <w:rFonts w:ascii="Calibri" w:eastAsia="Calibri" w:hAnsi="Calibri" w:cs="Calibri"/>
          <w:color w:val="000000" w:themeColor="text1"/>
        </w:rPr>
        <w:t xml:space="preserve"> allows store managers to identify </w:t>
      </w:r>
      <w:r w:rsidR="00A51F86">
        <w:rPr>
          <w:rFonts w:ascii="Calibri" w:eastAsia="Calibri" w:hAnsi="Calibri" w:cs="Calibri"/>
          <w:color w:val="000000" w:themeColor="text1"/>
        </w:rPr>
        <w:t xml:space="preserve">the key </w:t>
      </w:r>
      <w:r w:rsidRPr="00150480">
        <w:rPr>
          <w:rFonts w:ascii="Calibri" w:eastAsia="Calibri" w:hAnsi="Calibri" w:cs="Calibri"/>
          <w:color w:val="000000" w:themeColor="text1"/>
        </w:rPr>
        <w:t xml:space="preserve">revenue generators assess category. </w:t>
      </w:r>
      <w:r w:rsidR="002C74F1">
        <w:rPr>
          <w:rFonts w:ascii="Calibri" w:eastAsia="Calibri" w:hAnsi="Calibri" w:cs="Calibri"/>
          <w:color w:val="000000" w:themeColor="text1"/>
        </w:rPr>
        <w:t>Management can</w:t>
      </w:r>
      <w:r w:rsidRPr="00150480">
        <w:rPr>
          <w:rFonts w:ascii="Calibri" w:eastAsia="Calibri" w:hAnsi="Calibri" w:cs="Calibri"/>
          <w:color w:val="000000" w:themeColor="text1"/>
        </w:rPr>
        <w:t xml:space="preserve"> prioritize high-performing categories</w:t>
      </w:r>
      <w:r w:rsidR="002C74F1">
        <w:rPr>
          <w:rFonts w:ascii="Calibri" w:eastAsia="Calibri" w:hAnsi="Calibri" w:cs="Calibri"/>
          <w:color w:val="000000" w:themeColor="text1"/>
        </w:rPr>
        <w:t xml:space="preserve"> and</w:t>
      </w:r>
      <w:r w:rsidRPr="00150480">
        <w:rPr>
          <w:rFonts w:ascii="Calibri" w:eastAsia="Calibri" w:hAnsi="Calibri" w:cs="Calibri"/>
          <w:color w:val="000000" w:themeColor="text1"/>
        </w:rPr>
        <w:t xml:space="preserve"> develop </w:t>
      </w:r>
      <w:r w:rsidR="002C74F1">
        <w:rPr>
          <w:rFonts w:ascii="Calibri" w:eastAsia="Calibri" w:hAnsi="Calibri" w:cs="Calibri"/>
          <w:color w:val="000000" w:themeColor="text1"/>
        </w:rPr>
        <w:t>suitable</w:t>
      </w:r>
      <w:r w:rsidRPr="00150480">
        <w:rPr>
          <w:rFonts w:ascii="Calibri" w:eastAsia="Calibri" w:hAnsi="Calibri" w:cs="Calibri"/>
          <w:color w:val="000000" w:themeColor="text1"/>
        </w:rPr>
        <w:t xml:space="preserve"> strategies for profitability</w:t>
      </w:r>
      <w:r w:rsidR="002C74F1">
        <w:rPr>
          <w:rFonts w:ascii="Calibri" w:eastAsia="Calibri" w:hAnsi="Calibri" w:cs="Calibri"/>
          <w:color w:val="000000" w:themeColor="text1"/>
        </w:rPr>
        <w:t>.</w:t>
      </w:r>
      <w:r w:rsidRPr="00150480">
        <w:rPr>
          <w:rFonts w:ascii="Calibri" w:eastAsia="Calibri" w:hAnsi="Calibri" w:cs="Calibri"/>
          <w:color w:val="000000" w:themeColor="text1"/>
        </w:rPr>
        <w:t xml:space="preserve"> Simultaneously, forecasting sales in each category </w:t>
      </w:r>
      <w:r w:rsidR="00837500">
        <w:rPr>
          <w:rFonts w:ascii="Calibri" w:eastAsia="Calibri" w:hAnsi="Calibri" w:cs="Calibri"/>
          <w:color w:val="000000" w:themeColor="text1"/>
        </w:rPr>
        <w:t xml:space="preserve">by </w:t>
      </w:r>
      <w:r w:rsidRPr="00150480">
        <w:rPr>
          <w:rFonts w:ascii="Calibri" w:eastAsia="Calibri" w:hAnsi="Calibri" w:cs="Calibri"/>
          <w:color w:val="000000" w:themeColor="text1"/>
        </w:rPr>
        <w:t xml:space="preserve">using visualizations </w:t>
      </w:r>
      <w:r w:rsidR="00837500">
        <w:rPr>
          <w:rFonts w:ascii="Calibri" w:eastAsia="Calibri" w:hAnsi="Calibri" w:cs="Calibri"/>
          <w:color w:val="000000" w:themeColor="text1"/>
        </w:rPr>
        <w:t>can understand</w:t>
      </w:r>
      <w:r w:rsidR="00B42125">
        <w:rPr>
          <w:rFonts w:ascii="Calibri" w:eastAsia="Calibri" w:hAnsi="Calibri" w:cs="Calibri"/>
          <w:color w:val="000000" w:themeColor="text1"/>
        </w:rPr>
        <w:t xml:space="preserve"> t</w:t>
      </w:r>
      <w:r w:rsidRPr="00150480">
        <w:rPr>
          <w:rFonts w:ascii="Calibri" w:eastAsia="Calibri" w:hAnsi="Calibri" w:cs="Calibri"/>
          <w:color w:val="000000" w:themeColor="text1"/>
        </w:rPr>
        <w:t xml:space="preserve">rends, enabling proactive inventory planning and preventing stock shortages that could impact sales performance. </w:t>
      </w:r>
    </w:p>
    <w:p w14:paraId="7E2D8453" w14:textId="787153D5" w:rsidR="00342B1D" w:rsidRPr="004F4E70" w:rsidRDefault="1EC04C63" w:rsidP="00096624">
      <w:pPr>
        <w:spacing w:after="0" w:line="360" w:lineRule="auto"/>
        <w:ind w:firstLine="360"/>
        <w:jc w:val="both"/>
        <w:rPr>
          <w:rFonts w:cstheme="minorHAnsi"/>
        </w:rPr>
      </w:pPr>
      <w:r w:rsidRPr="5880E63A">
        <w:rPr>
          <w:rFonts w:ascii="Calibri" w:eastAsia="Calibri" w:hAnsi="Calibri" w:cs="Calibri"/>
          <w:color w:val="000000" w:themeColor="text1"/>
        </w:rPr>
        <w:t xml:space="preserve">On Figure </w:t>
      </w:r>
      <w:r w:rsidR="007E0A02">
        <w:rPr>
          <w:rFonts w:ascii="Calibri" w:eastAsia="Calibri" w:hAnsi="Calibri" w:cs="Calibri"/>
          <w:color w:val="000000" w:themeColor="text1"/>
        </w:rPr>
        <w:t>8</w:t>
      </w:r>
      <w:r w:rsidRPr="5880E63A">
        <w:rPr>
          <w:rFonts w:ascii="Calibri" w:eastAsia="Calibri" w:hAnsi="Calibri" w:cs="Calibri"/>
          <w:color w:val="000000" w:themeColor="text1"/>
        </w:rPr>
        <w:t xml:space="preserve"> below</w:t>
      </w:r>
      <w:r w:rsidR="001525D9">
        <w:rPr>
          <w:rFonts w:ascii="Calibri" w:eastAsia="Calibri" w:hAnsi="Calibri" w:cs="Calibri"/>
          <w:color w:val="000000" w:themeColor="text1"/>
        </w:rPr>
        <w:t xml:space="preserve"> show</w:t>
      </w:r>
      <w:r w:rsidR="00AF6C49">
        <w:rPr>
          <w:rFonts w:ascii="Calibri" w:eastAsia="Calibri" w:hAnsi="Calibri" w:cs="Calibri"/>
          <w:color w:val="000000" w:themeColor="text1"/>
        </w:rPr>
        <w:t>s</w:t>
      </w:r>
      <w:r w:rsidR="001525D9">
        <w:rPr>
          <w:rFonts w:ascii="Calibri" w:eastAsia="Calibri" w:hAnsi="Calibri" w:cs="Calibri"/>
          <w:color w:val="000000" w:themeColor="text1"/>
        </w:rPr>
        <w:t xml:space="preserve"> a dashboard </w:t>
      </w:r>
      <w:r w:rsidR="002B4258">
        <w:rPr>
          <w:rFonts w:ascii="Calibri" w:eastAsia="Calibri" w:hAnsi="Calibri" w:cs="Calibri"/>
          <w:color w:val="000000" w:themeColor="text1"/>
        </w:rPr>
        <w:t xml:space="preserve">of </w:t>
      </w:r>
      <w:r w:rsidR="00F30C21">
        <w:rPr>
          <w:rFonts w:ascii="Calibri" w:eastAsia="Calibri" w:hAnsi="Calibri" w:cs="Calibri"/>
          <w:color w:val="000000" w:themeColor="text1"/>
        </w:rPr>
        <w:t xml:space="preserve">relationship on </w:t>
      </w:r>
      <w:r w:rsidR="002B4258">
        <w:rPr>
          <w:rFonts w:ascii="Calibri" w:eastAsia="Calibri" w:hAnsi="Calibri" w:cs="Calibri"/>
          <w:color w:val="000000" w:themeColor="text1"/>
        </w:rPr>
        <w:t>sales and profits</w:t>
      </w:r>
      <w:r w:rsidR="00AF6C49">
        <w:rPr>
          <w:rFonts w:ascii="Calibri" w:eastAsia="Calibri" w:hAnsi="Calibri" w:cs="Calibri"/>
          <w:color w:val="000000" w:themeColor="text1"/>
        </w:rPr>
        <w:t xml:space="preserve">, the advantage of dashboard is </w:t>
      </w:r>
      <w:r w:rsidR="0068579D">
        <w:rPr>
          <w:rFonts w:ascii="Calibri" w:eastAsia="Calibri" w:hAnsi="Calibri" w:cs="Calibri"/>
          <w:color w:val="000000" w:themeColor="text1"/>
        </w:rPr>
        <w:t>user can filter the information as wish</w:t>
      </w:r>
      <w:r w:rsidR="00485C14">
        <w:rPr>
          <w:rFonts w:ascii="Calibri" w:eastAsia="Calibri" w:hAnsi="Calibri" w:cs="Calibri"/>
          <w:color w:val="000000" w:themeColor="text1"/>
        </w:rPr>
        <w:t xml:space="preserve"> while the visuals maintain the same formation. </w:t>
      </w:r>
      <w:r w:rsidR="00376E5F">
        <w:rPr>
          <w:rFonts w:ascii="Calibri" w:eastAsia="Calibri" w:hAnsi="Calibri" w:cs="Calibri"/>
          <w:color w:val="000000" w:themeColor="text1"/>
        </w:rPr>
        <w:t>It</w:t>
      </w:r>
      <w:r w:rsidR="00040134">
        <w:rPr>
          <w:rFonts w:ascii="Calibri" w:eastAsia="Calibri" w:hAnsi="Calibri" w:cs="Calibri"/>
          <w:color w:val="000000" w:themeColor="text1"/>
        </w:rPr>
        <w:t xml:space="preserve"> is very clear that the South</w:t>
      </w:r>
      <w:r w:rsidR="007810BF">
        <w:rPr>
          <w:rFonts w:ascii="Calibri" w:eastAsia="Calibri" w:hAnsi="Calibri" w:cs="Calibri"/>
          <w:color w:val="000000" w:themeColor="text1"/>
        </w:rPr>
        <w:t xml:space="preserve"> is </w:t>
      </w:r>
      <w:r w:rsidR="00346414">
        <w:rPr>
          <w:rFonts w:ascii="Calibri" w:eastAsia="Calibri" w:hAnsi="Calibri" w:cs="Calibri"/>
          <w:color w:val="000000" w:themeColor="text1"/>
        </w:rPr>
        <w:t xml:space="preserve">the only one </w:t>
      </w:r>
      <w:r w:rsidR="007810BF">
        <w:rPr>
          <w:rFonts w:ascii="Calibri" w:eastAsia="Calibri" w:hAnsi="Calibri" w:cs="Calibri"/>
          <w:color w:val="000000" w:themeColor="text1"/>
        </w:rPr>
        <w:t xml:space="preserve">make negative impact </w:t>
      </w:r>
      <w:r w:rsidR="00432CBC">
        <w:rPr>
          <w:rFonts w:ascii="Calibri" w:eastAsia="Calibri" w:hAnsi="Calibri" w:cs="Calibri"/>
          <w:color w:val="000000" w:themeColor="text1"/>
        </w:rPr>
        <w:t>to the total profits among</w:t>
      </w:r>
      <w:r w:rsidR="00CF64BF">
        <w:rPr>
          <w:rFonts w:ascii="Calibri" w:eastAsia="Calibri" w:hAnsi="Calibri" w:cs="Calibri"/>
          <w:color w:val="000000" w:themeColor="text1"/>
        </w:rPr>
        <w:t xml:space="preserve"> the regions. </w:t>
      </w:r>
      <w:r w:rsidR="00421455">
        <w:rPr>
          <w:rFonts w:ascii="Calibri" w:eastAsia="Calibri" w:hAnsi="Calibri" w:cs="Calibri"/>
          <w:color w:val="000000" w:themeColor="text1"/>
        </w:rPr>
        <w:t>By using the t</w:t>
      </w:r>
      <w:r w:rsidR="00A7563E">
        <w:rPr>
          <w:rFonts w:ascii="Calibri" w:eastAsia="Calibri" w:hAnsi="Calibri" w:cs="Calibri"/>
          <w:color w:val="000000" w:themeColor="text1"/>
        </w:rPr>
        <w:t xml:space="preserve">op right </w:t>
      </w:r>
      <w:r w:rsidR="005C0A27">
        <w:rPr>
          <w:rFonts w:ascii="Calibri" w:eastAsia="Calibri" w:hAnsi="Calibri" w:cs="Calibri"/>
          <w:color w:val="000000" w:themeColor="text1"/>
        </w:rPr>
        <w:t xml:space="preserve">Product Category filter, we can </w:t>
      </w:r>
      <w:r w:rsidR="0078737A">
        <w:rPr>
          <w:rFonts w:ascii="Calibri" w:eastAsia="Calibri" w:hAnsi="Calibri" w:cs="Calibri"/>
          <w:color w:val="000000" w:themeColor="text1"/>
        </w:rPr>
        <w:t>furth</w:t>
      </w:r>
      <w:r w:rsidR="00CD4D96">
        <w:rPr>
          <w:rFonts w:ascii="Calibri" w:eastAsia="Calibri" w:hAnsi="Calibri" w:cs="Calibri"/>
          <w:color w:val="000000" w:themeColor="text1"/>
        </w:rPr>
        <w:t xml:space="preserve">er </w:t>
      </w:r>
      <w:r w:rsidR="00DB122D">
        <w:rPr>
          <w:rFonts w:ascii="Calibri" w:eastAsia="Calibri" w:hAnsi="Calibri" w:cs="Calibri"/>
          <w:color w:val="000000" w:themeColor="text1"/>
        </w:rPr>
        <w:t>investigate</w:t>
      </w:r>
      <w:r w:rsidR="00CD4D96">
        <w:rPr>
          <w:rFonts w:ascii="Calibri" w:eastAsia="Calibri" w:hAnsi="Calibri" w:cs="Calibri"/>
          <w:color w:val="000000" w:themeColor="text1"/>
        </w:rPr>
        <w:t xml:space="preserve"> the data deeper</w:t>
      </w:r>
      <w:r w:rsidR="00485921">
        <w:rPr>
          <w:rFonts w:ascii="Calibri" w:eastAsia="Calibri" w:hAnsi="Calibri" w:cs="Calibri"/>
          <w:color w:val="000000" w:themeColor="text1"/>
        </w:rPr>
        <w:t xml:space="preserve"> that Technology has dragged the profit</w:t>
      </w:r>
      <w:r w:rsidR="00C53080">
        <w:rPr>
          <w:rFonts w:ascii="Calibri" w:eastAsia="Calibri" w:hAnsi="Calibri" w:cs="Calibri"/>
          <w:color w:val="000000" w:themeColor="text1"/>
        </w:rPr>
        <w:t xml:space="preserve"> level in the South</w:t>
      </w:r>
      <w:r w:rsidR="00F50D83">
        <w:rPr>
          <w:rFonts w:ascii="Calibri" w:eastAsia="Calibri" w:hAnsi="Calibri" w:cs="Calibri"/>
          <w:color w:val="000000" w:themeColor="text1"/>
        </w:rPr>
        <w:t xml:space="preserve">, </w:t>
      </w:r>
      <w:r w:rsidR="008326D0">
        <w:rPr>
          <w:rFonts w:ascii="Calibri" w:eastAsia="Calibri" w:hAnsi="Calibri" w:cs="Calibri"/>
          <w:color w:val="000000" w:themeColor="text1"/>
        </w:rPr>
        <w:t xml:space="preserve">especially </w:t>
      </w:r>
      <w:r w:rsidR="00FC11E3">
        <w:rPr>
          <w:rFonts w:ascii="Calibri" w:eastAsia="Calibri" w:hAnsi="Calibri" w:cs="Calibri"/>
          <w:color w:val="000000" w:themeColor="text1"/>
        </w:rPr>
        <w:t xml:space="preserve">due to the </w:t>
      </w:r>
      <w:r w:rsidR="00B65D23">
        <w:rPr>
          <w:rFonts w:ascii="Calibri" w:eastAsia="Calibri" w:hAnsi="Calibri" w:cs="Calibri"/>
          <w:color w:val="000000" w:themeColor="text1"/>
        </w:rPr>
        <w:t>orders on</w:t>
      </w:r>
      <w:r w:rsidR="008B4D40">
        <w:rPr>
          <w:rFonts w:ascii="Calibri" w:eastAsia="Calibri" w:hAnsi="Calibri" w:cs="Calibri"/>
          <w:color w:val="000000" w:themeColor="text1"/>
        </w:rPr>
        <w:t xml:space="preserve"> its sub-category of </w:t>
      </w:r>
      <w:r w:rsidR="00B65D23">
        <w:rPr>
          <w:rFonts w:ascii="Calibri" w:eastAsia="Calibri" w:hAnsi="Calibri" w:cs="Calibri"/>
          <w:color w:val="000000" w:themeColor="text1"/>
        </w:rPr>
        <w:t xml:space="preserve">Office Machines in April. </w:t>
      </w:r>
      <w:r w:rsidR="004F4E70">
        <w:rPr>
          <w:rFonts w:ascii="Calibri" w:eastAsia="Calibri" w:hAnsi="Calibri" w:cs="Calibri"/>
          <w:color w:val="000000" w:themeColor="text1"/>
        </w:rPr>
        <w:t>With given six months of sales data,</w:t>
      </w:r>
      <w:r w:rsidR="004F4E70">
        <w:rPr>
          <w:rFonts w:cstheme="minorHAnsi"/>
        </w:rPr>
        <w:t xml:space="preserve"> Tableau is able to project the trend that Office Supplies</w:t>
      </w:r>
      <w:r w:rsidR="00C56560">
        <w:rPr>
          <w:rFonts w:cstheme="minorHAnsi"/>
        </w:rPr>
        <w:t xml:space="preserve"> will</w:t>
      </w:r>
      <w:r w:rsidR="004F4E70">
        <w:rPr>
          <w:rFonts w:cstheme="minorHAnsi"/>
        </w:rPr>
        <w:t xml:space="preserve"> maintain </w:t>
      </w:r>
      <w:r w:rsidR="00C56560">
        <w:rPr>
          <w:rFonts w:cstheme="minorHAnsi"/>
        </w:rPr>
        <w:t xml:space="preserve">its </w:t>
      </w:r>
      <w:r w:rsidR="004F4E70">
        <w:rPr>
          <w:rFonts w:cstheme="minorHAnsi"/>
        </w:rPr>
        <w:t xml:space="preserve">uptrend </w:t>
      </w:r>
      <w:r w:rsidR="00C56560">
        <w:rPr>
          <w:rFonts w:cstheme="minorHAnsi"/>
        </w:rPr>
        <w:t xml:space="preserve">momentum </w:t>
      </w:r>
      <w:r w:rsidR="004F4E70">
        <w:rPr>
          <w:rFonts w:cstheme="minorHAnsi"/>
        </w:rPr>
        <w:t xml:space="preserve">in </w:t>
      </w:r>
      <w:r w:rsidR="00C56560">
        <w:rPr>
          <w:rFonts w:cstheme="minorHAnsi"/>
        </w:rPr>
        <w:t>the coming three months.</w:t>
      </w:r>
    </w:p>
    <w:p w14:paraId="19681216" w14:textId="382AB275" w:rsidR="37ABEC6E" w:rsidRDefault="00F31AE7" w:rsidP="006212FC">
      <w:pPr>
        <w:spacing w:line="276" w:lineRule="auto"/>
        <w:jc w:val="center"/>
      </w:pPr>
      <w:r w:rsidRPr="00F31AE7">
        <w:rPr>
          <w:noProof/>
        </w:rPr>
        <w:drawing>
          <wp:inline distT="0" distB="0" distL="0" distR="0" wp14:anchorId="14EA9DC8" wp14:editId="1746CF74">
            <wp:extent cx="5580000" cy="3743846"/>
            <wp:effectExtent l="165100" t="177800" r="160655" b="180975"/>
            <wp:docPr id="1834270213" name="Picture 18342702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70213" name="Picture 13" descr="A screenshot of a computer&#10;&#10;Description automatically generated"/>
                    <pic:cNvPicPr/>
                  </pic:nvPicPr>
                  <pic:blipFill>
                    <a:blip r:embed="rId15"/>
                    <a:stretch>
                      <a:fillRect/>
                    </a:stretch>
                  </pic:blipFill>
                  <pic:spPr>
                    <a:xfrm>
                      <a:off x="0" y="0"/>
                      <a:ext cx="5580000" cy="3743846"/>
                    </a:xfrm>
                    <a:prstGeom prst="rect">
                      <a:avLst/>
                    </a:prstGeom>
                    <a:ln>
                      <a:noFill/>
                    </a:ln>
                    <a:effectLst>
                      <a:outerShdw blurRad="190500" algn="tl" rotWithShape="0">
                        <a:srgbClr val="000000">
                          <a:alpha val="70000"/>
                        </a:srgbClr>
                      </a:outerShdw>
                    </a:effectLst>
                  </pic:spPr>
                </pic:pic>
              </a:graphicData>
            </a:graphic>
          </wp:inline>
        </w:drawing>
      </w:r>
      <w:r w:rsidR="5E38F5F7">
        <w:t>Fi</w:t>
      </w:r>
      <w:r w:rsidR="00106A60">
        <w:t>gure 8:</w:t>
      </w:r>
      <w:r w:rsidR="5E38F5F7">
        <w:t xml:space="preserve"> Dashboard </w:t>
      </w:r>
      <w:r w:rsidR="00F30C21">
        <w:t>of relationship on</w:t>
      </w:r>
      <w:r w:rsidR="5E38F5F7">
        <w:t xml:space="preserve"> </w:t>
      </w:r>
      <w:r w:rsidR="00F30C21">
        <w:t>Sales and P</w:t>
      </w:r>
      <w:r w:rsidR="5E38F5F7">
        <w:t>rofit</w:t>
      </w:r>
    </w:p>
    <w:p w14:paraId="1BD3D083" w14:textId="31EB0511" w:rsidR="006538A1" w:rsidRPr="006E3D47" w:rsidRDefault="006212FC" w:rsidP="0062068F">
      <w:pPr>
        <w:pStyle w:val="Title"/>
        <w:spacing w:line="360" w:lineRule="auto"/>
        <w:rPr>
          <w:rFonts w:asciiTheme="minorHAnsi" w:hAnsiTheme="minorHAnsi" w:cstheme="minorBidi"/>
          <w:color w:val="2F5496"/>
          <w:sz w:val="28"/>
          <w:szCs w:val="28"/>
        </w:rPr>
      </w:pPr>
      <w:bookmarkStart w:id="15" w:name="_Toc152694307"/>
      <w:r w:rsidRPr="006E3D47">
        <w:rPr>
          <w:rFonts w:asciiTheme="minorHAnsi" w:hAnsiTheme="minorHAnsi" w:cstheme="minorBidi"/>
          <w:color w:val="2F5496"/>
          <w:sz w:val="28"/>
          <w:szCs w:val="28"/>
        </w:rPr>
        <w:lastRenderedPageBreak/>
        <w:t>Conclusion</w:t>
      </w:r>
      <w:bookmarkEnd w:id="15"/>
    </w:p>
    <w:p w14:paraId="3BD3D973" w14:textId="57097507" w:rsidR="009F00DD" w:rsidRDefault="006212FC" w:rsidP="0062068F">
      <w:pPr>
        <w:spacing w:line="360" w:lineRule="auto"/>
        <w:ind w:firstLine="720"/>
        <w:jc w:val="both"/>
      </w:pPr>
      <w:r>
        <w:t>This</w:t>
      </w:r>
      <w:r w:rsidR="009F00DD">
        <w:t xml:space="preserve"> Final Term Project for the CSIS 3860 Data Visualization course showcases the application of Microsoft Power BI and Tableau on the Super Store US 2015 dataset. </w:t>
      </w:r>
      <w:r w:rsidR="00D862DD">
        <w:t>This do</w:t>
      </w:r>
      <w:r w:rsidR="009F00DD">
        <w:t xml:space="preserve">cument highlights the utilization of visualization techniques </w:t>
      </w:r>
      <w:r w:rsidR="0080200B">
        <w:t xml:space="preserve">on both </w:t>
      </w:r>
      <w:r w:rsidR="005546CF">
        <w:t>BI tools</w:t>
      </w:r>
      <w:r w:rsidR="00D862DD">
        <w:t xml:space="preserve">, and throughout the self-defined analysis questions </w:t>
      </w:r>
      <w:r w:rsidR="003E0BC9">
        <w:t xml:space="preserve">that lead to </w:t>
      </w:r>
      <w:r w:rsidR="007F22E8">
        <w:t xml:space="preserve">observation on charts, </w:t>
      </w:r>
      <w:r w:rsidR="000A7E62">
        <w:t xml:space="preserve">we </w:t>
      </w:r>
      <w:r w:rsidR="009045E7">
        <w:t>can</w:t>
      </w:r>
      <w:r w:rsidR="005144F9">
        <w:t xml:space="preserve"> </w:t>
      </w:r>
      <w:r w:rsidR="009045E7">
        <w:t xml:space="preserve">further </w:t>
      </w:r>
      <w:r w:rsidR="00C64FD9">
        <w:t>investi</w:t>
      </w:r>
      <w:r w:rsidR="00A23D9B">
        <w:t>gate</w:t>
      </w:r>
      <w:r w:rsidR="005144F9">
        <w:t xml:space="preserve"> </w:t>
      </w:r>
      <w:r w:rsidR="009F3FE4">
        <w:t xml:space="preserve">the </w:t>
      </w:r>
      <w:r w:rsidR="0077131B">
        <w:t xml:space="preserve">trend and </w:t>
      </w:r>
      <w:r w:rsidR="009045E7">
        <w:t>insightful facts behind the data.</w:t>
      </w:r>
    </w:p>
    <w:p w14:paraId="36D90813" w14:textId="42100990" w:rsidR="00E9006D" w:rsidRDefault="006538A1" w:rsidP="00B3352E">
      <w:pPr>
        <w:spacing w:line="360" w:lineRule="auto"/>
        <w:ind w:firstLine="720"/>
        <w:jc w:val="both"/>
      </w:pPr>
      <w:r>
        <w:t>The</w:t>
      </w:r>
      <w:r w:rsidR="009F00DD">
        <w:t xml:space="preserve"> project aims to not only demonstrate proficiency in BI tools but also to present a nuanced understanding of the factors contributing to overall profitability and efficiency in </w:t>
      </w:r>
      <w:r w:rsidR="00056F04">
        <w:t xml:space="preserve">common business </w:t>
      </w:r>
      <w:r w:rsidR="009F00DD">
        <w:t>sales process</w:t>
      </w:r>
      <w:r w:rsidR="00056F04">
        <w:t xml:space="preserve">, </w:t>
      </w:r>
      <w:r w:rsidR="005E3965">
        <w:t>a</w:t>
      </w:r>
      <w:r w:rsidR="00E60036">
        <w:t xml:space="preserve"> retail super store here for example.</w:t>
      </w:r>
      <w:r w:rsidR="009F00DD">
        <w:t xml:space="preserve"> </w:t>
      </w:r>
      <w:r w:rsidR="00BA267E">
        <w:t>Last but not least</w:t>
      </w:r>
      <w:r w:rsidR="009F00DD">
        <w:t xml:space="preserve">, </w:t>
      </w:r>
      <w:r w:rsidR="00B3352E">
        <w:t>we</w:t>
      </w:r>
      <w:r w:rsidR="009F00DD">
        <w:t xml:space="preserve"> </w:t>
      </w:r>
      <w:r w:rsidR="008D13EB">
        <w:t>aim</w:t>
      </w:r>
      <w:r w:rsidR="009F00DD">
        <w:t xml:space="preserve"> to contribute meaningful insights for effective decision-making in a business context</w:t>
      </w:r>
      <w:r w:rsidR="008F4570">
        <w:t xml:space="preserve"> and manner</w:t>
      </w:r>
      <w:r w:rsidR="009F00DD">
        <w:t xml:space="preserve">, illustrating the power of data visualization in extracting valuable information from </w:t>
      </w:r>
      <w:r w:rsidR="00101320">
        <w:t>big data</w:t>
      </w:r>
      <w:r w:rsidR="00C00449">
        <w:t xml:space="preserve"> </w:t>
      </w:r>
      <w:r w:rsidR="00717C9D">
        <w:t>that</w:t>
      </w:r>
      <w:r w:rsidR="003A7704">
        <w:t xml:space="preserve"> is </w:t>
      </w:r>
      <w:r w:rsidR="00717C9D">
        <w:t xml:space="preserve">the one most </w:t>
      </w:r>
      <w:r w:rsidR="00306584">
        <w:t>cr</w:t>
      </w:r>
      <w:r w:rsidR="001349A0">
        <w:t xml:space="preserve">ucial </w:t>
      </w:r>
      <w:r w:rsidR="00B7583F">
        <w:t>element in the modern bus</w:t>
      </w:r>
      <w:r w:rsidR="00615468">
        <w:t>iness world nowadays</w:t>
      </w:r>
      <w:r w:rsidR="00E230F5">
        <w:t>.</w:t>
      </w:r>
    </w:p>
    <w:p w14:paraId="0667EEC3" w14:textId="77777777" w:rsidR="00342B1D" w:rsidRDefault="00342B1D" w:rsidP="00E9006D">
      <w:pPr>
        <w:spacing w:line="276" w:lineRule="auto"/>
        <w:jc w:val="center"/>
      </w:pPr>
    </w:p>
    <w:p w14:paraId="5303874F" w14:textId="77777777" w:rsidR="00C53DDD" w:rsidRDefault="00C53DDD" w:rsidP="00E9006D">
      <w:pPr>
        <w:spacing w:line="276" w:lineRule="auto"/>
        <w:jc w:val="center"/>
      </w:pPr>
    </w:p>
    <w:p w14:paraId="20081F07" w14:textId="77777777" w:rsidR="00C53DDD" w:rsidRDefault="00C53DDD" w:rsidP="00E9006D">
      <w:pPr>
        <w:spacing w:line="276" w:lineRule="auto"/>
        <w:jc w:val="center"/>
      </w:pPr>
    </w:p>
    <w:p w14:paraId="44E2EE08" w14:textId="77777777" w:rsidR="00C53DDD" w:rsidRDefault="00C53DDD" w:rsidP="00E9006D">
      <w:pPr>
        <w:spacing w:line="276" w:lineRule="auto"/>
        <w:jc w:val="center"/>
      </w:pPr>
    </w:p>
    <w:p w14:paraId="12B26A72" w14:textId="77777777" w:rsidR="00342B1D" w:rsidRDefault="00342B1D" w:rsidP="00E9006D">
      <w:pPr>
        <w:spacing w:line="276" w:lineRule="auto"/>
        <w:jc w:val="center"/>
      </w:pPr>
    </w:p>
    <w:p w14:paraId="1FFF5F66" w14:textId="77777777" w:rsidR="006212FC" w:rsidRDefault="006212FC" w:rsidP="00E9006D">
      <w:pPr>
        <w:spacing w:line="276" w:lineRule="auto"/>
        <w:jc w:val="center"/>
      </w:pPr>
    </w:p>
    <w:p w14:paraId="297186E0" w14:textId="77777777" w:rsidR="006212FC" w:rsidRDefault="006212FC" w:rsidP="00E9006D">
      <w:pPr>
        <w:spacing w:line="276" w:lineRule="auto"/>
        <w:jc w:val="center"/>
      </w:pPr>
    </w:p>
    <w:p w14:paraId="24B724EE" w14:textId="77777777" w:rsidR="006212FC" w:rsidRDefault="006212FC" w:rsidP="00E9006D">
      <w:pPr>
        <w:spacing w:line="276" w:lineRule="auto"/>
        <w:jc w:val="center"/>
      </w:pPr>
    </w:p>
    <w:p w14:paraId="12C129E4" w14:textId="77777777" w:rsidR="006212FC" w:rsidRDefault="006212FC" w:rsidP="00E9006D">
      <w:pPr>
        <w:spacing w:line="276" w:lineRule="auto"/>
        <w:jc w:val="center"/>
      </w:pPr>
    </w:p>
    <w:p w14:paraId="5EAD7A3A" w14:textId="77777777" w:rsidR="006212FC" w:rsidRDefault="006212FC" w:rsidP="00E9006D">
      <w:pPr>
        <w:spacing w:line="276" w:lineRule="auto"/>
        <w:jc w:val="center"/>
      </w:pPr>
    </w:p>
    <w:p w14:paraId="16328C63" w14:textId="77777777" w:rsidR="006212FC" w:rsidRDefault="006212FC" w:rsidP="00E9006D">
      <w:pPr>
        <w:spacing w:line="276" w:lineRule="auto"/>
        <w:jc w:val="center"/>
      </w:pPr>
    </w:p>
    <w:p w14:paraId="319F5344" w14:textId="77777777" w:rsidR="006212FC" w:rsidRDefault="006212FC" w:rsidP="00E9006D">
      <w:pPr>
        <w:spacing w:line="276" w:lineRule="auto"/>
        <w:jc w:val="center"/>
      </w:pPr>
    </w:p>
    <w:p w14:paraId="621661C3" w14:textId="77777777" w:rsidR="006212FC" w:rsidRDefault="006212FC" w:rsidP="00E9006D">
      <w:pPr>
        <w:spacing w:line="276" w:lineRule="auto"/>
        <w:jc w:val="center"/>
      </w:pPr>
    </w:p>
    <w:p w14:paraId="3CBB76F2" w14:textId="77777777" w:rsidR="00342B1D" w:rsidRDefault="00342B1D" w:rsidP="00E9006D">
      <w:pPr>
        <w:spacing w:line="276" w:lineRule="auto"/>
        <w:jc w:val="center"/>
      </w:pPr>
    </w:p>
    <w:bookmarkStart w:id="16" w:name="_Toc152694308" w:displacedByCustomXml="next"/>
    <w:sdt>
      <w:sdtPr>
        <w:rPr>
          <w:rFonts w:asciiTheme="minorHAnsi" w:eastAsiaTheme="minorEastAsia" w:hAnsiTheme="minorHAnsi" w:cstheme="minorBidi"/>
          <w:color w:val="auto"/>
          <w:sz w:val="22"/>
          <w:szCs w:val="22"/>
        </w:rPr>
        <w:id w:val="-268395216"/>
        <w:docPartObj>
          <w:docPartGallery w:val="Bibliographies"/>
          <w:docPartUnique/>
        </w:docPartObj>
      </w:sdtPr>
      <w:sdtEndPr/>
      <w:sdtContent>
        <w:p w14:paraId="1AC57D58" w14:textId="77777777" w:rsidR="00000113" w:rsidRPr="00303DD9" w:rsidRDefault="00000113" w:rsidP="001A3901">
          <w:pPr>
            <w:pStyle w:val="Heading1"/>
            <w:spacing w:after="240" w:line="360" w:lineRule="auto"/>
            <w:jc w:val="center"/>
            <w:rPr>
              <w:rFonts w:asciiTheme="minorHAnsi" w:eastAsia="Times New Roman" w:hAnsiTheme="minorHAnsi" w:cstheme="minorBidi"/>
              <w:b/>
              <w:color w:val="auto"/>
              <w:sz w:val="28"/>
              <w:szCs w:val="28"/>
            </w:rPr>
          </w:pPr>
          <w:r w:rsidRPr="200E495C">
            <w:rPr>
              <w:rFonts w:asciiTheme="minorHAnsi" w:eastAsia="Times New Roman" w:hAnsiTheme="minorHAnsi" w:cstheme="minorBidi"/>
              <w:b/>
              <w:color w:val="auto"/>
              <w:sz w:val="28"/>
              <w:szCs w:val="28"/>
            </w:rPr>
            <w:t>References</w:t>
          </w:r>
          <w:bookmarkEnd w:id="16"/>
        </w:p>
        <w:p w14:paraId="59231183" w14:textId="77777777" w:rsidR="001A3901" w:rsidRDefault="00000113" w:rsidP="001A3901">
          <w:pPr>
            <w:pStyle w:val="Bibliography"/>
            <w:spacing w:line="360" w:lineRule="auto"/>
            <w:ind w:left="720" w:hanging="720"/>
            <w:rPr>
              <w:noProof/>
            </w:rPr>
          </w:pPr>
          <w:r w:rsidRPr="00557BE5">
            <w:rPr>
              <w:sz w:val="22"/>
              <w:szCs w:val="22"/>
            </w:rPr>
            <w:fldChar w:fldCharType="begin"/>
          </w:r>
          <w:r w:rsidRPr="00557BE5">
            <w:rPr>
              <w:sz w:val="22"/>
              <w:szCs w:val="22"/>
            </w:rPr>
            <w:instrText xml:space="preserve"> BIBLIOGRAPHY </w:instrText>
          </w:r>
          <w:r w:rsidRPr="00557BE5">
            <w:rPr>
              <w:sz w:val="22"/>
              <w:szCs w:val="22"/>
            </w:rPr>
            <w:fldChar w:fldCharType="separate"/>
          </w:r>
          <w:r w:rsidR="001A3901">
            <w:rPr>
              <w:noProof/>
            </w:rPr>
            <w:t xml:space="preserve">Power BI Docs. (n.d.). </w:t>
          </w:r>
          <w:r w:rsidR="001A3901">
            <w:rPr>
              <w:i/>
              <w:iCs/>
              <w:noProof/>
            </w:rPr>
            <w:t>Power BI – Excel Sample Data Set for practice</w:t>
          </w:r>
          <w:r w:rsidR="001A3901">
            <w:rPr>
              <w:noProof/>
            </w:rPr>
            <w:t>. Retrieved Nov 2023, from Power BI Docs: https://powerbidocs.com/2019/11/28/power-bi-sample-data-set-for-practice/</w:t>
          </w:r>
        </w:p>
        <w:p w14:paraId="6171E446" w14:textId="4E6BBD83" w:rsidR="00000113" w:rsidRPr="00742F36" w:rsidRDefault="00000113" w:rsidP="001A3901">
          <w:pPr>
            <w:spacing w:after="0" w:line="360" w:lineRule="auto"/>
          </w:pPr>
          <w:r w:rsidRPr="00557BE5">
            <w:fldChar w:fldCharType="end"/>
          </w:r>
        </w:p>
      </w:sdtContent>
    </w:sdt>
    <w:p w14:paraId="0E0043D5" w14:textId="77777777" w:rsidR="00723601" w:rsidRPr="005429F2" w:rsidRDefault="00723601" w:rsidP="005429F2">
      <w:pPr>
        <w:jc w:val="center"/>
        <w:rPr>
          <w:sz w:val="15"/>
          <w:szCs w:val="15"/>
        </w:rPr>
      </w:pPr>
    </w:p>
    <w:sectPr w:rsidR="00723601" w:rsidRPr="005429F2">
      <w:footerReference w:type="even" r:id="rId16"/>
      <w:foot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6193AB" w14:textId="77777777" w:rsidR="004C057C" w:rsidRDefault="004C057C" w:rsidP="00927807">
      <w:pPr>
        <w:spacing w:after="0" w:line="240" w:lineRule="auto"/>
      </w:pPr>
      <w:r>
        <w:separator/>
      </w:r>
    </w:p>
  </w:endnote>
  <w:endnote w:type="continuationSeparator" w:id="0">
    <w:p w14:paraId="387B2A0D" w14:textId="77777777" w:rsidR="004C057C" w:rsidRDefault="004C057C" w:rsidP="00927807">
      <w:pPr>
        <w:spacing w:after="0" w:line="240" w:lineRule="auto"/>
      </w:pPr>
      <w:r>
        <w:continuationSeparator/>
      </w:r>
    </w:p>
  </w:endnote>
  <w:endnote w:type="continuationNotice" w:id="1">
    <w:p w14:paraId="40076A65" w14:textId="77777777" w:rsidR="004C057C" w:rsidRDefault="004C057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pleSystemUIFont">
    <w:altName w:val="Calibri"/>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9ABCA7" w14:textId="5AF7A523" w:rsidR="00927807" w:rsidRDefault="00927807" w:rsidP="00557BE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A68EE">
      <w:rPr>
        <w:rStyle w:val="PageNumber"/>
        <w:noProof/>
      </w:rPr>
      <w:t>2</w:t>
    </w:r>
    <w:r>
      <w:rPr>
        <w:rStyle w:val="PageNumber"/>
      </w:rPr>
      <w:fldChar w:fldCharType="end"/>
    </w:r>
  </w:p>
  <w:p w14:paraId="412528CB" w14:textId="77777777" w:rsidR="00927807" w:rsidRDefault="00927807" w:rsidP="0092780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43555279"/>
      <w:docPartObj>
        <w:docPartGallery w:val="Page Numbers (Bottom of Page)"/>
        <w:docPartUnique/>
      </w:docPartObj>
    </w:sdtPr>
    <w:sdtEndPr>
      <w:rPr>
        <w:rStyle w:val="PageNumber"/>
      </w:rPr>
    </w:sdtEndPr>
    <w:sdtContent>
      <w:p w14:paraId="12523D83" w14:textId="0F0BE9DB" w:rsidR="00927807" w:rsidRDefault="002D52EE" w:rsidP="00557BE5">
        <w:pPr>
          <w:pStyle w:val="Footer"/>
          <w:framePr w:wrap="none" w:vAnchor="text" w:hAnchor="margin" w:xAlign="right" w:y="1"/>
          <w:rPr>
            <w:rStyle w:val="PageNumber"/>
          </w:rPr>
        </w:pPr>
        <w:r>
          <w:rPr>
            <w:rStyle w:val="PageNumber"/>
          </w:rPr>
          <w:t xml:space="preserve">Page. </w:t>
        </w:r>
        <w:r w:rsidR="00927807">
          <w:rPr>
            <w:rStyle w:val="PageNumber"/>
          </w:rPr>
          <w:fldChar w:fldCharType="begin"/>
        </w:r>
        <w:r w:rsidR="00927807">
          <w:rPr>
            <w:rStyle w:val="PageNumber"/>
          </w:rPr>
          <w:instrText xml:space="preserve"> PAGE </w:instrText>
        </w:r>
        <w:r w:rsidR="00927807">
          <w:rPr>
            <w:rStyle w:val="PageNumber"/>
          </w:rPr>
          <w:fldChar w:fldCharType="separate"/>
        </w:r>
        <w:r w:rsidR="00927807">
          <w:rPr>
            <w:rStyle w:val="PageNumber"/>
            <w:noProof/>
          </w:rPr>
          <w:t>1</w:t>
        </w:r>
        <w:r w:rsidR="00927807">
          <w:rPr>
            <w:rStyle w:val="PageNumber"/>
          </w:rPr>
          <w:fldChar w:fldCharType="end"/>
        </w:r>
      </w:p>
    </w:sdtContent>
  </w:sdt>
  <w:p w14:paraId="275F692A" w14:textId="24E2920B" w:rsidR="00927807" w:rsidRDefault="00053EFF" w:rsidP="00053EFF">
    <w:pPr>
      <w:pStyle w:val="Footer"/>
      <w:ind w:right="360"/>
    </w:pPr>
    <w:r>
      <w:t>Final Term Project - Analyzing using Power BI and Tableau</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870007" w14:textId="77777777" w:rsidR="004C057C" w:rsidRDefault="004C057C" w:rsidP="00927807">
      <w:pPr>
        <w:spacing w:after="0" w:line="240" w:lineRule="auto"/>
      </w:pPr>
      <w:r>
        <w:separator/>
      </w:r>
    </w:p>
  </w:footnote>
  <w:footnote w:type="continuationSeparator" w:id="0">
    <w:p w14:paraId="20B338A9" w14:textId="77777777" w:rsidR="004C057C" w:rsidRDefault="004C057C" w:rsidP="00927807">
      <w:pPr>
        <w:spacing w:after="0" w:line="240" w:lineRule="auto"/>
      </w:pPr>
      <w:r>
        <w:continuationSeparator/>
      </w:r>
    </w:p>
  </w:footnote>
  <w:footnote w:type="continuationNotice" w:id="1">
    <w:p w14:paraId="64080AA1" w14:textId="77777777" w:rsidR="004C057C" w:rsidRDefault="004C057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3E156E"/>
    <w:multiLevelType w:val="hybridMultilevel"/>
    <w:tmpl w:val="4D647EBA"/>
    <w:lvl w:ilvl="0" w:tplc="44C6B79A">
      <w:start w:val="1"/>
      <w:numFmt w:val="decimal"/>
      <w:lvlText w:val="%1."/>
      <w:lvlJc w:val="left"/>
      <w:pPr>
        <w:ind w:left="360" w:hanging="360"/>
      </w:pPr>
      <w:rPr>
        <w:rFonts w:hint="default"/>
      </w:rPr>
    </w:lvl>
    <w:lvl w:ilvl="1" w:tplc="0409001B">
      <w:start w:val="1"/>
      <w:numFmt w:val="lowerRoman"/>
      <w:lvlText w:val="%2."/>
      <w:lvlJc w:val="righ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8611157"/>
    <w:multiLevelType w:val="hybridMultilevel"/>
    <w:tmpl w:val="622CBD7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5B648F"/>
    <w:multiLevelType w:val="hybridMultilevel"/>
    <w:tmpl w:val="FFFFFFFF"/>
    <w:lvl w:ilvl="0" w:tplc="D9FA0E6E">
      <w:start w:val="1"/>
      <w:numFmt w:val="decimal"/>
      <w:lvlText w:val="%1."/>
      <w:lvlJc w:val="left"/>
      <w:pPr>
        <w:ind w:left="720" w:hanging="360"/>
      </w:pPr>
    </w:lvl>
    <w:lvl w:ilvl="1" w:tplc="D7BCF8DE">
      <w:start w:val="1"/>
      <w:numFmt w:val="lowerLetter"/>
      <w:lvlText w:val="%2."/>
      <w:lvlJc w:val="left"/>
      <w:pPr>
        <w:ind w:left="1440" w:hanging="360"/>
      </w:pPr>
    </w:lvl>
    <w:lvl w:ilvl="2" w:tplc="DE980EE6">
      <w:start w:val="1"/>
      <w:numFmt w:val="lowerRoman"/>
      <w:lvlText w:val="%3."/>
      <w:lvlJc w:val="right"/>
      <w:pPr>
        <w:ind w:left="2160" w:hanging="180"/>
      </w:pPr>
    </w:lvl>
    <w:lvl w:ilvl="3" w:tplc="D556015A">
      <w:start w:val="1"/>
      <w:numFmt w:val="decimal"/>
      <w:lvlText w:val="%4."/>
      <w:lvlJc w:val="left"/>
      <w:pPr>
        <w:ind w:left="2880" w:hanging="360"/>
      </w:pPr>
    </w:lvl>
    <w:lvl w:ilvl="4" w:tplc="4188901A">
      <w:start w:val="1"/>
      <w:numFmt w:val="lowerLetter"/>
      <w:lvlText w:val="%5."/>
      <w:lvlJc w:val="left"/>
      <w:pPr>
        <w:ind w:left="3600" w:hanging="360"/>
      </w:pPr>
    </w:lvl>
    <w:lvl w:ilvl="5" w:tplc="9AD0BF16">
      <w:start w:val="1"/>
      <w:numFmt w:val="lowerRoman"/>
      <w:lvlText w:val="%6."/>
      <w:lvlJc w:val="right"/>
      <w:pPr>
        <w:ind w:left="4320" w:hanging="180"/>
      </w:pPr>
    </w:lvl>
    <w:lvl w:ilvl="6" w:tplc="6A5E0BF2">
      <w:start w:val="1"/>
      <w:numFmt w:val="decimal"/>
      <w:lvlText w:val="%7."/>
      <w:lvlJc w:val="left"/>
      <w:pPr>
        <w:ind w:left="5040" w:hanging="360"/>
      </w:pPr>
    </w:lvl>
    <w:lvl w:ilvl="7" w:tplc="89F4F8CE">
      <w:start w:val="1"/>
      <w:numFmt w:val="lowerLetter"/>
      <w:lvlText w:val="%8."/>
      <w:lvlJc w:val="left"/>
      <w:pPr>
        <w:ind w:left="5760" w:hanging="360"/>
      </w:pPr>
    </w:lvl>
    <w:lvl w:ilvl="8" w:tplc="AF780A44">
      <w:start w:val="1"/>
      <w:numFmt w:val="lowerRoman"/>
      <w:lvlText w:val="%9."/>
      <w:lvlJc w:val="right"/>
      <w:pPr>
        <w:ind w:left="6480" w:hanging="180"/>
      </w:pPr>
    </w:lvl>
  </w:abstractNum>
  <w:abstractNum w:abstractNumId="4" w15:restartNumberingAfterBreak="0">
    <w:nsid w:val="18064A2B"/>
    <w:multiLevelType w:val="multilevel"/>
    <w:tmpl w:val="1744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6A2C5D"/>
    <w:multiLevelType w:val="hybridMultilevel"/>
    <w:tmpl w:val="49583F0E"/>
    <w:lvl w:ilvl="0" w:tplc="10090003">
      <w:start w:val="1"/>
      <w:numFmt w:val="bullet"/>
      <w:lvlText w:val="o"/>
      <w:lvlJc w:val="left"/>
      <w:pPr>
        <w:ind w:left="1200" w:hanging="480"/>
      </w:pPr>
      <w:rPr>
        <w:rFonts w:ascii="Courier New" w:hAnsi="Courier New" w:cs="Courier New"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6" w15:restartNumberingAfterBreak="0">
    <w:nsid w:val="2A291398"/>
    <w:multiLevelType w:val="hybridMultilevel"/>
    <w:tmpl w:val="5644EBC2"/>
    <w:lvl w:ilvl="0" w:tplc="10090019">
      <w:start w:val="1"/>
      <w:numFmt w:val="lowerLetter"/>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FF0510F"/>
    <w:multiLevelType w:val="hybridMultilevel"/>
    <w:tmpl w:val="236063A4"/>
    <w:lvl w:ilvl="0" w:tplc="F476D8E4">
      <w:start w:val="1"/>
      <w:numFmt w:val="decimal"/>
      <w:lvlText w:val="%1."/>
      <w:lvlJc w:val="left"/>
      <w:pPr>
        <w:ind w:left="360" w:hanging="360"/>
      </w:pPr>
      <w:rPr>
        <w:rFonts w:ascii="AppleSystemUIFont" w:hAnsi="AppleSystemUIFont" w:cs="AppleSystemUIFont" w:hint="default"/>
        <w:sz w:val="26"/>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BFE7863"/>
    <w:multiLevelType w:val="hybridMultilevel"/>
    <w:tmpl w:val="FFFFFFFF"/>
    <w:lvl w:ilvl="0" w:tplc="AC76ADE0">
      <w:start w:val="1"/>
      <w:numFmt w:val="decimal"/>
      <w:lvlText w:val="%1."/>
      <w:lvlJc w:val="left"/>
      <w:pPr>
        <w:ind w:left="720" w:hanging="360"/>
      </w:pPr>
    </w:lvl>
    <w:lvl w:ilvl="1" w:tplc="E63C3C50">
      <w:start w:val="1"/>
      <w:numFmt w:val="lowerLetter"/>
      <w:lvlText w:val="%2."/>
      <w:lvlJc w:val="left"/>
      <w:pPr>
        <w:ind w:left="1440" w:hanging="360"/>
      </w:pPr>
    </w:lvl>
    <w:lvl w:ilvl="2" w:tplc="17DCAA8A">
      <w:start w:val="1"/>
      <w:numFmt w:val="lowerRoman"/>
      <w:lvlText w:val="%3."/>
      <w:lvlJc w:val="right"/>
      <w:pPr>
        <w:ind w:left="2160" w:hanging="180"/>
      </w:pPr>
    </w:lvl>
    <w:lvl w:ilvl="3" w:tplc="185CE96E">
      <w:start w:val="1"/>
      <w:numFmt w:val="decimal"/>
      <w:lvlText w:val="%4."/>
      <w:lvlJc w:val="left"/>
      <w:pPr>
        <w:ind w:left="2880" w:hanging="360"/>
      </w:pPr>
    </w:lvl>
    <w:lvl w:ilvl="4" w:tplc="C2804AFC">
      <w:start w:val="1"/>
      <w:numFmt w:val="lowerLetter"/>
      <w:lvlText w:val="%5."/>
      <w:lvlJc w:val="left"/>
      <w:pPr>
        <w:ind w:left="3600" w:hanging="360"/>
      </w:pPr>
    </w:lvl>
    <w:lvl w:ilvl="5" w:tplc="3E68AABA">
      <w:start w:val="1"/>
      <w:numFmt w:val="lowerRoman"/>
      <w:lvlText w:val="%6."/>
      <w:lvlJc w:val="right"/>
      <w:pPr>
        <w:ind w:left="4320" w:hanging="180"/>
      </w:pPr>
    </w:lvl>
    <w:lvl w:ilvl="6" w:tplc="4590F7F4">
      <w:start w:val="1"/>
      <w:numFmt w:val="decimal"/>
      <w:lvlText w:val="%7."/>
      <w:lvlJc w:val="left"/>
      <w:pPr>
        <w:ind w:left="5040" w:hanging="360"/>
      </w:pPr>
    </w:lvl>
    <w:lvl w:ilvl="7" w:tplc="CE2017AE">
      <w:start w:val="1"/>
      <w:numFmt w:val="lowerLetter"/>
      <w:lvlText w:val="%8."/>
      <w:lvlJc w:val="left"/>
      <w:pPr>
        <w:ind w:left="5760" w:hanging="360"/>
      </w:pPr>
    </w:lvl>
    <w:lvl w:ilvl="8" w:tplc="DD583BA0">
      <w:start w:val="1"/>
      <w:numFmt w:val="lowerRoman"/>
      <w:lvlText w:val="%9."/>
      <w:lvlJc w:val="right"/>
      <w:pPr>
        <w:ind w:left="6480" w:hanging="180"/>
      </w:pPr>
    </w:lvl>
  </w:abstractNum>
  <w:abstractNum w:abstractNumId="9" w15:restartNumberingAfterBreak="0">
    <w:nsid w:val="3C025DFA"/>
    <w:multiLevelType w:val="hybridMultilevel"/>
    <w:tmpl w:val="A11E8EA6"/>
    <w:lvl w:ilvl="0" w:tplc="0409000F">
      <w:start w:val="1"/>
      <w:numFmt w:val="decimal"/>
      <w:lvlText w:val="%1."/>
      <w:lvlJc w:val="left"/>
      <w:pPr>
        <w:ind w:left="480" w:hanging="480"/>
      </w:pPr>
      <w:rPr>
        <w:rFonts w:hint="default"/>
      </w:rPr>
    </w:lvl>
    <w:lvl w:ilvl="1" w:tplc="10090019">
      <w:start w:val="1"/>
      <w:numFmt w:val="lowerLetter"/>
      <w:lvlText w:val="%2."/>
      <w:lvlJc w:val="left"/>
      <w:pPr>
        <w:ind w:left="1200" w:hanging="480"/>
      </w:pPr>
      <w:rPr>
        <w:rFonts w:hint="default"/>
      </w:rPr>
    </w:lvl>
    <w:lvl w:ilvl="2" w:tplc="10090019">
      <w:start w:val="1"/>
      <w:numFmt w:val="lowerLetter"/>
      <w:lvlText w:val="%3."/>
      <w:lvlJc w:val="left"/>
      <w:pPr>
        <w:ind w:left="1920" w:hanging="480"/>
      </w:pPr>
      <w:rPr>
        <w:rFont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15:restartNumberingAfterBreak="0">
    <w:nsid w:val="44301BD2"/>
    <w:multiLevelType w:val="hybridMultilevel"/>
    <w:tmpl w:val="D13A4B8C"/>
    <w:lvl w:ilvl="0" w:tplc="10090019">
      <w:start w:val="1"/>
      <w:numFmt w:val="lowerLetter"/>
      <w:lvlText w:val="%1."/>
      <w:lvlJc w:val="left"/>
      <w:pPr>
        <w:ind w:left="1560" w:hanging="480"/>
      </w:pPr>
      <w:rPr>
        <w:rFonts w:hint="default"/>
      </w:rPr>
    </w:lvl>
    <w:lvl w:ilvl="1" w:tplc="FFFFFFFF">
      <w:start w:val="1"/>
      <w:numFmt w:val="lowerLetter"/>
      <w:lvlText w:val="%2."/>
      <w:lvlJc w:val="left"/>
      <w:pPr>
        <w:ind w:left="1920" w:hanging="480"/>
      </w:pPr>
      <w:rPr>
        <w:rFonts w:hint="default"/>
      </w:rPr>
    </w:lvl>
    <w:lvl w:ilvl="2" w:tplc="FFFFFFFF" w:tentative="1">
      <w:start w:val="1"/>
      <w:numFmt w:val="lowerRoman"/>
      <w:lvlText w:val="%3."/>
      <w:lvlJc w:val="right"/>
      <w:pPr>
        <w:ind w:left="1800" w:hanging="480"/>
      </w:pPr>
    </w:lvl>
    <w:lvl w:ilvl="3" w:tplc="FFFFFFFF" w:tentative="1">
      <w:start w:val="1"/>
      <w:numFmt w:val="decimal"/>
      <w:lvlText w:val="%4."/>
      <w:lvlJc w:val="left"/>
      <w:pPr>
        <w:ind w:left="2280" w:hanging="480"/>
      </w:pPr>
    </w:lvl>
    <w:lvl w:ilvl="4" w:tplc="FFFFFFFF" w:tentative="1">
      <w:start w:val="1"/>
      <w:numFmt w:val="ideographTraditional"/>
      <w:lvlText w:val="%5、"/>
      <w:lvlJc w:val="left"/>
      <w:pPr>
        <w:ind w:left="2760" w:hanging="480"/>
      </w:pPr>
    </w:lvl>
    <w:lvl w:ilvl="5" w:tplc="FFFFFFFF" w:tentative="1">
      <w:start w:val="1"/>
      <w:numFmt w:val="lowerRoman"/>
      <w:lvlText w:val="%6."/>
      <w:lvlJc w:val="right"/>
      <w:pPr>
        <w:ind w:left="3240" w:hanging="480"/>
      </w:pPr>
    </w:lvl>
    <w:lvl w:ilvl="6" w:tplc="FFFFFFFF" w:tentative="1">
      <w:start w:val="1"/>
      <w:numFmt w:val="decimal"/>
      <w:lvlText w:val="%7."/>
      <w:lvlJc w:val="left"/>
      <w:pPr>
        <w:ind w:left="3720" w:hanging="480"/>
      </w:pPr>
    </w:lvl>
    <w:lvl w:ilvl="7" w:tplc="FFFFFFFF" w:tentative="1">
      <w:start w:val="1"/>
      <w:numFmt w:val="ideographTraditional"/>
      <w:lvlText w:val="%8、"/>
      <w:lvlJc w:val="left"/>
      <w:pPr>
        <w:ind w:left="4200" w:hanging="480"/>
      </w:pPr>
    </w:lvl>
    <w:lvl w:ilvl="8" w:tplc="FFFFFFFF" w:tentative="1">
      <w:start w:val="1"/>
      <w:numFmt w:val="lowerRoman"/>
      <w:lvlText w:val="%9."/>
      <w:lvlJc w:val="right"/>
      <w:pPr>
        <w:ind w:left="4680" w:hanging="480"/>
      </w:pPr>
    </w:lvl>
  </w:abstractNum>
  <w:abstractNum w:abstractNumId="11" w15:restartNumberingAfterBreak="0">
    <w:nsid w:val="48DC5E86"/>
    <w:multiLevelType w:val="hybridMultilevel"/>
    <w:tmpl w:val="CC86A71C"/>
    <w:lvl w:ilvl="0" w:tplc="10090003">
      <w:start w:val="1"/>
      <w:numFmt w:val="bullet"/>
      <w:lvlText w:val="o"/>
      <w:lvlJc w:val="left"/>
      <w:pPr>
        <w:ind w:left="1200" w:hanging="480"/>
      </w:pPr>
      <w:rPr>
        <w:rFonts w:ascii="Courier New" w:hAnsi="Courier New" w:cs="Courier New"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2" w15:restartNumberingAfterBreak="0">
    <w:nsid w:val="50F16B65"/>
    <w:multiLevelType w:val="hybridMultilevel"/>
    <w:tmpl w:val="0B5631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666630"/>
    <w:multiLevelType w:val="hybridMultilevel"/>
    <w:tmpl w:val="B710979A"/>
    <w:lvl w:ilvl="0" w:tplc="FFFFFFFF">
      <w:start w:val="1"/>
      <w:numFmt w:val="decimal"/>
      <w:lvlText w:val="%1."/>
      <w:lvlJc w:val="left"/>
      <w:pPr>
        <w:ind w:left="720" w:hanging="360"/>
      </w:pPr>
      <w:rPr>
        <w:rFonts w:hint="default"/>
      </w:rPr>
    </w:lvl>
    <w:lvl w:ilvl="1" w:tplc="10090019">
      <w:start w:val="1"/>
      <w:numFmt w:val="lowerLetter"/>
      <w:lvlText w:val="%2."/>
      <w:lvlJc w:val="left"/>
      <w:pPr>
        <w:ind w:left="1920" w:hanging="480"/>
      </w:pPr>
      <w:rPr>
        <w:rFonts w:hint="default"/>
      </w:rPr>
    </w:lvl>
    <w:lvl w:ilvl="2" w:tplc="FFFFFFFF" w:tentative="1">
      <w:start w:val="1"/>
      <w:numFmt w:val="lowerRoman"/>
      <w:lvlText w:val="%3."/>
      <w:lvlJc w:val="right"/>
      <w:pPr>
        <w:ind w:left="1800" w:hanging="480"/>
      </w:pPr>
    </w:lvl>
    <w:lvl w:ilvl="3" w:tplc="FFFFFFFF" w:tentative="1">
      <w:start w:val="1"/>
      <w:numFmt w:val="decimal"/>
      <w:lvlText w:val="%4."/>
      <w:lvlJc w:val="left"/>
      <w:pPr>
        <w:ind w:left="2280" w:hanging="480"/>
      </w:pPr>
    </w:lvl>
    <w:lvl w:ilvl="4" w:tplc="FFFFFFFF" w:tentative="1">
      <w:start w:val="1"/>
      <w:numFmt w:val="ideographTraditional"/>
      <w:lvlText w:val="%5、"/>
      <w:lvlJc w:val="left"/>
      <w:pPr>
        <w:ind w:left="2760" w:hanging="480"/>
      </w:pPr>
    </w:lvl>
    <w:lvl w:ilvl="5" w:tplc="FFFFFFFF" w:tentative="1">
      <w:start w:val="1"/>
      <w:numFmt w:val="lowerRoman"/>
      <w:lvlText w:val="%6."/>
      <w:lvlJc w:val="right"/>
      <w:pPr>
        <w:ind w:left="3240" w:hanging="480"/>
      </w:pPr>
    </w:lvl>
    <w:lvl w:ilvl="6" w:tplc="FFFFFFFF" w:tentative="1">
      <w:start w:val="1"/>
      <w:numFmt w:val="decimal"/>
      <w:lvlText w:val="%7."/>
      <w:lvlJc w:val="left"/>
      <w:pPr>
        <w:ind w:left="3720" w:hanging="480"/>
      </w:pPr>
    </w:lvl>
    <w:lvl w:ilvl="7" w:tplc="FFFFFFFF" w:tentative="1">
      <w:start w:val="1"/>
      <w:numFmt w:val="ideographTraditional"/>
      <w:lvlText w:val="%8、"/>
      <w:lvlJc w:val="left"/>
      <w:pPr>
        <w:ind w:left="4200" w:hanging="480"/>
      </w:pPr>
    </w:lvl>
    <w:lvl w:ilvl="8" w:tplc="FFFFFFFF" w:tentative="1">
      <w:start w:val="1"/>
      <w:numFmt w:val="lowerRoman"/>
      <w:lvlText w:val="%9."/>
      <w:lvlJc w:val="right"/>
      <w:pPr>
        <w:ind w:left="4680" w:hanging="480"/>
      </w:pPr>
    </w:lvl>
  </w:abstractNum>
  <w:abstractNum w:abstractNumId="14" w15:restartNumberingAfterBreak="0">
    <w:nsid w:val="5D9318C1"/>
    <w:multiLevelType w:val="hybridMultilevel"/>
    <w:tmpl w:val="4C3E6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CD2AB5"/>
    <w:multiLevelType w:val="hybridMultilevel"/>
    <w:tmpl w:val="B0541FE2"/>
    <w:lvl w:ilvl="0" w:tplc="0409000F">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CABB117"/>
    <w:multiLevelType w:val="hybridMultilevel"/>
    <w:tmpl w:val="FFFFFFFF"/>
    <w:lvl w:ilvl="0" w:tplc="BC56E7E0">
      <w:start w:val="1"/>
      <w:numFmt w:val="decimal"/>
      <w:lvlText w:val="%1."/>
      <w:lvlJc w:val="left"/>
      <w:pPr>
        <w:ind w:left="720" w:hanging="360"/>
      </w:pPr>
    </w:lvl>
    <w:lvl w:ilvl="1" w:tplc="223827CC">
      <w:start w:val="1"/>
      <w:numFmt w:val="lowerLetter"/>
      <w:lvlText w:val="%2."/>
      <w:lvlJc w:val="left"/>
      <w:pPr>
        <w:ind w:left="1440" w:hanging="360"/>
      </w:pPr>
    </w:lvl>
    <w:lvl w:ilvl="2" w:tplc="26C82200">
      <w:start w:val="1"/>
      <w:numFmt w:val="lowerRoman"/>
      <w:lvlText w:val="%3."/>
      <w:lvlJc w:val="right"/>
      <w:pPr>
        <w:ind w:left="2160" w:hanging="180"/>
      </w:pPr>
    </w:lvl>
    <w:lvl w:ilvl="3" w:tplc="E4DC7F90">
      <w:start w:val="1"/>
      <w:numFmt w:val="decimal"/>
      <w:lvlText w:val="%4."/>
      <w:lvlJc w:val="left"/>
      <w:pPr>
        <w:ind w:left="2880" w:hanging="360"/>
      </w:pPr>
    </w:lvl>
    <w:lvl w:ilvl="4" w:tplc="2DE6380A">
      <w:start w:val="1"/>
      <w:numFmt w:val="lowerLetter"/>
      <w:lvlText w:val="%5."/>
      <w:lvlJc w:val="left"/>
      <w:pPr>
        <w:ind w:left="3600" w:hanging="360"/>
      </w:pPr>
    </w:lvl>
    <w:lvl w:ilvl="5" w:tplc="64EC4880">
      <w:start w:val="1"/>
      <w:numFmt w:val="lowerRoman"/>
      <w:lvlText w:val="%6."/>
      <w:lvlJc w:val="right"/>
      <w:pPr>
        <w:ind w:left="4320" w:hanging="180"/>
      </w:pPr>
    </w:lvl>
    <w:lvl w:ilvl="6" w:tplc="DF7E84FA">
      <w:start w:val="1"/>
      <w:numFmt w:val="decimal"/>
      <w:lvlText w:val="%7."/>
      <w:lvlJc w:val="left"/>
      <w:pPr>
        <w:ind w:left="5040" w:hanging="360"/>
      </w:pPr>
    </w:lvl>
    <w:lvl w:ilvl="7" w:tplc="E72AD8F8">
      <w:start w:val="1"/>
      <w:numFmt w:val="lowerLetter"/>
      <w:lvlText w:val="%8."/>
      <w:lvlJc w:val="left"/>
      <w:pPr>
        <w:ind w:left="5760" w:hanging="360"/>
      </w:pPr>
    </w:lvl>
    <w:lvl w:ilvl="8" w:tplc="5E1EFCAA">
      <w:start w:val="1"/>
      <w:numFmt w:val="lowerRoman"/>
      <w:lvlText w:val="%9."/>
      <w:lvlJc w:val="right"/>
      <w:pPr>
        <w:ind w:left="6480" w:hanging="180"/>
      </w:pPr>
    </w:lvl>
  </w:abstractNum>
  <w:abstractNum w:abstractNumId="17" w15:restartNumberingAfterBreak="0">
    <w:nsid w:val="6F392AE3"/>
    <w:multiLevelType w:val="hybridMultilevel"/>
    <w:tmpl w:val="FFFFFFFF"/>
    <w:lvl w:ilvl="0" w:tplc="932477EA">
      <w:start w:val="1"/>
      <w:numFmt w:val="decimal"/>
      <w:lvlText w:val="%1."/>
      <w:lvlJc w:val="left"/>
      <w:pPr>
        <w:ind w:left="720" w:hanging="360"/>
      </w:pPr>
    </w:lvl>
    <w:lvl w:ilvl="1" w:tplc="BB2C2318">
      <w:start w:val="1"/>
      <w:numFmt w:val="lowerLetter"/>
      <w:lvlText w:val="%2."/>
      <w:lvlJc w:val="left"/>
      <w:pPr>
        <w:ind w:left="1440" w:hanging="360"/>
      </w:pPr>
    </w:lvl>
    <w:lvl w:ilvl="2" w:tplc="D452D29A">
      <w:start w:val="1"/>
      <w:numFmt w:val="lowerRoman"/>
      <w:lvlText w:val="%3."/>
      <w:lvlJc w:val="right"/>
      <w:pPr>
        <w:ind w:left="2160" w:hanging="180"/>
      </w:pPr>
    </w:lvl>
    <w:lvl w:ilvl="3" w:tplc="ED823960">
      <w:start w:val="1"/>
      <w:numFmt w:val="decimal"/>
      <w:lvlText w:val="%4."/>
      <w:lvlJc w:val="left"/>
      <w:pPr>
        <w:ind w:left="2880" w:hanging="360"/>
      </w:pPr>
    </w:lvl>
    <w:lvl w:ilvl="4" w:tplc="7D56E242">
      <w:start w:val="1"/>
      <w:numFmt w:val="lowerLetter"/>
      <w:lvlText w:val="%5."/>
      <w:lvlJc w:val="left"/>
      <w:pPr>
        <w:ind w:left="3600" w:hanging="360"/>
      </w:pPr>
    </w:lvl>
    <w:lvl w:ilvl="5" w:tplc="7E9CAAC4">
      <w:start w:val="1"/>
      <w:numFmt w:val="lowerRoman"/>
      <w:lvlText w:val="%6."/>
      <w:lvlJc w:val="right"/>
      <w:pPr>
        <w:ind w:left="4320" w:hanging="180"/>
      </w:pPr>
    </w:lvl>
    <w:lvl w:ilvl="6" w:tplc="ACB637EA">
      <w:start w:val="1"/>
      <w:numFmt w:val="decimal"/>
      <w:lvlText w:val="%7."/>
      <w:lvlJc w:val="left"/>
      <w:pPr>
        <w:ind w:left="5040" w:hanging="360"/>
      </w:pPr>
    </w:lvl>
    <w:lvl w:ilvl="7" w:tplc="8CD68EA0">
      <w:start w:val="1"/>
      <w:numFmt w:val="lowerLetter"/>
      <w:lvlText w:val="%8."/>
      <w:lvlJc w:val="left"/>
      <w:pPr>
        <w:ind w:left="5760" w:hanging="360"/>
      </w:pPr>
    </w:lvl>
    <w:lvl w:ilvl="8" w:tplc="218EC010">
      <w:start w:val="1"/>
      <w:numFmt w:val="lowerRoman"/>
      <w:lvlText w:val="%9."/>
      <w:lvlJc w:val="right"/>
      <w:pPr>
        <w:ind w:left="6480" w:hanging="180"/>
      </w:pPr>
    </w:lvl>
  </w:abstractNum>
  <w:abstractNum w:abstractNumId="18" w15:restartNumberingAfterBreak="0">
    <w:nsid w:val="7CFF0925"/>
    <w:multiLevelType w:val="multilevel"/>
    <w:tmpl w:val="04F21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6"/>
  </w:num>
  <w:num w:numId="3">
    <w:abstractNumId w:val="9"/>
  </w:num>
  <w:num w:numId="4">
    <w:abstractNumId w:val="1"/>
  </w:num>
  <w:num w:numId="5">
    <w:abstractNumId w:val="0"/>
  </w:num>
  <w:num w:numId="6">
    <w:abstractNumId w:val="11"/>
  </w:num>
  <w:num w:numId="7">
    <w:abstractNumId w:val="18"/>
  </w:num>
  <w:num w:numId="8">
    <w:abstractNumId w:val="5"/>
  </w:num>
  <w:num w:numId="9">
    <w:abstractNumId w:val="13"/>
  </w:num>
  <w:num w:numId="10">
    <w:abstractNumId w:val="10"/>
  </w:num>
  <w:num w:numId="11">
    <w:abstractNumId w:val="7"/>
  </w:num>
  <w:num w:numId="12">
    <w:abstractNumId w:val="12"/>
  </w:num>
  <w:num w:numId="13">
    <w:abstractNumId w:val="2"/>
  </w:num>
  <w:num w:numId="14">
    <w:abstractNumId w:val="3"/>
  </w:num>
  <w:num w:numId="15">
    <w:abstractNumId w:val="17"/>
  </w:num>
  <w:num w:numId="16">
    <w:abstractNumId w:val="16"/>
  </w:num>
  <w:num w:numId="17">
    <w:abstractNumId w:val="8"/>
  </w:num>
  <w:num w:numId="18">
    <w:abstractNumId w:val="15"/>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B9A"/>
    <w:rsid w:val="00000113"/>
    <w:rsid w:val="00003349"/>
    <w:rsid w:val="0000712C"/>
    <w:rsid w:val="00010AC1"/>
    <w:rsid w:val="00011891"/>
    <w:rsid w:val="00012EFE"/>
    <w:rsid w:val="00016D37"/>
    <w:rsid w:val="0002001D"/>
    <w:rsid w:val="000233DA"/>
    <w:rsid w:val="00025717"/>
    <w:rsid w:val="000273D0"/>
    <w:rsid w:val="00030C86"/>
    <w:rsid w:val="00033CA3"/>
    <w:rsid w:val="00034E68"/>
    <w:rsid w:val="00040134"/>
    <w:rsid w:val="0004109A"/>
    <w:rsid w:val="0004708C"/>
    <w:rsid w:val="00052552"/>
    <w:rsid w:val="00053EFF"/>
    <w:rsid w:val="00056F04"/>
    <w:rsid w:val="000605EE"/>
    <w:rsid w:val="00061C91"/>
    <w:rsid w:val="00064E3B"/>
    <w:rsid w:val="00065DCB"/>
    <w:rsid w:val="00067A26"/>
    <w:rsid w:val="000707B2"/>
    <w:rsid w:val="000710A4"/>
    <w:rsid w:val="00077334"/>
    <w:rsid w:val="00080E15"/>
    <w:rsid w:val="0008364D"/>
    <w:rsid w:val="00084327"/>
    <w:rsid w:val="00086D43"/>
    <w:rsid w:val="00096624"/>
    <w:rsid w:val="000A249F"/>
    <w:rsid w:val="000A2558"/>
    <w:rsid w:val="000A5FD1"/>
    <w:rsid w:val="000A7E51"/>
    <w:rsid w:val="000A7E62"/>
    <w:rsid w:val="000B17FA"/>
    <w:rsid w:val="000B50F1"/>
    <w:rsid w:val="000B66FF"/>
    <w:rsid w:val="000B7BBC"/>
    <w:rsid w:val="000C0174"/>
    <w:rsid w:val="000C14BD"/>
    <w:rsid w:val="000C2DAD"/>
    <w:rsid w:val="000D0849"/>
    <w:rsid w:val="000D4B7E"/>
    <w:rsid w:val="000D687F"/>
    <w:rsid w:val="000D6A69"/>
    <w:rsid w:val="000E2317"/>
    <w:rsid w:val="000E3306"/>
    <w:rsid w:val="000E43FA"/>
    <w:rsid w:val="000E6271"/>
    <w:rsid w:val="0010035F"/>
    <w:rsid w:val="00101320"/>
    <w:rsid w:val="00101E09"/>
    <w:rsid w:val="001027CD"/>
    <w:rsid w:val="0010504D"/>
    <w:rsid w:val="00105BEB"/>
    <w:rsid w:val="00106602"/>
    <w:rsid w:val="00106A60"/>
    <w:rsid w:val="001104A4"/>
    <w:rsid w:val="00112B61"/>
    <w:rsid w:val="0011489A"/>
    <w:rsid w:val="0011551C"/>
    <w:rsid w:val="001166D0"/>
    <w:rsid w:val="00116993"/>
    <w:rsid w:val="00117955"/>
    <w:rsid w:val="001239E5"/>
    <w:rsid w:val="001258E3"/>
    <w:rsid w:val="00125A30"/>
    <w:rsid w:val="0012686C"/>
    <w:rsid w:val="0012799A"/>
    <w:rsid w:val="00133F36"/>
    <w:rsid w:val="001349A0"/>
    <w:rsid w:val="00134F9F"/>
    <w:rsid w:val="00140EE7"/>
    <w:rsid w:val="001426BF"/>
    <w:rsid w:val="0014380D"/>
    <w:rsid w:val="00145831"/>
    <w:rsid w:val="00145C53"/>
    <w:rsid w:val="00150480"/>
    <w:rsid w:val="001522D2"/>
    <w:rsid w:val="001525D9"/>
    <w:rsid w:val="00152DCA"/>
    <w:rsid w:val="001623A5"/>
    <w:rsid w:val="00164993"/>
    <w:rsid w:val="00167080"/>
    <w:rsid w:val="00174786"/>
    <w:rsid w:val="00174B60"/>
    <w:rsid w:val="00174E7C"/>
    <w:rsid w:val="0017630A"/>
    <w:rsid w:val="00181E40"/>
    <w:rsid w:val="001862AE"/>
    <w:rsid w:val="001866CA"/>
    <w:rsid w:val="00192D2A"/>
    <w:rsid w:val="00194762"/>
    <w:rsid w:val="001A3901"/>
    <w:rsid w:val="001A5447"/>
    <w:rsid w:val="001B011B"/>
    <w:rsid w:val="001B03E6"/>
    <w:rsid w:val="001C2F01"/>
    <w:rsid w:val="001C4E5E"/>
    <w:rsid w:val="001D1E15"/>
    <w:rsid w:val="001D221F"/>
    <w:rsid w:val="001D4961"/>
    <w:rsid w:val="001D71FB"/>
    <w:rsid w:val="001E0EC8"/>
    <w:rsid w:val="001E1CFD"/>
    <w:rsid w:val="001E35C5"/>
    <w:rsid w:val="001E67EC"/>
    <w:rsid w:val="00203545"/>
    <w:rsid w:val="00204828"/>
    <w:rsid w:val="00207578"/>
    <w:rsid w:val="002108BD"/>
    <w:rsid w:val="002111DF"/>
    <w:rsid w:val="00212A7B"/>
    <w:rsid w:val="00215151"/>
    <w:rsid w:val="00220D39"/>
    <w:rsid w:val="002217AF"/>
    <w:rsid w:val="00224552"/>
    <w:rsid w:val="00224F66"/>
    <w:rsid w:val="00225CF3"/>
    <w:rsid w:val="00227DBD"/>
    <w:rsid w:val="00230147"/>
    <w:rsid w:val="002324B6"/>
    <w:rsid w:val="00240761"/>
    <w:rsid w:val="00240D75"/>
    <w:rsid w:val="00240DF3"/>
    <w:rsid w:val="00245F57"/>
    <w:rsid w:val="00250529"/>
    <w:rsid w:val="00252B9A"/>
    <w:rsid w:val="00255C88"/>
    <w:rsid w:val="00256525"/>
    <w:rsid w:val="00256BC5"/>
    <w:rsid w:val="0025710C"/>
    <w:rsid w:val="00257BA4"/>
    <w:rsid w:val="00261B04"/>
    <w:rsid w:val="00263915"/>
    <w:rsid w:val="00267267"/>
    <w:rsid w:val="002673C3"/>
    <w:rsid w:val="002752A6"/>
    <w:rsid w:val="002761E2"/>
    <w:rsid w:val="002803CB"/>
    <w:rsid w:val="00280760"/>
    <w:rsid w:val="0028575D"/>
    <w:rsid w:val="00287A4D"/>
    <w:rsid w:val="00290463"/>
    <w:rsid w:val="002A1599"/>
    <w:rsid w:val="002A7D37"/>
    <w:rsid w:val="002B1FBB"/>
    <w:rsid w:val="002B3924"/>
    <w:rsid w:val="002B4258"/>
    <w:rsid w:val="002B4F32"/>
    <w:rsid w:val="002B772C"/>
    <w:rsid w:val="002C1689"/>
    <w:rsid w:val="002C3520"/>
    <w:rsid w:val="002C74F1"/>
    <w:rsid w:val="002D0E4F"/>
    <w:rsid w:val="002D227A"/>
    <w:rsid w:val="002D4D40"/>
    <w:rsid w:val="002D52EE"/>
    <w:rsid w:val="002E0E05"/>
    <w:rsid w:val="002E214A"/>
    <w:rsid w:val="002E26CE"/>
    <w:rsid w:val="002E2D7E"/>
    <w:rsid w:val="002E315F"/>
    <w:rsid w:val="002E43B8"/>
    <w:rsid w:val="002E6B10"/>
    <w:rsid w:val="002F7F0A"/>
    <w:rsid w:val="00302157"/>
    <w:rsid w:val="00303DD9"/>
    <w:rsid w:val="003049BB"/>
    <w:rsid w:val="00304F8F"/>
    <w:rsid w:val="00305FB6"/>
    <w:rsid w:val="00306584"/>
    <w:rsid w:val="00310305"/>
    <w:rsid w:val="003121C7"/>
    <w:rsid w:val="0031510E"/>
    <w:rsid w:val="003252F2"/>
    <w:rsid w:val="00327E53"/>
    <w:rsid w:val="00330175"/>
    <w:rsid w:val="003334C5"/>
    <w:rsid w:val="00333B02"/>
    <w:rsid w:val="003373B9"/>
    <w:rsid w:val="00341007"/>
    <w:rsid w:val="003416A3"/>
    <w:rsid w:val="003419D7"/>
    <w:rsid w:val="00342B1D"/>
    <w:rsid w:val="00342F9C"/>
    <w:rsid w:val="0034443C"/>
    <w:rsid w:val="00345867"/>
    <w:rsid w:val="0034590B"/>
    <w:rsid w:val="00345CF2"/>
    <w:rsid w:val="00346414"/>
    <w:rsid w:val="00351EA1"/>
    <w:rsid w:val="0035227F"/>
    <w:rsid w:val="0035487A"/>
    <w:rsid w:val="003552ED"/>
    <w:rsid w:val="0035567F"/>
    <w:rsid w:val="0035679B"/>
    <w:rsid w:val="00357E0B"/>
    <w:rsid w:val="00365B14"/>
    <w:rsid w:val="00371233"/>
    <w:rsid w:val="0037419D"/>
    <w:rsid w:val="00376E5F"/>
    <w:rsid w:val="00376FCF"/>
    <w:rsid w:val="00377051"/>
    <w:rsid w:val="003770CF"/>
    <w:rsid w:val="00380AF4"/>
    <w:rsid w:val="00382787"/>
    <w:rsid w:val="00386776"/>
    <w:rsid w:val="00391379"/>
    <w:rsid w:val="003A7704"/>
    <w:rsid w:val="003B15A7"/>
    <w:rsid w:val="003B4D86"/>
    <w:rsid w:val="003B5DC9"/>
    <w:rsid w:val="003C29BE"/>
    <w:rsid w:val="003C76D3"/>
    <w:rsid w:val="003D33C4"/>
    <w:rsid w:val="003D371B"/>
    <w:rsid w:val="003D5298"/>
    <w:rsid w:val="003E0BC9"/>
    <w:rsid w:val="003E1666"/>
    <w:rsid w:val="003E1ABC"/>
    <w:rsid w:val="003E4E0D"/>
    <w:rsid w:val="003E59B4"/>
    <w:rsid w:val="003E5B8A"/>
    <w:rsid w:val="003F2634"/>
    <w:rsid w:val="003F276D"/>
    <w:rsid w:val="00405FD8"/>
    <w:rsid w:val="004126C1"/>
    <w:rsid w:val="0041480C"/>
    <w:rsid w:val="00414CA4"/>
    <w:rsid w:val="00416E07"/>
    <w:rsid w:val="00421455"/>
    <w:rsid w:val="004216D8"/>
    <w:rsid w:val="0042370B"/>
    <w:rsid w:val="00423924"/>
    <w:rsid w:val="00425890"/>
    <w:rsid w:val="00425F7B"/>
    <w:rsid w:val="00427273"/>
    <w:rsid w:val="00430800"/>
    <w:rsid w:val="00432CBC"/>
    <w:rsid w:val="004347B5"/>
    <w:rsid w:val="00434C75"/>
    <w:rsid w:val="00435077"/>
    <w:rsid w:val="00436079"/>
    <w:rsid w:val="004422C6"/>
    <w:rsid w:val="00442437"/>
    <w:rsid w:val="00444EF0"/>
    <w:rsid w:val="004465BE"/>
    <w:rsid w:val="0045185D"/>
    <w:rsid w:val="00452CCC"/>
    <w:rsid w:val="00452D15"/>
    <w:rsid w:val="004545A7"/>
    <w:rsid w:val="004550FA"/>
    <w:rsid w:val="00456B7D"/>
    <w:rsid w:val="00457EFF"/>
    <w:rsid w:val="00461BCF"/>
    <w:rsid w:val="00465E94"/>
    <w:rsid w:val="00474988"/>
    <w:rsid w:val="00476C90"/>
    <w:rsid w:val="004827EB"/>
    <w:rsid w:val="004854A4"/>
    <w:rsid w:val="00485921"/>
    <w:rsid w:val="00485971"/>
    <w:rsid w:val="00485C14"/>
    <w:rsid w:val="00486A94"/>
    <w:rsid w:val="00487FD9"/>
    <w:rsid w:val="00490EB7"/>
    <w:rsid w:val="004911ED"/>
    <w:rsid w:val="004920C9"/>
    <w:rsid w:val="004957C4"/>
    <w:rsid w:val="004A15F1"/>
    <w:rsid w:val="004A1CF5"/>
    <w:rsid w:val="004A5FF2"/>
    <w:rsid w:val="004A6C9C"/>
    <w:rsid w:val="004B65BB"/>
    <w:rsid w:val="004B75AC"/>
    <w:rsid w:val="004C057C"/>
    <w:rsid w:val="004C7D4C"/>
    <w:rsid w:val="004D0229"/>
    <w:rsid w:val="004D111A"/>
    <w:rsid w:val="004D1530"/>
    <w:rsid w:val="004D3223"/>
    <w:rsid w:val="004D38B4"/>
    <w:rsid w:val="004D442A"/>
    <w:rsid w:val="004D5D22"/>
    <w:rsid w:val="004D72F6"/>
    <w:rsid w:val="004E01FA"/>
    <w:rsid w:val="004E55A7"/>
    <w:rsid w:val="004F3408"/>
    <w:rsid w:val="004F3913"/>
    <w:rsid w:val="004F4E70"/>
    <w:rsid w:val="005026FC"/>
    <w:rsid w:val="00507148"/>
    <w:rsid w:val="00507D5B"/>
    <w:rsid w:val="00510980"/>
    <w:rsid w:val="005139CE"/>
    <w:rsid w:val="005144F9"/>
    <w:rsid w:val="0051743E"/>
    <w:rsid w:val="005176AF"/>
    <w:rsid w:val="00521227"/>
    <w:rsid w:val="0052348D"/>
    <w:rsid w:val="00525038"/>
    <w:rsid w:val="0052515E"/>
    <w:rsid w:val="00527702"/>
    <w:rsid w:val="0053412B"/>
    <w:rsid w:val="0053427C"/>
    <w:rsid w:val="00540604"/>
    <w:rsid w:val="005429F2"/>
    <w:rsid w:val="005450F7"/>
    <w:rsid w:val="00552325"/>
    <w:rsid w:val="005546CF"/>
    <w:rsid w:val="00555639"/>
    <w:rsid w:val="00556154"/>
    <w:rsid w:val="00557B0E"/>
    <w:rsid w:val="00557BE5"/>
    <w:rsid w:val="00561001"/>
    <w:rsid w:val="00570219"/>
    <w:rsid w:val="0057403C"/>
    <w:rsid w:val="005752EB"/>
    <w:rsid w:val="0057601E"/>
    <w:rsid w:val="00585617"/>
    <w:rsid w:val="0058566B"/>
    <w:rsid w:val="0059090B"/>
    <w:rsid w:val="00590DEF"/>
    <w:rsid w:val="005A0DBA"/>
    <w:rsid w:val="005A1CA3"/>
    <w:rsid w:val="005A2868"/>
    <w:rsid w:val="005A4535"/>
    <w:rsid w:val="005A702E"/>
    <w:rsid w:val="005A78B5"/>
    <w:rsid w:val="005C0A27"/>
    <w:rsid w:val="005C1426"/>
    <w:rsid w:val="005C1798"/>
    <w:rsid w:val="005C2657"/>
    <w:rsid w:val="005D06AF"/>
    <w:rsid w:val="005D1C1F"/>
    <w:rsid w:val="005D32CE"/>
    <w:rsid w:val="005D51F5"/>
    <w:rsid w:val="005E3965"/>
    <w:rsid w:val="005E6C5D"/>
    <w:rsid w:val="005E7A59"/>
    <w:rsid w:val="005F0436"/>
    <w:rsid w:val="005F063E"/>
    <w:rsid w:val="005F22B8"/>
    <w:rsid w:val="005F273F"/>
    <w:rsid w:val="005F36A7"/>
    <w:rsid w:val="005F3BC8"/>
    <w:rsid w:val="005F454B"/>
    <w:rsid w:val="005F4D00"/>
    <w:rsid w:val="005F5D78"/>
    <w:rsid w:val="006045EB"/>
    <w:rsid w:val="00615468"/>
    <w:rsid w:val="0062068F"/>
    <w:rsid w:val="006212FC"/>
    <w:rsid w:val="00622B2B"/>
    <w:rsid w:val="006238E7"/>
    <w:rsid w:val="00632F19"/>
    <w:rsid w:val="00633181"/>
    <w:rsid w:val="00634E00"/>
    <w:rsid w:val="00635451"/>
    <w:rsid w:val="00647AA8"/>
    <w:rsid w:val="006538A1"/>
    <w:rsid w:val="00655711"/>
    <w:rsid w:val="006561B6"/>
    <w:rsid w:val="00661700"/>
    <w:rsid w:val="00662D59"/>
    <w:rsid w:val="00664ED7"/>
    <w:rsid w:val="00667405"/>
    <w:rsid w:val="00676BF2"/>
    <w:rsid w:val="0068579D"/>
    <w:rsid w:val="00687397"/>
    <w:rsid w:val="0068790F"/>
    <w:rsid w:val="00692BB9"/>
    <w:rsid w:val="00692E73"/>
    <w:rsid w:val="00693B8A"/>
    <w:rsid w:val="006A1020"/>
    <w:rsid w:val="006A16D0"/>
    <w:rsid w:val="006A197B"/>
    <w:rsid w:val="006A3099"/>
    <w:rsid w:val="006A463B"/>
    <w:rsid w:val="006A4678"/>
    <w:rsid w:val="006A4D8B"/>
    <w:rsid w:val="006A609F"/>
    <w:rsid w:val="006B46C6"/>
    <w:rsid w:val="006B4B25"/>
    <w:rsid w:val="006B69E0"/>
    <w:rsid w:val="006C4FA2"/>
    <w:rsid w:val="006C7C02"/>
    <w:rsid w:val="006C7D86"/>
    <w:rsid w:val="006D3B02"/>
    <w:rsid w:val="006D42DA"/>
    <w:rsid w:val="006D535D"/>
    <w:rsid w:val="006E3D47"/>
    <w:rsid w:val="006E55A8"/>
    <w:rsid w:val="006F2A4B"/>
    <w:rsid w:val="006F375C"/>
    <w:rsid w:val="006F7318"/>
    <w:rsid w:val="006F74ED"/>
    <w:rsid w:val="00702D06"/>
    <w:rsid w:val="00703565"/>
    <w:rsid w:val="00706041"/>
    <w:rsid w:val="00706B46"/>
    <w:rsid w:val="00711B53"/>
    <w:rsid w:val="00712667"/>
    <w:rsid w:val="00715D45"/>
    <w:rsid w:val="00717C9D"/>
    <w:rsid w:val="00720317"/>
    <w:rsid w:val="00722475"/>
    <w:rsid w:val="00723601"/>
    <w:rsid w:val="00724FBC"/>
    <w:rsid w:val="00726944"/>
    <w:rsid w:val="00732007"/>
    <w:rsid w:val="00732E37"/>
    <w:rsid w:val="0073407D"/>
    <w:rsid w:val="00736C58"/>
    <w:rsid w:val="00741141"/>
    <w:rsid w:val="007426F1"/>
    <w:rsid w:val="00742F36"/>
    <w:rsid w:val="0074406C"/>
    <w:rsid w:val="007573EF"/>
    <w:rsid w:val="00757704"/>
    <w:rsid w:val="007613D9"/>
    <w:rsid w:val="0076410A"/>
    <w:rsid w:val="0077131B"/>
    <w:rsid w:val="007746C5"/>
    <w:rsid w:val="007774F8"/>
    <w:rsid w:val="007807F1"/>
    <w:rsid w:val="007810BF"/>
    <w:rsid w:val="00782F41"/>
    <w:rsid w:val="00784BB9"/>
    <w:rsid w:val="007871E1"/>
    <w:rsid w:val="0078737A"/>
    <w:rsid w:val="00791872"/>
    <w:rsid w:val="00794083"/>
    <w:rsid w:val="0079429B"/>
    <w:rsid w:val="007A6409"/>
    <w:rsid w:val="007A7157"/>
    <w:rsid w:val="007B123E"/>
    <w:rsid w:val="007B3587"/>
    <w:rsid w:val="007B428B"/>
    <w:rsid w:val="007C0A90"/>
    <w:rsid w:val="007C160C"/>
    <w:rsid w:val="007C291E"/>
    <w:rsid w:val="007C35D9"/>
    <w:rsid w:val="007C4986"/>
    <w:rsid w:val="007D23D7"/>
    <w:rsid w:val="007D3858"/>
    <w:rsid w:val="007D5444"/>
    <w:rsid w:val="007E0A02"/>
    <w:rsid w:val="007E0B31"/>
    <w:rsid w:val="007E0D57"/>
    <w:rsid w:val="007E1992"/>
    <w:rsid w:val="007E2F69"/>
    <w:rsid w:val="007E52E0"/>
    <w:rsid w:val="007E5D38"/>
    <w:rsid w:val="007E5E08"/>
    <w:rsid w:val="007F10BA"/>
    <w:rsid w:val="007F1742"/>
    <w:rsid w:val="007F22E8"/>
    <w:rsid w:val="007F2B61"/>
    <w:rsid w:val="007F3879"/>
    <w:rsid w:val="007F6DEA"/>
    <w:rsid w:val="007F7419"/>
    <w:rsid w:val="007F7E05"/>
    <w:rsid w:val="0080200B"/>
    <w:rsid w:val="00803726"/>
    <w:rsid w:val="00807DFF"/>
    <w:rsid w:val="00810710"/>
    <w:rsid w:val="00810B43"/>
    <w:rsid w:val="00812CA5"/>
    <w:rsid w:val="00813507"/>
    <w:rsid w:val="00815861"/>
    <w:rsid w:val="00822325"/>
    <w:rsid w:val="00824934"/>
    <w:rsid w:val="00825DA4"/>
    <w:rsid w:val="008326D0"/>
    <w:rsid w:val="00832EC4"/>
    <w:rsid w:val="00837500"/>
    <w:rsid w:val="00837E02"/>
    <w:rsid w:val="00840DFB"/>
    <w:rsid w:val="00844C31"/>
    <w:rsid w:val="008525FB"/>
    <w:rsid w:val="00852D39"/>
    <w:rsid w:val="0085473A"/>
    <w:rsid w:val="00861541"/>
    <w:rsid w:val="0086320B"/>
    <w:rsid w:val="00863392"/>
    <w:rsid w:val="008673FD"/>
    <w:rsid w:val="00871BC2"/>
    <w:rsid w:val="008728CE"/>
    <w:rsid w:val="00874F52"/>
    <w:rsid w:val="0087500F"/>
    <w:rsid w:val="00875EA7"/>
    <w:rsid w:val="0088531A"/>
    <w:rsid w:val="008936C7"/>
    <w:rsid w:val="00894A05"/>
    <w:rsid w:val="008A2257"/>
    <w:rsid w:val="008A2B85"/>
    <w:rsid w:val="008A2D66"/>
    <w:rsid w:val="008B1628"/>
    <w:rsid w:val="008B4D40"/>
    <w:rsid w:val="008C1C6B"/>
    <w:rsid w:val="008C1CE1"/>
    <w:rsid w:val="008C5824"/>
    <w:rsid w:val="008C58FA"/>
    <w:rsid w:val="008D13EB"/>
    <w:rsid w:val="008D464A"/>
    <w:rsid w:val="008D6C97"/>
    <w:rsid w:val="008D6F6D"/>
    <w:rsid w:val="008E038E"/>
    <w:rsid w:val="008E0E2E"/>
    <w:rsid w:val="008E77F0"/>
    <w:rsid w:val="008F0497"/>
    <w:rsid w:val="008F125B"/>
    <w:rsid w:val="008F3C10"/>
    <w:rsid w:val="008F4570"/>
    <w:rsid w:val="008F6FE9"/>
    <w:rsid w:val="00900DD4"/>
    <w:rsid w:val="00900E09"/>
    <w:rsid w:val="0090240D"/>
    <w:rsid w:val="00903F85"/>
    <w:rsid w:val="0090448B"/>
    <w:rsid w:val="009045E7"/>
    <w:rsid w:val="00905716"/>
    <w:rsid w:val="00907AA8"/>
    <w:rsid w:val="009135B8"/>
    <w:rsid w:val="009162E0"/>
    <w:rsid w:val="00916ECA"/>
    <w:rsid w:val="00921B8F"/>
    <w:rsid w:val="00922AD6"/>
    <w:rsid w:val="00923600"/>
    <w:rsid w:val="0092764B"/>
    <w:rsid w:val="00927807"/>
    <w:rsid w:val="00927C04"/>
    <w:rsid w:val="009313CD"/>
    <w:rsid w:val="0093399D"/>
    <w:rsid w:val="00942387"/>
    <w:rsid w:val="00942C6B"/>
    <w:rsid w:val="00945D5A"/>
    <w:rsid w:val="00946FF5"/>
    <w:rsid w:val="00955176"/>
    <w:rsid w:val="0095684C"/>
    <w:rsid w:val="0096034C"/>
    <w:rsid w:val="00960E7C"/>
    <w:rsid w:val="00960FD2"/>
    <w:rsid w:val="009612F0"/>
    <w:rsid w:val="00961B39"/>
    <w:rsid w:val="00962CF4"/>
    <w:rsid w:val="00964D3F"/>
    <w:rsid w:val="00965F76"/>
    <w:rsid w:val="00972DD5"/>
    <w:rsid w:val="00973F1E"/>
    <w:rsid w:val="00974BEA"/>
    <w:rsid w:val="00977563"/>
    <w:rsid w:val="00982FA1"/>
    <w:rsid w:val="0098328B"/>
    <w:rsid w:val="0098675E"/>
    <w:rsid w:val="00986DE3"/>
    <w:rsid w:val="00991034"/>
    <w:rsid w:val="00994805"/>
    <w:rsid w:val="009A6977"/>
    <w:rsid w:val="009B3EA5"/>
    <w:rsid w:val="009B3F96"/>
    <w:rsid w:val="009B4C17"/>
    <w:rsid w:val="009B7AB5"/>
    <w:rsid w:val="009B7ADF"/>
    <w:rsid w:val="009C5205"/>
    <w:rsid w:val="009C77AA"/>
    <w:rsid w:val="009D25B2"/>
    <w:rsid w:val="009D2FA2"/>
    <w:rsid w:val="009D3631"/>
    <w:rsid w:val="009D3CC7"/>
    <w:rsid w:val="009D4EFA"/>
    <w:rsid w:val="009D65A6"/>
    <w:rsid w:val="009D6858"/>
    <w:rsid w:val="009D741F"/>
    <w:rsid w:val="009E3A08"/>
    <w:rsid w:val="009F00DD"/>
    <w:rsid w:val="009F113D"/>
    <w:rsid w:val="009F3FE4"/>
    <w:rsid w:val="009F5756"/>
    <w:rsid w:val="009F577B"/>
    <w:rsid w:val="009F630C"/>
    <w:rsid w:val="009F7C7A"/>
    <w:rsid w:val="00A0077B"/>
    <w:rsid w:val="00A07104"/>
    <w:rsid w:val="00A07189"/>
    <w:rsid w:val="00A1009F"/>
    <w:rsid w:val="00A10303"/>
    <w:rsid w:val="00A10FF9"/>
    <w:rsid w:val="00A11760"/>
    <w:rsid w:val="00A13ACB"/>
    <w:rsid w:val="00A16B73"/>
    <w:rsid w:val="00A218AB"/>
    <w:rsid w:val="00A2283F"/>
    <w:rsid w:val="00A23D9B"/>
    <w:rsid w:val="00A2529F"/>
    <w:rsid w:val="00A31768"/>
    <w:rsid w:val="00A31A9A"/>
    <w:rsid w:val="00A32822"/>
    <w:rsid w:val="00A44784"/>
    <w:rsid w:val="00A50D3C"/>
    <w:rsid w:val="00A51F86"/>
    <w:rsid w:val="00A52047"/>
    <w:rsid w:val="00A564C4"/>
    <w:rsid w:val="00A62E2C"/>
    <w:rsid w:val="00A66B7A"/>
    <w:rsid w:val="00A70364"/>
    <w:rsid w:val="00A7036D"/>
    <w:rsid w:val="00A737BE"/>
    <w:rsid w:val="00A7456E"/>
    <w:rsid w:val="00A7563E"/>
    <w:rsid w:val="00A81760"/>
    <w:rsid w:val="00A84ECE"/>
    <w:rsid w:val="00A86A1F"/>
    <w:rsid w:val="00A86F58"/>
    <w:rsid w:val="00A90F1E"/>
    <w:rsid w:val="00A92F1A"/>
    <w:rsid w:val="00A95A31"/>
    <w:rsid w:val="00A95FF5"/>
    <w:rsid w:val="00A977DA"/>
    <w:rsid w:val="00AA04CA"/>
    <w:rsid w:val="00AA161F"/>
    <w:rsid w:val="00AA365E"/>
    <w:rsid w:val="00AB3B10"/>
    <w:rsid w:val="00AD0CB3"/>
    <w:rsid w:val="00AD16CC"/>
    <w:rsid w:val="00AD1D26"/>
    <w:rsid w:val="00AD3081"/>
    <w:rsid w:val="00AD5E33"/>
    <w:rsid w:val="00AE4CBA"/>
    <w:rsid w:val="00AE5614"/>
    <w:rsid w:val="00AE65AD"/>
    <w:rsid w:val="00AE6685"/>
    <w:rsid w:val="00AE66F6"/>
    <w:rsid w:val="00AF1795"/>
    <w:rsid w:val="00AF2A92"/>
    <w:rsid w:val="00AF5711"/>
    <w:rsid w:val="00AF6C49"/>
    <w:rsid w:val="00B01447"/>
    <w:rsid w:val="00B03B4F"/>
    <w:rsid w:val="00B1033D"/>
    <w:rsid w:val="00B118BA"/>
    <w:rsid w:val="00B1207C"/>
    <w:rsid w:val="00B15F09"/>
    <w:rsid w:val="00B20E2E"/>
    <w:rsid w:val="00B22736"/>
    <w:rsid w:val="00B228F1"/>
    <w:rsid w:val="00B27386"/>
    <w:rsid w:val="00B32688"/>
    <w:rsid w:val="00B3352E"/>
    <w:rsid w:val="00B344A5"/>
    <w:rsid w:val="00B34C95"/>
    <w:rsid w:val="00B40937"/>
    <w:rsid w:val="00B42125"/>
    <w:rsid w:val="00B455F8"/>
    <w:rsid w:val="00B51850"/>
    <w:rsid w:val="00B53298"/>
    <w:rsid w:val="00B56CD1"/>
    <w:rsid w:val="00B63D20"/>
    <w:rsid w:val="00B64C7E"/>
    <w:rsid w:val="00B65D23"/>
    <w:rsid w:val="00B674BA"/>
    <w:rsid w:val="00B67A98"/>
    <w:rsid w:val="00B703D6"/>
    <w:rsid w:val="00B7583F"/>
    <w:rsid w:val="00B823F2"/>
    <w:rsid w:val="00B83224"/>
    <w:rsid w:val="00B85787"/>
    <w:rsid w:val="00B86CE4"/>
    <w:rsid w:val="00B912F7"/>
    <w:rsid w:val="00B928A9"/>
    <w:rsid w:val="00B938F0"/>
    <w:rsid w:val="00B97A4F"/>
    <w:rsid w:val="00BA026C"/>
    <w:rsid w:val="00BA0461"/>
    <w:rsid w:val="00BA267E"/>
    <w:rsid w:val="00BA30E1"/>
    <w:rsid w:val="00BB1DCD"/>
    <w:rsid w:val="00BB36CA"/>
    <w:rsid w:val="00BB76CB"/>
    <w:rsid w:val="00BC090C"/>
    <w:rsid w:val="00BC71F8"/>
    <w:rsid w:val="00BC7EB5"/>
    <w:rsid w:val="00BC7F75"/>
    <w:rsid w:val="00BD1190"/>
    <w:rsid w:val="00BD1748"/>
    <w:rsid w:val="00BE0FF6"/>
    <w:rsid w:val="00BE1BED"/>
    <w:rsid w:val="00BF0639"/>
    <w:rsid w:val="00BF200F"/>
    <w:rsid w:val="00BF5254"/>
    <w:rsid w:val="00BF57B3"/>
    <w:rsid w:val="00BF6D1A"/>
    <w:rsid w:val="00BF7688"/>
    <w:rsid w:val="00C00449"/>
    <w:rsid w:val="00C010C7"/>
    <w:rsid w:val="00C01D38"/>
    <w:rsid w:val="00C02122"/>
    <w:rsid w:val="00C0440A"/>
    <w:rsid w:val="00C05FF8"/>
    <w:rsid w:val="00C06760"/>
    <w:rsid w:val="00C11A40"/>
    <w:rsid w:val="00C11E60"/>
    <w:rsid w:val="00C15F85"/>
    <w:rsid w:val="00C208CF"/>
    <w:rsid w:val="00C20EDC"/>
    <w:rsid w:val="00C26221"/>
    <w:rsid w:val="00C273CE"/>
    <w:rsid w:val="00C338BF"/>
    <w:rsid w:val="00C3458C"/>
    <w:rsid w:val="00C376CD"/>
    <w:rsid w:val="00C40F37"/>
    <w:rsid w:val="00C43DF3"/>
    <w:rsid w:val="00C43F56"/>
    <w:rsid w:val="00C53080"/>
    <w:rsid w:val="00C53DDD"/>
    <w:rsid w:val="00C54DE2"/>
    <w:rsid w:val="00C56560"/>
    <w:rsid w:val="00C577B0"/>
    <w:rsid w:val="00C63CEF"/>
    <w:rsid w:val="00C64FD9"/>
    <w:rsid w:val="00C6520C"/>
    <w:rsid w:val="00C66567"/>
    <w:rsid w:val="00C72D88"/>
    <w:rsid w:val="00C731CD"/>
    <w:rsid w:val="00C75EE7"/>
    <w:rsid w:val="00C76022"/>
    <w:rsid w:val="00C77E94"/>
    <w:rsid w:val="00C81141"/>
    <w:rsid w:val="00C812E3"/>
    <w:rsid w:val="00C82458"/>
    <w:rsid w:val="00C85584"/>
    <w:rsid w:val="00C8593E"/>
    <w:rsid w:val="00C86229"/>
    <w:rsid w:val="00C902FD"/>
    <w:rsid w:val="00C9490C"/>
    <w:rsid w:val="00C95FFC"/>
    <w:rsid w:val="00CA292B"/>
    <w:rsid w:val="00CA3380"/>
    <w:rsid w:val="00CA4925"/>
    <w:rsid w:val="00CB42E2"/>
    <w:rsid w:val="00CB5458"/>
    <w:rsid w:val="00CC09E4"/>
    <w:rsid w:val="00CC1A93"/>
    <w:rsid w:val="00CD1003"/>
    <w:rsid w:val="00CD4D96"/>
    <w:rsid w:val="00CD50EA"/>
    <w:rsid w:val="00CD7D85"/>
    <w:rsid w:val="00CF007D"/>
    <w:rsid w:val="00CF0DD3"/>
    <w:rsid w:val="00CF29CF"/>
    <w:rsid w:val="00CF414E"/>
    <w:rsid w:val="00CF64BF"/>
    <w:rsid w:val="00CF75B7"/>
    <w:rsid w:val="00D00212"/>
    <w:rsid w:val="00D00DD6"/>
    <w:rsid w:val="00D03EDD"/>
    <w:rsid w:val="00D06F07"/>
    <w:rsid w:val="00D12AB0"/>
    <w:rsid w:val="00D14034"/>
    <w:rsid w:val="00D16847"/>
    <w:rsid w:val="00D20B68"/>
    <w:rsid w:val="00D2116C"/>
    <w:rsid w:val="00D2747F"/>
    <w:rsid w:val="00D27A92"/>
    <w:rsid w:val="00D31E4D"/>
    <w:rsid w:val="00D354F9"/>
    <w:rsid w:val="00D40472"/>
    <w:rsid w:val="00D5306F"/>
    <w:rsid w:val="00D53AA6"/>
    <w:rsid w:val="00D57A87"/>
    <w:rsid w:val="00D615E2"/>
    <w:rsid w:val="00D64503"/>
    <w:rsid w:val="00D671D5"/>
    <w:rsid w:val="00D67D04"/>
    <w:rsid w:val="00D72732"/>
    <w:rsid w:val="00D77698"/>
    <w:rsid w:val="00D862DD"/>
    <w:rsid w:val="00D92884"/>
    <w:rsid w:val="00D9570B"/>
    <w:rsid w:val="00D964FE"/>
    <w:rsid w:val="00DA1881"/>
    <w:rsid w:val="00DA28B4"/>
    <w:rsid w:val="00DA68EE"/>
    <w:rsid w:val="00DB122D"/>
    <w:rsid w:val="00DB18C6"/>
    <w:rsid w:val="00DC31AE"/>
    <w:rsid w:val="00DC45F6"/>
    <w:rsid w:val="00DC73AE"/>
    <w:rsid w:val="00DD23E2"/>
    <w:rsid w:val="00DD2E1E"/>
    <w:rsid w:val="00DD58DC"/>
    <w:rsid w:val="00DE0D1C"/>
    <w:rsid w:val="00DE393C"/>
    <w:rsid w:val="00E00DD5"/>
    <w:rsid w:val="00E02F49"/>
    <w:rsid w:val="00E0578A"/>
    <w:rsid w:val="00E06E5A"/>
    <w:rsid w:val="00E117B0"/>
    <w:rsid w:val="00E13EF7"/>
    <w:rsid w:val="00E16A19"/>
    <w:rsid w:val="00E17DE0"/>
    <w:rsid w:val="00E2080C"/>
    <w:rsid w:val="00E22CCE"/>
    <w:rsid w:val="00E230F5"/>
    <w:rsid w:val="00E41B9F"/>
    <w:rsid w:val="00E423F1"/>
    <w:rsid w:val="00E46794"/>
    <w:rsid w:val="00E470D0"/>
    <w:rsid w:val="00E5144B"/>
    <w:rsid w:val="00E554FB"/>
    <w:rsid w:val="00E555DB"/>
    <w:rsid w:val="00E56004"/>
    <w:rsid w:val="00E56547"/>
    <w:rsid w:val="00E60036"/>
    <w:rsid w:val="00E62917"/>
    <w:rsid w:val="00E63283"/>
    <w:rsid w:val="00E64C62"/>
    <w:rsid w:val="00E716AA"/>
    <w:rsid w:val="00E72AB9"/>
    <w:rsid w:val="00E753DA"/>
    <w:rsid w:val="00E76D0E"/>
    <w:rsid w:val="00E77F10"/>
    <w:rsid w:val="00E80A8D"/>
    <w:rsid w:val="00E80A9A"/>
    <w:rsid w:val="00E822BE"/>
    <w:rsid w:val="00E87A04"/>
    <w:rsid w:val="00E9006D"/>
    <w:rsid w:val="00E9566B"/>
    <w:rsid w:val="00E96D12"/>
    <w:rsid w:val="00E97A30"/>
    <w:rsid w:val="00EA0F13"/>
    <w:rsid w:val="00EA421B"/>
    <w:rsid w:val="00EA5C60"/>
    <w:rsid w:val="00EB0997"/>
    <w:rsid w:val="00EB0AFD"/>
    <w:rsid w:val="00EB1A4B"/>
    <w:rsid w:val="00EB50D1"/>
    <w:rsid w:val="00EC0A20"/>
    <w:rsid w:val="00EC1396"/>
    <w:rsid w:val="00EC34DE"/>
    <w:rsid w:val="00EC6424"/>
    <w:rsid w:val="00ED093A"/>
    <w:rsid w:val="00ED6C50"/>
    <w:rsid w:val="00ED7BBE"/>
    <w:rsid w:val="00EE0816"/>
    <w:rsid w:val="00EE25E7"/>
    <w:rsid w:val="00EE2953"/>
    <w:rsid w:val="00EE3C68"/>
    <w:rsid w:val="00EE3FC7"/>
    <w:rsid w:val="00EE4B85"/>
    <w:rsid w:val="00EE5309"/>
    <w:rsid w:val="00EF5FB9"/>
    <w:rsid w:val="00F01920"/>
    <w:rsid w:val="00F100A9"/>
    <w:rsid w:val="00F10540"/>
    <w:rsid w:val="00F11AB2"/>
    <w:rsid w:val="00F1275B"/>
    <w:rsid w:val="00F1504A"/>
    <w:rsid w:val="00F15495"/>
    <w:rsid w:val="00F16EAB"/>
    <w:rsid w:val="00F20944"/>
    <w:rsid w:val="00F22211"/>
    <w:rsid w:val="00F2247E"/>
    <w:rsid w:val="00F249B0"/>
    <w:rsid w:val="00F24E92"/>
    <w:rsid w:val="00F30C21"/>
    <w:rsid w:val="00F315E0"/>
    <w:rsid w:val="00F31AE7"/>
    <w:rsid w:val="00F35106"/>
    <w:rsid w:val="00F4124E"/>
    <w:rsid w:val="00F41404"/>
    <w:rsid w:val="00F4559F"/>
    <w:rsid w:val="00F45E28"/>
    <w:rsid w:val="00F463AE"/>
    <w:rsid w:val="00F4676E"/>
    <w:rsid w:val="00F47FE0"/>
    <w:rsid w:val="00F50D83"/>
    <w:rsid w:val="00F529D0"/>
    <w:rsid w:val="00F60531"/>
    <w:rsid w:val="00F629C8"/>
    <w:rsid w:val="00F66BAF"/>
    <w:rsid w:val="00F73E94"/>
    <w:rsid w:val="00F8374D"/>
    <w:rsid w:val="00F91529"/>
    <w:rsid w:val="00F93BF7"/>
    <w:rsid w:val="00F949D3"/>
    <w:rsid w:val="00F964F1"/>
    <w:rsid w:val="00F9695D"/>
    <w:rsid w:val="00FA29ED"/>
    <w:rsid w:val="00FB2222"/>
    <w:rsid w:val="00FC0841"/>
    <w:rsid w:val="00FC11E3"/>
    <w:rsid w:val="00FC21E5"/>
    <w:rsid w:val="00FC51EC"/>
    <w:rsid w:val="00FD10B7"/>
    <w:rsid w:val="00FD3535"/>
    <w:rsid w:val="00FD4E52"/>
    <w:rsid w:val="00FD6830"/>
    <w:rsid w:val="00FD7F8D"/>
    <w:rsid w:val="00FE0808"/>
    <w:rsid w:val="00FE3816"/>
    <w:rsid w:val="00FE4605"/>
    <w:rsid w:val="00FE4B4F"/>
    <w:rsid w:val="00FE5AF3"/>
    <w:rsid w:val="00FE7AD8"/>
    <w:rsid w:val="00FF3280"/>
    <w:rsid w:val="00FF7386"/>
    <w:rsid w:val="00FF7FB5"/>
    <w:rsid w:val="041407B3"/>
    <w:rsid w:val="0467D686"/>
    <w:rsid w:val="06201373"/>
    <w:rsid w:val="068DF96C"/>
    <w:rsid w:val="0882392D"/>
    <w:rsid w:val="0885D5D7"/>
    <w:rsid w:val="097B7E93"/>
    <w:rsid w:val="097E99A3"/>
    <w:rsid w:val="09D6952B"/>
    <w:rsid w:val="09D78E53"/>
    <w:rsid w:val="0A07100A"/>
    <w:rsid w:val="0A23B27B"/>
    <w:rsid w:val="0AEE7F12"/>
    <w:rsid w:val="0B3C892D"/>
    <w:rsid w:val="0CCF969B"/>
    <w:rsid w:val="0CD5445D"/>
    <w:rsid w:val="0CE982AF"/>
    <w:rsid w:val="0E7F82C7"/>
    <w:rsid w:val="1115D85B"/>
    <w:rsid w:val="1129361D"/>
    <w:rsid w:val="11CF1C68"/>
    <w:rsid w:val="138F550A"/>
    <w:rsid w:val="14E8C52B"/>
    <w:rsid w:val="160E5A2B"/>
    <w:rsid w:val="168093FD"/>
    <w:rsid w:val="19E6AA73"/>
    <w:rsid w:val="1C76B60C"/>
    <w:rsid w:val="1D1A235E"/>
    <w:rsid w:val="1E420102"/>
    <w:rsid w:val="1EC04C63"/>
    <w:rsid w:val="1F67D029"/>
    <w:rsid w:val="1FC07B21"/>
    <w:rsid w:val="200E495C"/>
    <w:rsid w:val="201BB9DF"/>
    <w:rsid w:val="235B25C9"/>
    <w:rsid w:val="25C07139"/>
    <w:rsid w:val="2622B8A1"/>
    <w:rsid w:val="264B76D0"/>
    <w:rsid w:val="278C1A4A"/>
    <w:rsid w:val="2835F95E"/>
    <w:rsid w:val="29945AE9"/>
    <w:rsid w:val="2F8ECE1D"/>
    <w:rsid w:val="31F1375F"/>
    <w:rsid w:val="33089333"/>
    <w:rsid w:val="338DDCF4"/>
    <w:rsid w:val="33B16498"/>
    <w:rsid w:val="340CC70C"/>
    <w:rsid w:val="34554E18"/>
    <w:rsid w:val="358477FC"/>
    <w:rsid w:val="35E9D267"/>
    <w:rsid w:val="35F1F605"/>
    <w:rsid w:val="3783F1AE"/>
    <w:rsid w:val="37ABEC6E"/>
    <w:rsid w:val="37FF3B6F"/>
    <w:rsid w:val="38AE3A4A"/>
    <w:rsid w:val="395541AE"/>
    <w:rsid w:val="39C5A9E6"/>
    <w:rsid w:val="3A5AD495"/>
    <w:rsid w:val="3BB5FAAB"/>
    <w:rsid w:val="3C4DC51C"/>
    <w:rsid w:val="3FAF96A0"/>
    <w:rsid w:val="3FD58F2E"/>
    <w:rsid w:val="40F0DAD1"/>
    <w:rsid w:val="412F1213"/>
    <w:rsid w:val="414DC36C"/>
    <w:rsid w:val="4373EDC3"/>
    <w:rsid w:val="4409C279"/>
    <w:rsid w:val="45739604"/>
    <w:rsid w:val="459241F8"/>
    <w:rsid w:val="45AEFA32"/>
    <w:rsid w:val="46A4D7D5"/>
    <w:rsid w:val="471862A7"/>
    <w:rsid w:val="47B8F31A"/>
    <w:rsid w:val="47FB3931"/>
    <w:rsid w:val="485A6E14"/>
    <w:rsid w:val="4A15DBCD"/>
    <w:rsid w:val="4AD8439F"/>
    <w:rsid w:val="4B9BA01E"/>
    <w:rsid w:val="4BE9001D"/>
    <w:rsid w:val="4C3ACFB2"/>
    <w:rsid w:val="4CADD7C5"/>
    <w:rsid w:val="4D029842"/>
    <w:rsid w:val="4D0FECAA"/>
    <w:rsid w:val="4DDBCB56"/>
    <w:rsid w:val="4E88637F"/>
    <w:rsid w:val="4F4D5C9E"/>
    <w:rsid w:val="4F6A6F67"/>
    <w:rsid w:val="50403813"/>
    <w:rsid w:val="50E75E0E"/>
    <w:rsid w:val="5394FDC9"/>
    <w:rsid w:val="551516B0"/>
    <w:rsid w:val="580D1310"/>
    <w:rsid w:val="5880E63A"/>
    <w:rsid w:val="58C4BE21"/>
    <w:rsid w:val="58D40F32"/>
    <w:rsid w:val="59463698"/>
    <w:rsid w:val="5B6103A3"/>
    <w:rsid w:val="5BB7C642"/>
    <w:rsid w:val="5CDD81E7"/>
    <w:rsid w:val="5E1935FA"/>
    <w:rsid w:val="5E38F5F7"/>
    <w:rsid w:val="5F244BC9"/>
    <w:rsid w:val="5FA45EBC"/>
    <w:rsid w:val="5FDFFA31"/>
    <w:rsid w:val="5FF7BA15"/>
    <w:rsid w:val="609AB5A5"/>
    <w:rsid w:val="6214B757"/>
    <w:rsid w:val="6386589B"/>
    <w:rsid w:val="641C9148"/>
    <w:rsid w:val="67DD6B50"/>
    <w:rsid w:val="6860A560"/>
    <w:rsid w:val="693148FF"/>
    <w:rsid w:val="6A3AAE17"/>
    <w:rsid w:val="6B261332"/>
    <w:rsid w:val="6B87D3AD"/>
    <w:rsid w:val="6B8FCEC4"/>
    <w:rsid w:val="6D0A322B"/>
    <w:rsid w:val="6D1AD526"/>
    <w:rsid w:val="6DF8718A"/>
    <w:rsid w:val="6E54A8EC"/>
    <w:rsid w:val="6E88330B"/>
    <w:rsid w:val="6E9C8643"/>
    <w:rsid w:val="6EBF746F"/>
    <w:rsid w:val="6F898FB8"/>
    <w:rsid w:val="6FEC7DB0"/>
    <w:rsid w:val="71FAAB0E"/>
    <w:rsid w:val="72BD4B33"/>
    <w:rsid w:val="73880F1C"/>
    <w:rsid w:val="7426F0D6"/>
    <w:rsid w:val="74A73B5C"/>
    <w:rsid w:val="754676E0"/>
    <w:rsid w:val="765A1607"/>
    <w:rsid w:val="76EDB5FA"/>
    <w:rsid w:val="76F22152"/>
    <w:rsid w:val="79A038DD"/>
    <w:rsid w:val="7AF32E86"/>
    <w:rsid w:val="7CE67FAD"/>
    <w:rsid w:val="7DC5E268"/>
    <w:rsid w:val="7E287E89"/>
    <w:rsid w:val="7F3D34A0"/>
  </w:rsids>
  <m:mathPr>
    <m:mathFont m:val="Cambria Math"/>
    <m:brkBin m:val="before"/>
    <m:brkBinSub m:val="--"/>
    <m:smallFrac m:val="0"/>
    <m:dispDef/>
    <m:lMargin m:val="0"/>
    <m:rMargin m:val="0"/>
    <m:defJc m:val="centerGroup"/>
    <m:wrapIndent m:val="1440"/>
    <m:intLim m:val="subSup"/>
    <m:naryLim m:val="undOvr"/>
  </m:mathPr>
  <w:themeFontLang w:val="en-CA"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D8888"/>
  <w15:chartTrackingRefBased/>
  <w15:docId w15:val="{D2BD31C7-60D1-4981-9980-EB801A7D6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45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52C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oot">
    <w:name w:val="root"/>
    <w:basedOn w:val="Normal"/>
    <w:rsid w:val="00252B9A"/>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unhideWhenUsed/>
    <w:rsid w:val="00252B9A"/>
    <w:rPr>
      <w:color w:val="0000FF"/>
      <w:u w:val="single"/>
    </w:rPr>
  </w:style>
  <w:style w:type="character" w:customStyle="1" w:styleId="courseid">
    <w:name w:val="courseid"/>
    <w:basedOn w:val="DefaultParagraphFont"/>
    <w:rsid w:val="00252B9A"/>
  </w:style>
  <w:style w:type="character" w:customStyle="1" w:styleId="coursename">
    <w:name w:val="coursename"/>
    <w:basedOn w:val="DefaultParagraphFont"/>
    <w:rsid w:val="00252B9A"/>
  </w:style>
  <w:style w:type="table" w:styleId="TableGrid">
    <w:name w:val="Table Grid"/>
    <w:basedOn w:val="TableNormal"/>
    <w:uiPriority w:val="39"/>
    <w:rsid w:val="00252B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00E09"/>
    <w:pPr>
      <w:ind w:left="720"/>
      <w:contextualSpacing/>
    </w:pPr>
  </w:style>
  <w:style w:type="paragraph" w:styleId="NormalWeb">
    <w:name w:val="Normal (Web)"/>
    <w:basedOn w:val="Normal"/>
    <w:uiPriority w:val="99"/>
    <w:semiHidden/>
    <w:unhideWhenUsed/>
    <w:rsid w:val="00E96D12"/>
    <w:pPr>
      <w:spacing w:before="100" w:beforeAutospacing="1" w:after="100" w:afterAutospacing="1" w:line="240" w:lineRule="auto"/>
    </w:pPr>
    <w:rPr>
      <w:rFonts w:ascii="PMingLiU" w:eastAsia="PMingLiU" w:hAnsi="PMingLiU" w:cs="PMingLiU"/>
      <w:sz w:val="24"/>
      <w:szCs w:val="24"/>
      <w:lang w:val="en-US" w:eastAsia="zh-TW"/>
    </w:rPr>
  </w:style>
  <w:style w:type="paragraph" w:styleId="Footer">
    <w:name w:val="footer"/>
    <w:basedOn w:val="Normal"/>
    <w:link w:val="FooterChar"/>
    <w:uiPriority w:val="99"/>
    <w:unhideWhenUsed/>
    <w:rsid w:val="00927807"/>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927807"/>
    <w:rPr>
      <w:sz w:val="20"/>
      <w:szCs w:val="20"/>
    </w:rPr>
  </w:style>
  <w:style w:type="character" w:styleId="PageNumber">
    <w:name w:val="page number"/>
    <w:basedOn w:val="DefaultParagraphFont"/>
    <w:uiPriority w:val="99"/>
    <w:semiHidden/>
    <w:unhideWhenUsed/>
    <w:rsid w:val="00927807"/>
  </w:style>
  <w:style w:type="character" w:styleId="UnresolvedMention">
    <w:name w:val="Unresolved Mention"/>
    <w:basedOn w:val="DefaultParagraphFont"/>
    <w:uiPriority w:val="99"/>
    <w:semiHidden/>
    <w:unhideWhenUsed/>
    <w:rsid w:val="00D27A92"/>
    <w:rPr>
      <w:color w:val="605E5C"/>
      <w:shd w:val="clear" w:color="auto" w:fill="E1DFDD"/>
    </w:rPr>
  </w:style>
  <w:style w:type="paragraph" w:styleId="Title">
    <w:name w:val="Title"/>
    <w:basedOn w:val="Normal"/>
    <w:next w:val="Normal"/>
    <w:link w:val="TitleChar"/>
    <w:uiPriority w:val="10"/>
    <w:qFormat/>
    <w:rsid w:val="008936C7"/>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8936C7"/>
    <w:rPr>
      <w:rFonts w:asciiTheme="majorHAnsi" w:eastAsiaTheme="majorEastAsia" w:hAnsiTheme="majorHAnsi" w:cstheme="majorBidi"/>
      <w:b/>
      <w:bCs/>
      <w:sz w:val="32"/>
      <w:szCs w:val="32"/>
    </w:rPr>
  </w:style>
  <w:style w:type="paragraph" w:styleId="TOC1">
    <w:name w:val="toc 1"/>
    <w:basedOn w:val="Normal"/>
    <w:next w:val="Normal"/>
    <w:autoRedefine/>
    <w:uiPriority w:val="39"/>
    <w:unhideWhenUsed/>
    <w:rsid w:val="008936C7"/>
    <w:pPr>
      <w:spacing w:before="120" w:after="0"/>
    </w:pPr>
    <w:rPr>
      <w:rFonts w:cstheme="minorHAnsi"/>
      <w:b/>
      <w:bCs/>
      <w:i/>
      <w:iCs/>
      <w:sz w:val="24"/>
      <w:szCs w:val="24"/>
    </w:rPr>
  </w:style>
  <w:style w:type="character" w:styleId="FollowedHyperlink">
    <w:name w:val="FollowedHyperlink"/>
    <w:basedOn w:val="DefaultParagraphFont"/>
    <w:uiPriority w:val="99"/>
    <w:semiHidden/>
    <w:unhideWhenUsed/>
    <w:rsid w:val="00434C75"/>
    <w:rPr>
      <w:color w:val="954F72" w:themeColor="followedHyperlink"/>
      <w:u w:val="single"/>
    </w:rPr>
  </w:style>
  <w:style w:type="paragraph" w:styleId="Bibliography">
    <w:name w:val="Bibliography"/>
    <w:basedOn w:val="Normal"/>
    <w:next w:val="Normal"/>
    <w:uiPriority w:val="37"/>
    <w:unhideWhenUsed/>
    <w:rsid w:val="00000113"/>
    <w:pPr>
      <w:spacing w:after="0" w:line="240" w:lineRule="auto"/>
    </w:pPr>
    <w:rPr>
      <w:sz w:val="24"/>
      <w:szCs w:val="24"/>
      <w:lang w:eastAsia="zh-TW"/>
    </w:rPr>
  </w:style>
  <w:style w:type="character" w:customStyle="1" w:styleId="Heading1Char">
    <w:name w:val="Heading 1 Char"/>
    <w:basedOn w:val="DefaultParagraphFont"/>
    <w:link w:val="Heading1"/>
    <w:uiPriority w:val="9"/>
    <w:rsid w:val="005A453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A4535"/>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5A4535"/>
    <w:pPr>
      <w:spacing w:before="120" w:after="0"/>
      <w:ind w:left="220"/>
    </w:pPr>
    <w:rPr>
      <w:rFonts w:cstheme="minorHAnsi"/>
      <w:b/>
      <w:bCs/>
    </w:rPr>
  </w:style>
  <w:style w:type="paragraph" w:styleId="TOC3">
    <w:name w:val="toc 3"/>
    <w:basedOn w:val="Normal"/>
    <w:next w:val="Normal"/>
    <w:autoRedefine/>
    <w:uiPriority w:val="39"/>
    <w:semiHidden/>
    <w:unhideWhenUsed/>
    <w:rsid w:val="005A4535"/>
    <w:pPr>
      <w:spacing w:after="0"/>
      <w:ind w:left="440"/>
    </w:pPr>
    <w:rPr>
      <w:rFonts w:cstheme="minorHAnsi"/>
      <w:sz w:val="20"/>
      <w:szCs w:val="20"/>
    </w:rPr>
  </w:style>
  <w:style w:type="paragraph" w:styleId="TOC4">
    <w:name w:val="toc 4"/>
    <w:basedOn w:val="Normal"/>
    <w:next w:val="Normal"/>
    <w:autoRedefine/>
    <w:uiPriority w:val="39"/>
    <w:semiHidden/>
    <w:unhideWhenUsed/>
    <w:rsid w:val="005A4535"/>
    <w:pPr>
      <w:spacing w:after="0"/>
      <w:ind w:left="660"/>
    </w:pPr>
    <w:rPr>
      <w:rFonts w:cstheme="minorHAnsi"/>
      <w:sz w:val="20"/>
      <w:szCs w:val="20"/>
    </w:rPr>
  </w:style>
  <w:style w:type="paragraph" w:styleId="TOC5">
    <w:name w:val="toc 5"/>
    <w:basedOn w:val="Normal"/>
    <w:next w:val="Normal"/>
    <w:autoRedefine/>
    <w:uiPriority w:val="39"/>
    <w:semiHidden/>
    <w:unhideWhenUsed/>
    <w:rsid w:val="005A4535"/>
    <w:pPr>
      <w:spacing w:after="0"/>
      <w:ind w:left="880"/>
    </w:pPr>
    <w:rPr>
      <w:rFonts w:cstheme="minorHAnsi"/>
      <w:sz w:val="20"/>
      <w:szCs w:val="20"/>
    </w:rPr>
  </w:style>
  <w:style w:type="paragraph" w:styleId="TOC6">
    <w:name w:val="toc 6"/>
    <w:basedOn w:val="Normal"/>
    <w:next w:val="Normal"/>
    <w:autoRedefine/>
    <w:uiPriority w:val="39"/>
    <w:semiHidden/>
    <w:unhideWhenUsed/>
    <w:rsid w:val="005A4535"/>
    <w:pPr>
      <w:spacing w:after="0"/>
      <w:ind w:left="1100"/>
    </w:pPr>
    <w:rPr>
      <w:rFonts w:cstheme="minorHAnsi"/>
      <w:sz w:val="20"/>
      <w:szCs w:val="20"/>
    </w:rPr>
  </w:style>
  <w:style w:type="paragraph" w:styleId="TOC7">
    <w:name w:val="toc 7"/>
    <w:basedOn w:val="Normal"/>
    <w:next w:val="Normal"/>
    <w:autoRedefine/>
    <w:uiPriority w:val="39"/>
    <w:semiHidden/>
    <w:unhideWhenUsed/>
    <w:rsid w:val="005A4535"/>
    <w:pPr>
      <w:spacing w:after="0"/>
      <w:ind w:left="1320"/>
    </w:pPr>
    <w:rPr>
      <w:rFonts w:cstheme="minorHAnsi"/>
      <w:sz w:val="20"/>
      <w:szCs w:val="20"/>
    </w:rPr>
  </w:style>
  <w:style w:type="paragraph" w:styleId="TOC8">
    <w:name w:val="toc 8"/>
    <w:basedOn w:val="Normal"/>
    <w:next w:val="Normal"/>
    <w:autoRedefine/>
    <w:uiPriority w:val="39"/>
    <w:semiHidden/>
    <w:unhideWhenUsed/>
    <w:rsid w:val="005A4535"/>
    <w:pPr>
      <w:spacing w:after="0"/>
      <w:ind w:left="1540"/>
    </w:pPr>
    <w:rPr>
      <w:rFonts w:cstheme="minorHAnsi"/>
      <w:sz w:val="20"/>
      <w:szCs w:val="20"/>
    </w:rPr>
  </w:style>
  <w:style w:type="paragraph" w:styleId="TOC9">
    <w:name w:val="toc 9"/>
    <w:basedOn w:val="Normal"/>
    <w:next w:val="Normal"/>
    <w:autoRedefine/>
    <w:uiPriority w:val="39"/>
    <w:semiHidden/>
    <w:unhideWhenUsed/>
    <w:rsid w:val="005A4535"/>
    <w:pPr>
      <w:spacing w:after="0"/>
      <w:ind w:left="1760"/>
    </w:pPr>
    <w:rPr>
      <w:rFonts w:cstheme="minorHAnsi"/>
      <w:sz w:val="20"/>
      <w:szCs w:val="20"/>
    </w:rPr>
  </w:style>
  <w:style w:type="paragraph" w:styleId="Header">
    <w:name w:val="header"/>
    <w:basedOn w:val="Normal"/>
    <w:link w:val="HeaderChar"/>
    <w:uiPriority w:val="99"/>
    <w:unhideWhenUsed/>
    <w:rsid w:val="00B120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207C"/>
  </w:style>
  <w:style w:type="paragraph" w:styleId="Subtitle">
    <w:name w:val="Subtitle"/>
    <w:basedOn w:val="Normal"/>
    <w:next w:val="Normal"/>
    <w:link w:val="SubtitleChar"/>
    <w:uiPriority w:val="11"/>
    <w:qFormat/>
    <w:rsid w:val="001258E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1258E3"/>
    <w:rPr>
      <w:color w:val="5A5A5A" w:themeColor="text1" w:themeTint="A5"/>
      <w:spacing w:val="15"/>
    </w:rPr>
  </w:style>
  <w:style w:type="character" w:customStyle="1" w:styleId="Heading2Char">
    <w:name w:val="Heading 2 Char"/>
    <w:basedOn w:val="DefaultParagraphFont"/>
    <w:link w:val="Heading2"/>
    <w:uiPriority w:val="9"/>
    <w:semiHidden/>
    <w:rsid w:val="00452CC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365652">
      <w:bodyDiv w:val="1"/>
      <w:marLeft w:val="0"/>
      <w:marRight w:val="0"/>
      <w:marTop w:val="0"/>
      <w:marBottom w:val="0"/>
      <w:divBdr>
        <w:top w:val="none" w:sz="0" w:space="0" w:color="auto"/>
        <w:left w:val="none" w:sz="0" w:space="0" w:color="auto"/>
        <w:bottom w:val="none" w:sz="0" w:space="0" w:color="auto"/>
        <w:right w:val="none" w:sz="0" w:space="0" w:color="auto"/>
      </w:divBdr>
    </w:div>
    <w:div w:id="96565751">
      <w:bodyDiv w:val="1"/>
      <w:marLeft w:val="0"/>
      <w:marRight w:val="0"/>
      <w:marTop w:val="0"/>
      <w:marBottom w:val="0"/>
      <w:divBdr>
        <w:top w:val="none" w:sz="0" w:space="0" w:color="auto"/>
        <w:left w:val="none" w:sz="0" w:space="0" w:color="auto"/>
        <w:bottom w:val="none" w:sz="0" w:space="0" w:color="auto"/>
        <w:right w:val="none" w:sz="0" w:space="0" w:color="auto"/>
      </w:divBdr>
    </w:div>
    <w:div w:id="98379642">
      <w:bodyDiv w:val="1"/>
      <w:marLeft w:val="0"/>
      <w:marRight w:val="0"/>
      <w:marTop w:val="0"/>
      <w:marBottom w:val="0"/>
      <w:divBdr>
        <w:top w:val="none" w:sz="0" w:space="0" w:color="auto"/>
        <w:left w:val="none" w:sz="0" w:space="0" w:color="auto"/>
        <w:bottom w:val="none" w:sz="0" w:space="0" w:color="auto"/>
        <w:right w:val="none" w:sz="0" w:space="0" w:color="auto"/>
      </w:divBdr>
    </w:div>
    <w:div w:id="199829870">
      <w:bodyDiv w:val="1"/>
      <w:marLeft w:val="0"/>
      <w:marRight w:val="0"/>
      <w:marTop w:val="0"/>
      <w:marBottom w:val="0"/>
      <w:divBdr>
        <w:top w:val="none" w:sz="0" w:space="0" w:color="auto"/>
        <w:left w:val="none" w:sz="0" w:space="0" w:color="auto"/>
        <w:bottom w:val="none" w:sz="0" w:space="0" w:color="auto"/>
        <w:right w:val="none" w:sz="0" w:space="0" w:color="auto"/>
      </w:divBdr>
    </w:div>
    <w:div w:id="299305746">
      <w:bodyDiv w:val="1"/>
      <w:marLeft w:val="0"/>
      <w:marRight w:val="0"/>
      <w:marTop w:val="0"/>
      <w:marBottom w:val="0"/>
      <w:divBdr>
        <w:top w:val="none" w:sz="0" w:space="0" w:color="auto"/>
        <w:left w:val="none" w:sz="0" w:space="0" w:color="auto"/>
        <w:bottom w:val="none" w:sz="0" w:space="0" w:color="auto"/>
        <w:right w:val="none" w:sz="0" w:space="0" w:color="auto"/>
      </w:divBdr>
    </w:div>
    <w:div w:id="308900639">
      <w:bodyDiv w:val="1"/>
      <w:marLeft w:val="0"/>
      <w:marRight w:val="0"/>
      <w:marTop w:val="0"/>
      <w:marBottom w:val="0"/>
      <w:divBdr>
        <w:top w:val="none" w:sz="0" w:space="0" w:color="auto"/>
        <w:left w:val="none" w:sz="0" w:space="0" w:color="auto"/>
        <w:bottom w:val="none" w:sz="0" w:space="0" w:color="auto"/>
        <w:right w:val="none" w:sz="0" w:space="0" w:color="auto"/>
      </w:divBdr>
    </w:div>
    <w:div w:id="391277785">
      <w:bodyDiv w:val="1"/>
      <w:marLeft w:val="0"/>
      <w:marRight w:val="0"/>
      <w:marTop w:val="0"/>
      <w:marBottom w:val="0"/>
      <w:divBdr>
        <w:top w:val="none" w:sz="0" w:space="0" w:color="auto"/>
        <w:left w:val="none" w:sz="0" w:space="0" w:color="auto"/>
        <w:bottom w:val="none" w:sz="0" w:space="0" w:color="auto"/>
        <w:right w:val="none" w:sz="0" w:space="0" w:color="auto"/>
      </w:divBdr>
    </w:div>
    <w:div w:id="558515937">
      <w:bodyDiv w:val="1"/>
      <w:marLeft w:val="0"/>
      <w:marRight w:val="0"/>
      <w:marTop w:val="0"/>
      <w:marBottom w:val="0"/>
      <w:divBdr>
        <w:top w:val="none" w:sz="0" w:space="0" w:color="auto"/>
        <w:left w:val="none" w:sz="0" w:space="0" w:color="auto"/>
        <w:bottom w:val="none" w:sz="0" w:space="0" w:color="auto"/>
        <w:right w:val="none" w:sz="0" w:space="0" w:color="auto"/>
      </w:divBdr>
    </w:div>
    <w:div w:id="597180160">
      <w:bodyDiv w:val="1"/>
      <w:marLeft w:val="0"/>
      <w:marRight w:val="0"/>
      <w:marTop w:val="0"/>
      <w:marBottom w:val="0"/>
      <w:divBdr>
        <w:top w:val="none" w:sz="0" w:space="0" w:color="auto"/>
        <w:left w:val="none" w:sz="0" w:space="0" w:color="auto"/>
        <w:bottom w:val="none" w:sz="0" w:space="0" w:color="auto"/>
        <w:right w:val="none" w:sz="0" w:space="0" w:color="auto"/>
      </w:divBdr>
    </w:div>
    <w:div w:id="850801859">
      <w:bodyDiv w:val="1"/>
      <w:marLeft w:val="0"/>
      <w:marRight w:val="0"/>
      <w:marTop w:val="0"/>
      <w:marBottom w:val="0"/>
      <w:divBdr>
        <w:top w:val="none" w:sz="0" w:space="0" w:color="auto"/>
        <w:left w:val="none" w:sz="0" w:space="0" w:color="auto"/>
        <w:bottom w:val="none" w:sz="0" w:space="0" w:color="auto"/>
        <w:right w:val="none" w:sz="0" w:space="0" w:color="auto"/>
      </w:divBdr>
    </w:div>
    <w:div w:id="1001740541">
      <w:bodyDiv w:val="1"/>
      <w:marLeft w:val="0"/>
      <w:marRight w:val="0"/>
      <w:marTop w:val="0"/>
      <w:marBottom w:val="0"/>
      <w:divBdr>
        <w:top w:val="none" w:sz="0" w:space="0" w:color="auto"/>
        <w:left w:val="none" w:sz="0" w:space="0" w:color="auto"/>
        <w:bottom w:val="none" w:sz="0" w:space="0" w:color="auto"/>
        <w:right w:val="none" w:sz="0" w:space="0" w:color="auto"/>
      </w:divBdr>
    </w:div>
    <w:div w:id="1075007954">
      <w:bodyDiv w:val="1"/>
      <w:marLeft w:val="0"/>
      <w:marRight w:val="0"/>
      <w:marTop w:val="0"/>
      <w:marBottom w:val="0"/>
      <w:divBdr>
        <w:top w:val="none" w:sz="0" w:space="0" w:color="auto"/>
        <w:left w:val="none" w:sz="0" w:space="0" w:color="auto"/>
        <w:bottom w:val="none" w:sz="0" w:space="0" w:color="auto"/>
        <w:right w:val="none" w:sz="0" w:space="0" w:color="auto"/>
      </w:divBdr>
    </w:div>
    <w:div w:id="1125394738">
      <w:bodyDiv w:val="1"/>
      <w:marLeft w:val="0"/>
      <w:marRight w:val="0"/>
      <w:marTop w:val="0"/>
      <w:marBottom w:val="0"/>
      <w:divBdr>
        <w:top w:val="none" w:sz="0" w:space="0" w:color="auto"/>
        <w:left w:val="none" w:sz="0" w:space="0" w:color="auto"/>
        <w:bottom w:val="none" w:sz="0" w:space="0" w:color="auto"/>
        <w:right w:val="none" w:sz="0" w:space="0" w:color="auto"/>
      </w:divBdr>
    </w:div>
    <w:div w:id="1257012801">
      <w:bodyDiv w:val="1"/>
      <w:marLeft w:val="0"/>
      <w:marRight w:val="0"/>
      <w:marTop w:val="0"/>
      <w:marBottom w:val="0"/>
      <w:divBdr>
        <w:top w:val="none" w:sz="0" w:space="0" w:color="auto"/>
        <w:left w:val="none" w:sz="0" w:space="0" w:color="auto"/>
        <w:bottom w:val="none" w:sz="0" w:space="0" w:color="auto"/>
        <w:right w:val="none" w:sz="0" w:space="0" w:color="auto"/>
      </w:divBdr>
    </w:div>
    <w:div w:id="1465851986">
      <w:bodyDiv w:val="1"/>
      <w:marLeft w:val="0"/>
      <w:marRight w:val="0"/>
      <w:marTop w:val="0"/>
      <w:marBottom w:val="0"/>
      <w:divBdr>
        <w:top w:val="none" w:sz="0" w:space="0" w:color="auto"/>
        <w:left w:val="none" w:sz="0" w:space="0" w:color="auto"/>
        <w:bottom w:val="none" w:sz="0" w:space="0" w:color="auto"/>
        <w:right w:val="none" w:sz="0" w:space="0" w:color="auto"/>
      </w:divBdr>
    </w:div>
    <w:div w:id="1482886392">
      <w:bodyDiv w:val="1"/>
      <w:marLeft w:val="0"/>
      <w:marRight w:val="0"/>
      <w:marTop w:val="0"/>
      <w:marBottom w:val="0"/>
      <w:divBdr>
        <w:top w:val="none" w:sz="0" w:space="0" w:color="auto"/>
        <w:left w:val="none" w:sz="0" w:space="0" w:color="auto"/>
        <w:bottom w:val="none" w:sz="0" w:space="0" w:color="auto"/>
        <w:right w:val="none" w:sz="0" w:space="0" w:color="auto"/>
      </w:divBdr>
    </w:div>
    <w:div w:id="1541867753">
      <w:bodyDiv w:val="1"/>
      <w:marLeft w:val="0"/>
      <w:marRight w:val="0"/>
      <w:marTop w:val="0"/>
      <w:marBottom w:val="0"/>
      <w:divBdr>
        <w:top w:val="none" w:sz="0" w:space="0" w:color="auto"/>
        <w:left w:val="none" w:sz="0" w:space="0" w:color="auto"/>
        <w:bottom w:val="none" w:sz="0" w:space="0" w:color="auto"/>
        <w:right w:val="none" w:sz="0" w:space="0" w:color="auto"/>
      </w:divBdr>
    </w:div>
    <w:div w:id="1631589576">
      <w:bodyDiv w:val="1"/>
      <w:marLeft w:val="0"/>
      <w:marRight w:val="0"/>
      <w:marTop w:val="0"/>
      <w:marBottom w:val="0"/>
      <w:divBdr>
        <w:top w:val="none" w:sz="0" w:space="0" w:color="auto"/>
        <w:left w:val="none" w:sz="0" w:space="0" w:color="auto"/>
        <w:bottom w:val="none" w:sz="0" w:space="0" w:color="auto"/>
        <w:right w:val="none" w:sz="0" w:space="0" w:color="auto"/>
      </w:divBdr>
    </w:div>
    <w:div w:id="1876961787">
      <w:bodyDiv w:val="1"/>
      <w:marLeft w:val="0"/>
      <w:marRight w:val="0"/>
      <w:marTop w:val="0"/>
      <w:marBottom w:val="0"/>
      <w:divBdr>
        <w:top w:val="none" w:sz="0" w:space="0" w:color="auto"/>
        <w:left w:val="none" w:sz="0" w:space="0" w:color="auto"/>
        <w:bottom w:val="none" w:sz="0" w:space="0" w:color="auto"/>
        <w:right w:val="none" w:sz="0" w:space="0" w:color="auto"/>
      </w:divBdr>
    </w:div>
    <w:div w:id="1880779033">
      <w:bodyDiv w:val="1"/>
      <w:marLeft w:val="0"/>
      <w:marRight w:val="0"/>
      <w:marTop w:val="0"/>
      <w:marBottom w:val="0"/>
      <w:divBdr>
        <w:top w:val="none" w:sz="0" w:space="0" w:color="auto"/>
        <w:left w:val="none" w:sz="0" w:space="0" w:color="auto"/>
        <w:bottom w:val="none" w:sz="0" w:space="0" w:color="auto"/>
        <w:right w:val="none" w:sz="0" w:space="0" w:color="auto"/>
      </w:divBdr>
    </w:div>
    <w:div w:id="2142503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Pow23</b:Tag>
    <b:SourceType>InternetSite</b:SourceType>
    <b:Guid>{A719CC6F-6F49-C14C-8290-25126A686C6D}</b:Guid>
    <b:Title>Power BI – Excel Sample Data Set for practice</b:Title>
    <b:InternetSiteTitle>Power BI Docs</b:InternetSiteTitle>
    <b:URL>https://powerbidocs.com/2019/11/28/power-bi-sample-data-set-for-practice/</b:URL>
    <b:Author>
      <b:Author>
        <b:Corporate>Power BI Docs</b:Corporate>
      </b:Author>
    </b:Author>
    <b:YearAccessed>2023</b:YearAccessed>
    <b:MonthAccessed>Nov</b:MonthAccessed>
    <b:RefOrder>1</b:RefOrder>
  </b:Source>
</b:Sources>
</file>

<file path=customXml/itemProps1.xml><?xml version="1.0" encoding="utf-8"?>
<ds:datastoreItem xmlns:ds="http://schemas.openxmlformats.org/officeDocument/2006/customXml" ds:itemID="{42910E02-87C3-4AEC-ADB1-57F387E4A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2387</Words>
  <Characters>13611</Characters>
  <Application>Microsoft Office Word</Application>
  <DocSecurity>0</DocSecurity>
  <Lines>113</Lines>
  <Paragraphs>31</Paragraphs>
  <ScaleCrop>false</ScaleCrop>
  <Company/>
  <LinksUpToDate>false</LinksUpToDate>
  <CharactersWithSpaces>15967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Yi-Sin</dc:creator>
  <cp:keywords/>
  <dc:description/>
  <cp:lastModifiedBy>Yang, Yi-Sin</cp:lastModifiedBy>
  <cp:revision>751</cp:revision>
  <dcterms:created xsi:type="dcterms:W3CDTF">2023-11-01T18:40:00Z</dcterms:created>
  <dcterms:modified xsi:type="dcterms:W3CDTF">2023-12-07T00:58:00Z</dcterms:modified>
</cp:coreProperties>
</file>