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3CA31484" w:rsidR="0066223B" w:rsidRPr="00D350D1" w:rsidRDefault="00873473" w:rsidP="00CD1FD5">
      <w:pPr>
        <w:jc w:val="center"/>
        <w:rPr>
          <w:rFonts w:ascii="Segoe UI" w:hAnsi="Segoe UI" w:cs="Segoe UI"/>
          <w:b/>
          <w:sz w:val="36"/>
          <w:szCs w:val="36"/>
        </w:rPr>
      </w:pPr>
      <w:r>
        <w:rPr>
          <w:rFonts w:ascii="Segoe UI" w:hAnsi="Segoe UI" w:cs="Segoe UI"/>
          <w:b/>
          <w:sz w:val="36"/>
          <w:szCs w:val="36"/>
        </w:rPr>
        <w:t xml:space="preserve">Como integrar </w:t>
      </w:r>
      <w:r w:rsidR="009E5DE3">
        <w:rPr>
          <w:rFonts w:ascii="Segoe UI" w:hAnsi="Segoe UI" w:cs="Segoe UI"/>
          <w:b/>
          <w:sz w:val="36"/>
          <w:szCs w:val="36"/>
        </w:rPr>
        <w:t>el servicio SMTP de Google</w:t>
      </w:r>
      <w:r w:rsidR="000D70A2">
        <w:rPr>
          <w:rFonts w:ascii="Segoe UI" w:hAnsi="Segoe UI" w:cs="Segoe UI"/>
          <w:b/>
          <w:sz w:val="36"/>
          <w:szCs w:val="36"/>
        </w:rPr>
        <w:t xml:space="preserve"> </w:t>
      </w:r>
      <w:r w:rsidR="00141D4E">
        <w:rPr>
          <w:rFonts w:ascii="Segoe UI" w:hAnsi="Segoe UI" w:cs="Segoe UI"/>
          <w:b/>
          <w:sz w:val="36"/>
          <w:szCs w:val="36"/>
        </w:rPr>
        <w:t>en el api rest de</w:t>
      </w:r>
      <w:r w:rsidR="00CD6509">
        <w:rPr>
          <w:rFonts w:ascii="Segoe UI" w:hAnsi="Segoe UI" w:cs="Segoe UI"/>
          <w:b/>
          <w:sz w:val="36"/>
          <w:szCs w:val="36"/>
        </w:rPr>
        <w:t xml:space="preserve"> la plataforma web Dory</w:t>
      </w:r>
    </w:p>
    <w:p w14:paraId="30CC07CC" w14:textId="77777777" w:rsidR="0066223B" w:rsidRDefault="0066223B" w:rsidP="00CD1FD5">
      <w:pPr>
        <w:jc w:val="both"/>
        <w:rPr>
          <w:rFonts w:ascii="Segoe UI" w:hAnsi="Segoe UI" w:cs="Segoe UI"/>
          <w:b/>
        </w:rPr>
      </w:pPr>
    </w:p>
    <w:p w14:paraId="3E645E75" w14:textId="77777777" w:rsidR="00CB691B" w:rsidRDefault="00CB691B" w:rsidP="00CB691B">
      <w:pPr>
        <w:jc w:val="both"/>
        <w:rPr>
          <w:rFonts w:ascii="Segoe UI" w:hAnsi="Segoe UI" w:cs="Segoe UI"/>
          <w:b/>
          <w:sz w:val="24"/>
          <w:szCs w:val="24"/>
        </w:rPr>
      </w:pPr>
      <w:r w:rsidRPr="00BA3A28">
        <w:rPr>
          <w:rFonts w:ascii="Segoe UI" w:hAnsi="Segoe UI" w:cs="Segoe UI"/>
          <w:b/>
          <w:sz w:val="24"/>
          <w:szCs w:val="24"/>
        </w:rPr>
        <w:t>Objetivo</w:t>
      </w:r>
      <w:r>
        <w:rPr>
          <w:rFonts w:ascii="Segoe UI" w:hAnsi="Segoe UI" w:cs="Segoe UI"/>
          <w:b/>
          <w:sz w:val="24"/>
          <w:szCs w:val="24"/>
        </w:rPr>
        <w:t>s</w:t>
      </w:r>
      <w:r w:rsidRPr="00BA3A28">
        <w:rPr>
          <w:rFonts w:ascii="Segoe UI" w:hAnsi="Segoe UI" w:cs="Segoe UI"/>
          <w:b/>
          <w:sz w:val="24"/>
          <w:szCs w:val="24"/>
        </w:rPr>
        <w:t xml:space="preserve">: </w:t>
      </w:r>
    </w:p>
    <w:p w14:paraId="2B887B15" w14:textId="015EB89E" w:rsidR="00CB691B" w:rsidRDefault="00CB691B" w:rsidP="00CB691B">
      <w:pPr>
        <w:jc w:val="both"/>
        <w:rPr>
          <w:rFonts w:ascii="Segoe UI" w:hAnsi="Segoe UI" w:cs="Segoe UI"/>
          <w:sz w:val="24"/>
          <w:szCs w:val="24"/>
        </w:rPr>
      </w:pPr>
      <w:r w:rsidRPr="00CB691B">
        <w:rPr>
          <w:rFonts w:ascii="Segoe UI" w:hAnsi="Segoe UI" w:cs="Segoe UI"/>
          <w:sz w:val="24"/>
          <w:szCs w:val="24"/>
        </w:rPr>
        <w:t>Comprender la funcionalidad del servicio SMTP de Google en el contexto de</w:t>
      </w:r>
      <w:r w:rsidR="006C0D47">
        <w:rPr>
          <w:rFonts w:ascii="Segoe UI" w:hAnsi="Segoe UI" w:cs="Segoe UI"/>
          <w:sz w:val="24"/>
          <w:szCs w:val="24"/>
        </w:rPr>
        <w:t>l api rest de</w:t>
      </w:r>
      <w:r w:rsidRPr="00CB691B">
        <w:rPr>
          <w:rFonts w:ascii="Segoe UI" w:hAnsi="Segoe UI" w:cs="Segoe UI"/>
          <w:sz w:val="24"/>
          <w:szCs w:val="24"/>
        </w:rPr>
        <w:t xml:space="preserve"> la plataforma web Dory.</w:t>
      </w:r>
    </w:p>
    <w:p w14:paraId="309FE619" w14:textId="5D4D0DFD" w:rsidR="002F7BA0" w:rsidRDefault="007A06B4" w:rsidP="002C565B">
      <w:pPr>
        <w:pStyle w:val="Sinespaciado"/>
      </w:pPr>
      <w:r>
        <w:rPr>
          <w:noProof/>
        </w:rPr>
        <w:drawing>
          <wp:inline distT="0" distB="0" distL="0" distR="0" wp14:anchorId="701E9326" wp14:editId="7946F36B">
            <wp:extent cx="6535274" cy="2758356"/>
            <wp:effectExtent l="0" t="0" r="0" b="4445"/>
            <wp:docPr id="15737263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26322" name="Imagen 15737263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7639" cy="2763575"/>
                    </a:xfrm>
                    <a:prstGeom prst="rect">
                      <a:avLst/>
                    </a:prstGeom>
                  </pic:spPr>
                </pic:pic>
              </a:graphicData>
            </a:graphic>
          </wp:inline>
        </w:drawing>
      </w:r>
    </w:p>
    <w:p w14:paraId="485D36FB" w14:textId="76B24E19" w:rsidR="002C565B" w:rsidRPr="002C565B" w:rsidRDefault="002C565B" w:rsidP="002C565B">
      <w:pPr>
        <w:pStyle w:val="Sinespaciado"/>
        <w:rPr>
          <w:rFonts w:ascii="Segoe UI" w:hAnsi="Segoe UI" w:cs="Segoe UI"/>
        </w:rPr>
      </w:pPr>
      <w:r w:rsidRPr="002C565B">
        <w:rPr>
          <w:rFonts w:ascii="Segoe UI" w:hAnsi="Segoe UI" w:cs="Segoe UI"/>
        </w:rPr>
        <w:t xml:space="preserve">Imagen 1. </w:t>
      </w:r>
      <w:r w:rsidRPr="002C565B">
        <w:rPr>
          <w:rFonts w:ascii="Segoe UI" w:hAnsi="Segoe UI" w:cs="Segoe UI"/>
          <w:i/>
          <w:iCs/>
        </w:rPr>
        <w:t>Diagrama de secuencia del servicio SMTP de Google en el api rest de Dory</w:t>
      </w:r>
    </w:p>
    <w:p w14:paraId="715F02D2" w14:textId="77777777" w:rsidR="002C565B" w:rsidRDefault="002C565B" w:rsidP="00CB691B">
      <w:pPr>
        <w:jc w:val="both"/>
        <w:rPr>
          <w:rFonts w:ascii="Segoe UI" w:hAnsi="Segoe UI" w:cs="Segoe UI"/>
          <w:sz w:val="24"/>
          <w:szCs w:val="24"/>
        </w:rPr>
      </w:pPr>
    </w:p>
    <w:p w14:paraId="10DEDE61" w14:textId="379C15CB" w:rsidR="000A148A" w:rsidRPr="008F5707" w:rsidRDefault="003A67D0" w:rsidP="00CB691B">
      <w:pPr>
        <w:jc w:val="both"/>
        <w:rPr>
          <w:rFonts w:ascii="Segoe UI" w:hAnsi="Segoe UI" w:cs="Segoe UI"/>
          <w:b/>
          <w:bCs/>
          <w:sz w:val="24"/>
          <w:szCs w:val="24"/>
        </w:rPr>
      </w:pPr>
      <w:r w:rsidRPr="008F5707">
        <w:rPr>
          <w:rFonts w:ascii="Segoe UI" w:hAnsi="Segoe UI" w:cs="Segoe UI"/>
          <w:b/>
          <w:bCs/>
          <w:sz w:val="24"/>
          <w:szCs w:val="24"/>
        </w:rPr>
        <w:t>Recursos necesarios:</w:t>
      </w:r>
    </w:p>
    <w:p w14:paraId="62278E05" w14:textId="0C190979" w:rsidR="003A67D0" w:rsidRPr="008F5707" w:rsidRDefault="008F5707" w:rsidP="008F5707">
      <w:pPr>
        <w:pStyle w:val="Prrafodelista"/>
        <w:numPr>
          <w:ilvl w:val="0"/>
          <w:numId w:val="16"/>
        </w:numPr>
        <w:jc w:val="both"/>
        <w:rPr>
          <w:rFonts w:ascii="Segoe UI" w:hAnsi="Segoe UI" w:cs="Segoe UI"/>
          <w:sz w:val="24"/>
          <w:szCs w:val="24"/>
        </w:rPr>
      </w:pPr>
      <w:r>
        <w:rPr>
          <w:rFonts w:ascii="Segoe UI" w:hAnsi="Segoe UI" w:cs="Segoe UI"/>
          <w:sz w:val="24"/>
          <w:szCs w:val="24"/>
        </w:rPr>
        <w:t>No se necesita recurso</w:t>
      </w:r>
    </w:p>
    <w:p w14:paraId="04917A07" w14:textId="77777777" w:rsidR="00961537" w:rsidRDefault="00961537" w:rsidP="00CB691B">
      <w:pPr>
        <w:jc w:val="both"/>
        <w:rPr>
          <w:rFonts w:ascii="Segoe UI" w:hAnsi="Segoe UI" w:cs="Segoe UI"/>
          <w:sz w:val="24"/>
          <w:szCs w:val="24"/>
        </w:rPr>
      </w:pPr>
    </w:p>
    <w:p w14:paraId="0D7C1D23" w14:textId="576516AB" w:rsidR="008F5707" w:rsidRDefault="008F5707" w:rsidP="00CB691B">
      <w:pPr>
        <w:jc w:val="both"/>
        <w:rPr>
          <w:rFonts w:ascii="Segoe UI" w:hAnsi="Segoe UI" w:cs="Segoe UI"/>
          <w:b/>
          <w:bCs/>
          <w:sz w:val="24"/>
          <w:szCs w:val="24"/>
        </w:rPr>
      </w:pPr>
      <w:r w:rsidRPr="008F5707">
        <w:rPr>
          <w:rFonts w:ascii="Segoe UI" w:hAnsi="Segoe UI" w:cs="Segoe UI"/>
          <w:b/>
          <w:bCs/>
          <w:sz w:val="24"/>
          <w:szCs w:val="24"/>
        </w:rPr>
        <w:t>Pasos:</w:t>
      </w:r>
    </w:p>
    <w:p w14:paraId="6C5D00D4" w14:textId="77777777" w:rsidR="00335FF1" w:rsidRPr="005E1173" w:rsidRDefault="00335FF1" w:rsidP="00CB691B">
      <w:pPr>
        <w:jc w:val="both"/>
        <w:rPr>
          <w:rFonts w:ascii="Segoe UI" w:hAnsi="Segoe UI" w:cs="Segoe UI"/>
          <w:sz w:val="24"/>
          <w:szCs w:val="24"/>
        </w:rPr>
      </w:pPr>
    </w:p>
    <w:p w14:paraId="0E8691A0" w14:textId="6282A26E" w:rsidR="002C565B" w:rsidRPr="005E1173" w:rsidRDefault="002C565B" w:rsidP="00CB691B">
      <w:pPr>
        <w:jc w:val="both"/>
        <w:rPr>
          <w:rFonts w:ascii="Segoe UI" w:hAnsi="Segoe UI" w:cs="Segoe UI"/>
          <w:sz w:val="24"/>
          <w:szCs w:val="24"/>
        </w:rPr>
      </w:pPr>
      <w:r w:rsidRPr="005E1173">
        <w:rPr>
          <w:rFonts w:ascii="Segoe UI" w:hAnsi="Segoe UI" w:cs="Segoe UI"/>
          <w:sz w:val="24"/>
          <w:szCs w:val="24"/>
        </w:rPr>
        <w:t xml:space="preserve">Para integrar el servicio </w:t>
      </w:r>
      <w:r w:rsidR="005E1173" w:rsidRPr="005E1173">
        <w:rPr>
          <w:rFonts w:ascii="Segoe UI" w:hAnsi="Segoe UI" w:cs="Segoe UI"/>
          <w:sz w:val="24"/>
          <w:szCs w:val="24"/>
        </w:rPr>
        <w:t>SMTP de Google en el api rest de la plataforma web Dory</w:t>
      </w:r>
      <w:r w:rsidR="005E1173">
        <w:rPr>
          <w:rFonts w:ascii="Segoe UI" w:hAnsi="Segoe UI" w:cs="Segoe UI"/>
          <w:sz w:val="24"/>
          <w:szCs w:val="24"/>
        </w:rPr>
        <w:t xml:space="preserve"> se realizaron los siguientes pasos:</w:t>
      </w:r>
    </w:p>
    <w:p w14:paraId="536E8A1B" w14:textId="058085E6" w:rsidR="005E1173" w:rsidRDefault="004C5A61" w:rsidP="005E1173">
      <w:pPr>
        <w:pStyle w:val="Prrafodelista"/>
        <w:numPr>
          <w:ilvl w:val="0"/>
          <w:numId w:val="17"/>
        </w:numPr>
        <w:jc w:val="both"/>
        <w:rPr>
          <w:rFonts w:ascii="Segoe UI" w:hAnsi="Segoe UI" w:cs="Segoe UI"/>
          <w:sz w:val="24"/>
          <w:szCs w:val="24"/>
        </w:rPr>
      </w:pPr>
      <w:r>
        <w:rPr>
          <w:rFonts w:ascii="Segoe UI" w:hAnsi="Segoe UI" w:cs="Segoe UI"/>
          <w:sz w:val="24"/>
          <w:szCs w:val="24"/>
        </w:rPr>
        <w:t>S</w:t>
      </w:r>
      <w:r w:rsidR="005E1173">
        <w:rPr>
          <w:rFonts w:ascii="Segoe UI" w:hAnsi="Segoe UI" w:cs="Segoe UI"/>
          <w:sz w:val="24"/>
          <w:szCs w:val="24"/>
        </w:rPr>
        <w:t>e instaló la librería Nodemailer</w:t>
      </w:r>
      <w:r>
        <w:rPr>
          <w:rFonts w:ascii="Segoe UI" w:hAnsi="Segoe UI" w:cs="Segoe UI"/>
          <w:sz w:val="24"/>
          <w:szCs w:val="24"/>
        </w:rPr>
        <w:t xml:space="preserve"> de node.js, la cual permite enviar correos electrónicos desde una aplicación utilizando el protocolo simple de transferencia de correo (SMTP)</w:t>
      </w:r>
      <w:r w:rsidR="005E1173">
        <w:rPr>
          <w:rFonts w:ascii="Segoe UI" w:hAnsi="Segoe UI" w:cs="Segoe UI"/>
          <w:sz w:val="24"/>
          <w:szCs w:val="24"/>
        </w:rPr>
        <w:t>.</w:t>
      </w:r>
    </w:p>
    <w:p w14:paraId="071B92BF" w14:textId="07FD39CC" w:rsidR="005E1173" w:rsidRDefault="004C5A61"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Se </w:t>
      </w:r>
      <w:r w:rsidR="005E120D">
        <w:rPr>
          <w:rFonts w:ascii="Segoe UI" w:hAnsi="Segoe UI" w:cs="Segoe UI"/>
          <w:sz w:val="24"/>
          <w:szCs w:val="24"/>
        </w:rPr>
        <w:t xml:space="preserve">crea la ruta de </w:t>
      </w:r>
      <w:r w:rsidR="005E1173" w:rsidRPr="005E1173">
        <w:rPr>
          <w:rFonts w:ascii="Segoe UI" w:hAnsi="Segoe UI" w:cs="Segoe UI"/>
          <w:sz w:val="24"/>
          <w:szCs w:val="24"/>
        </w:rPr>
        <w:t xml:space="preserve">registro </w:t>
      </w:r>
      <w:r>
        <w:rPr>
          <w:rFonts w:ascii="Segoe UI" w:hAnsi="Segoe UI" w:cs="Segoe UI"/>
          <w:sz w:val="24"/>
          <w:szCs w:val="24"/>
        </w:rPr>
        <w:t xml:space="preserve">del usuario en el </w:t>
      </w:r>
      <w:r w:rsidR="005E1173" w:rsidRPr="005E1173">
        <w:rPr>
          <w:rFonts w:ascii="Segoe UI" w:hAnsi="Segoe UI" w:cs="Segoe UI"/>
          <w:sz w:val="24"/>
          <w:szCs w:val="24"/>
        </w:rPr>
        <w:t>api rest de la plataforma web Dory</w:t>
      </w:r>
      <w:r w:rsidR="005E1173">
        <w:rPr>
          <w:rFonts w:ascii="Segoe UI" w:hAnsi="Segoe UI" w:cs="Segoe UI"/>
          <w:sz w:val="24"/>
          <w:szCs w:val="24"/>
        </w:rPr>
        <w:t>.</w:t>
      </w:r>
    </w:p>
    <w:p w14:paraId="26F4732C" w14:textId="4D0925AE" w:rsidR="005E120D" w:rsidRDefault="005E120D" w:rsidP="005E1173">
      <w:pPr>
        <w:pStyle w:val="Prrafodelista"/>
        <w:numPr>
          <w:ilvl w:val="0"/>
          <w:numId w:val="17"/>
        </w:numPr>
        <w:jc w:val="both"/>
        <w:rPr>
          <w:rFonts w:ascii="Segoe UI" w:hAnsi="Segoe UI" w:cs="Segoe UI"/>
          <w:sz w:val="24"/>
          <w:szCs w:val="24"/>
        </w:rPr>
      </w:pPr>
      <w:r>
        <w:rPr>
          <w:rFonts w:ascii="Segoe UI" w:hAnsi="Segoe UI" w:cs="Segoe UI"/>
          <w:sz w:val="24"/>
          <w:szCs w:val="24"/>
        </w:rPr>
        <w:lastRenderedPageBreak/>
        <w:t>Se crea el endpoint ó url específica del servicio para realizar la solicitud de registro del usuario.</w:t>
      </w:r>
    </w:p>
    <w:p w14:paraId="3C2783E5" w14:textId="42CDEE36" w:rsidR="00213B23" w:rsidRDefault="00213B23" w:rsidP="005E1173">
      <w:pPr>
        <w:pStyle w:val="Prrafodelista"/>
        <w:numPr>
          <w:ilvl w:val="0"/>
          <w:numId w:val="17"/>
        </w:numPr>
        <w:jc w:val="both"/>
        <w:rPr>
          <w:rFonts w:ascii="Segoe UI" w:hAnsi="Segoe UI" w:cs="Segoe UI"/>
          <w:sz w:val="24"/>
          <w:szCs w:val="24"/>
        </w:rPr>
      </w:pPr>
      <w:r>
        <w:rPr>
          <w:rFonts w:ascii="Segoe UI" w:hAnsi="Segoe UI" w:cs="Segoe UI"/>
          <w:sz w:val="24"/>
          <w:szCs w:val="24"/>
        </w:rPr>
        <w:t>En los servicios del usuario se requiere el modulo helper.js</w:t>
      </w:r>
      <w:r w:rsidR="000C40C0">
        <w:rPr>
          <w:rFonts w:ascii="Segoe UI" w:hAnsi="Segoe UI" w:cs="Segoe UI"/>
          <w:sz w:val="24"/>
          <w:szCs w:val="24"/>
        </w:rPr>
        <w:t>, en el cual se implementa el proceso de envió de mensajes al correo electrónico.</w:t>
      </w:r>
    </w:p>
    <w:p w14:paraId="08EFB2B7" w14:textId="77777777" w:rsidR="000C40C0" w:rsidRDefault="00213B23"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En el servicio del registro </w:t>
      </w:r>
      <w:r w:rsidR="000C40C0">
        <w:rPr>
          <w:rFonts w:ascii="Segoe UI" w:hAnsi="Segoe UI" w:cs="Segoe UI"/>
          <w:sz w:val="24"/>
          <w:szCs w:val="24"/>
        </w:rPr>
        <w:t>se reciben los datos del usuario.</w:t>
      </w:r>
    </w:p>
    <w:p w14:paraId="16365207" w14:textId="5F27D419" w:rsidR="005E120D" w:rsidRDefault="003457D6" w:rsidP="005E1173">
      <w:pPr>
        <w:pStyle w:val="Prrafodelista"/>
        <w:numPr>
          <w:ilvl w:val="0"/>
          <w:numId w:val="17"/>
        </w:numPr>
        <w:jc w:val="both"/>
        <w:rPr>
          <w:rFonts w:ascii="Segoe UI" w:hAnsi="Segoe UI" w:cs="Segoe UI"/>
          <w:sz w:val="24"/>
          <w:szCs w:val="24"/>
        </w:rPr>
      </w:pPr>
      <w:r>
        <w:rPr>
          <w:rFonts w:ascii="Segoe UI" w:hAnsi="Segoe UI" w:cs="Segoe UI"/>
          <w:sz w:val="24"/>
          <w:szCs w:val="24"/>
        </w:rPr>
        <w:t>En el servicio de registro de usuario s</w:t>
      </w:r>
      <w:r w:rsidR="00213B23">
        <w:rPr>
          <w:rFonts w:ascii="Segoe UI" w:hAnsi="Segoe UI" w:cs="Segoe UI"/>
          <w:sz w:val="24"/>
          <w:szCs w:val="24"/>
        </w:rPr>
        <w:t xml:space="preserve">e </w:t>
      </w:r>
      <w:r w:rsidR="00213B23" w:rsidRPr="008F5707">
        <w:rPr>
          <w:rFonts w:ascii="Segoe UI" w:hAnsi="Segoe UI" w:cs="Segoe UI"/>
          <w:sz w:val="24"/>
          <w:szCs w:val="24"/>
        </w:rPr>
        <w:t>llama a</w:t>
      </w:r>
      <w:r>
        <w:rPr>
          <w:rFonts w:ascii="Segoe UI" w:hAnsi="Segoe UI" w:cs="Segoe UI"/>
          <w:sz w:val="24"/>
          <w:szCs w:val="24"/>
        </w:rPr>
        <w:t xml:space="preserve"> la función</w:t>
      </w:r>
      <w:r w:rsidR="00213B23" w:rsidRPr="008F5707">
        <w:rPr>
          <w:rFonts w:ascii="Segoe UI" w:hAnsi="Segoe UI" w:cs="Segoe UI"/>
          <w:sz w:val="24"/>
          <w:szCs w:val="24"/>
        </w:rPr>
        <w:t xml:space="preserve"> "send</w:t>
      </w:r>
      <w:r w:rsidR="000C40C0">
        <w:rPr>
          <w:rFonts w:ascii="Segoe UI" w:hAnsi="Segoe UI" w:cs="Segoe UI"/>
          <w:sz w:val="24"/>
          <w:szCs w:val="24"/>
        </w:rPr>
        <w:t>Em</w:t>
      </w:r>
      <w:r w:rsidR="00213B23" w:rsidRPr="008F5707">
        <w:rPr>
          <w:rFonts w:ascii="Segoe UI" w:hAnsi="Segoe UI" w:cs="Segoe UI"/>
          <w:sz w:val="24"/>
          <w:szCs w:val="24"/>
        </w:rPr>
        <w:t>ail</w:t>
      </w:r>
      <w:r>
        <w:rPr>
          <w:rFonts w:ascii="Segoe UI" w:hAnsi="Segoe UI" w:cs="Segoe UI"/>
          <w:sz w:val="24"/>
          <w:szCs w:val="24"/>
        </w:rPr>
        <w:t>(email, asunto, contenido)</w:t>
      </w:r>
      <w:r w:rsidR="00213B23" w:rsidRPr="008F5707">
        <w:rPr>
          <w:rFonts w:ascii="Segoe UI" w:hAnsi="Segoe UI" w:cs="Segoe UI"/>
          <w:sz w:val="24"/>
          <w:szCs w:val="24"/>
        </w:rPr>
        <w:t>"</w:t>
      </w:r>
      <w:r>
        <w:rPr>
          <w:rFonts w:ascii="Segoe UI" w:hAnsi="Segoe UI" w:cs="Segoe UI"/>
          <w:sz w:val="24"/>
          <w:szCs w:val="24"/>
        </w:rPr>
        <w:t xml:space="preserve"> </w:t>
      </w:r>
      <w:r w:rsidR="00213B23">
        <w:rPr>
          <w:rFonts w:ascii="Segoe UI" w:hAnsi="Segoe UI" w:cs="Segoe UI"/>
          <w:sz w:val="24"/>
          <w:szCs w:val="24"/>
        </w:rPr>
        <w:t>implementado en modulo helper.js</w:t>
      </w:r>
      <w:r w:rsidR="000C40C0">
        <w:rPr>
          <w:rFonts w:ascii="Segoe UI" w:hAnsi="Segoe UI" w:cs="Segoe UI"/>
          <w:sz w:val="24"/>
          <w:szCs w:val="24"/>
        </w:rPr>
        <w:t>.</w:t>
      </w:r>
    </w:p>
    <w:p w14:paraId="14D26B91" w14:textId="79AD9252" w:rsidR="003457D6" w:rsidRPr="005E1173" w:rsidRDefault="003457D6" w:rsidP="005E1173">
      <w:pPr>
        <w:pStyle w:val="Prrafodelista"/>
        <w:numPr>
          <w:ilvl w:val="0"/>
          <w:numId w:val="17"/>
        </w:numPr>
        <w:jc w:val="both"/>
        <w:rPr>
          <w:rFonts w:ascii="Segoe UI" w:hAnsi="Segoe UI" w:cs="Segoe UI"/>
          <w:sz w:val="24"/>
          <w:szCs w:val="24"/>
        </w:rPr>
      </w:pPr>
      <w:r>
        <w:rPr>
          <w:rFonts w:ascii="Segoe UI" w:hAnsi="Segoe UI" w:cs="Segoe UI"/>
          <w:sz w:val="24"/>
          <w:szCs w:val="24"/>
        </w:rPr>
        <w:t>Se implementan los procesos para el intercambio de mensajes en el modulo helper.js</w:t>
      </w:r>
    </w:p>
    <w:p w14:paraId="5ABACE4D" w14:textId="77777777" w:rsidR="00335FF1" w:rsidRDefault="00335FF1" w:rsidP="00CB691B">
      <w:pPr>
        <w:jc w:val="both"/>
        <w:rPr>
          <w:rFonts w:ascii="Segoe UI" w:hAnsi="Segoe UI" w:cs="Segoe UI"/>
          <w:b/>
          <w:bCs/>
          <w:sz w:val="24"/>
          <w:szCs w:val="24"/>
        </w:rPr>
      </w:pPr>
    </w:p>
    <w:p w14:paraId="2B661B42" w14:textId="0458108C" w:rsidR="00A66BA9" w:rsidRPr="00A66BA9" w:rsidRDefault="00A66BA9" w:rsidP="00CB691B">
      <w:pPr>
        <w:jc w:val="both"/>
        <w:rPr>
          <w:rFonts w:ascii="Segoe UI" w:hAnsi="Segoe UI" w:cs="Segoe UI"/>
          <w:sz w:val="24"/>
          <w:szCs w:val="24"/>
        </w:rPr>
      </w:pPr>
      <w:r w:rsidRPr="00A66BA9">
        <w:rPr>
          <w:rFonts w:ascii="Segoe UI" w:hAnsi="Segoe UI" w:cs="Segoe UI"/>
          <w:sz w:val="24"/>
          <w:szCs w:val="24"/>
        </w:rPr>
        <w:t xml:space="preserve">Para permitir el intercambio de mensajes de correo electrónico de manera confiable y eficiente se deben realizar los siguientes procesos en el </w:t>
      </w:r>
      <w:r w:rsidR="00213B23">
        <w:rPr>
          <w:rFonts w:ascii="Segoe UI" w:hAnsi="Segoe UI" w:cs="Segoe UI"/>
          <w:sz w:val="24"/>
          <w:szCs w:val="24"/>
        </w:rPr>
        <w:t xml:space="preserve">módulo helper.js </w:t>
      </w:r>
      <w:r>
        <w:rPr>
          <w:rFonts w:ascii="Segoe UI" w:hAnsi="Segoe UI" w:cs="Segoe UI"/>
          <w:sz w:val="24"/>
          <w:szCs w:val="24"/>
        </w:rPr>
        <w:t>:</w:t>
      </w:r>
    </w:p>
    <w:p w14:paraId="2002CD62" w14:textId="77777777" w:rsidR="00A66BA9" w:rsidRPr="008F5707" w:rsidRDefault="00A66BA9" w:rsidP="00CB691B">
      <w:pPr>
        <w:jc w:val="both"/>
        <w:rPr>
          <w:rFonts w:ascii="Segoe UI" w:hAnsi="Segoe UI" w:cs="Segoe UI"/>
          <w:b/>
          <w:bCs/>
          <w:sz w:val="24"/>
          <w:szCs w:val="24"/>
        </w:rPr>
      </w:pPr>
    </w:p>
    <w:p w14:paraId="3DBCE928"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Configuración del transporte SMTP: </w:t>
      </w:r>
    </w:p>
    <w:p w14:paraId="4507C550" w14:textId="77777777" w:rsidR="008F5707" w:rsidRDefault="008F5707" w:rsidP="008F5707">
      <w:pPr>
        <w:pStyle w:val="Prrafodelista"/>
        <w:jc w:val="both"/>
        <w:rPr>
          <w:rFonts w:ascii="Segoe UI" w:hAnsi="Segoe UI" w:cs="Segoe UI"/>
          <w:sz w:val="24"/>
          <w:szCs w:val="24"/>
        </w:rPr>
      </w:pPr>
    </w:p>
    <w:p w14:paraId="43F5A40E" w14:textId="378D2B25"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El Servicio SMTP configura el transporte SMTP utilizando las credenciales y ajustes necesarios. Esto implica proporcionar la información del host SMTP (en este caso, "smtp.gmail.com") y el puerto (en este caso, 587). También se establece el parámetro "secure" en falso, lo que indica que la conexión no se realiza a través de un puerto seguro (TLS/SSL).</w:t>
      </w:r>
    </w:p>
    <w:p w14:paraId="41A38101" w14:textId="77777777" w:rsidR="008F5707" w:rsidRDefault="008F5707" w:rsidP="008F5707">
      <w:pPr>
        <w:jc w:val="both"/>
        <w:rPr>
          <w:rFonts w:ascii="Segoe UI" w:hAnsi="Segoe UI" w:cs="Segoe UI"/>
          <w:sz w:val="24"/>
          <w:szCs w:val="24"/>
        </w:rPr>
      </w:pPr>
    </w:p>
    <w:p w14:paraId="0FBFE0DB"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Creación del objeto de correo electrónico: </w:t>
      </w:r>
    </w:p>
    <w:p w14:paraId="177ECC3F" w14:textId="77777777" w:rsidR="008F5707" w:rsidRDefault="008F5707" w:rsidP="008F5707">
      <w:pPr>
        <w:pStyle w:val="Prrafodelista"/>
        <w:jc w:val="both"/>
        <w:rPr>
          <w:rFonts w:ascii="Segoe UI" w:hAnsi="Segoe UI" w:cs="Segoe UI"/>
          <w:sz w:val="24"/>
          <w:szCs w:val="24"/>
        </w:rPr>
      </w:pPr>
    </w:p>
    <w:p w14:paraId="3898EDFD" w14:textId="562976D0"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Después de configurar el transporte SMTP, se crea un objeto de correo electrónico. Este objeto contiene los datos necesarios para enviar el correo, como la dirección de correo electrónico del remitente, la dirección de correo electrónico del destinatario, el asunto del correo y el contenido en formato HTML.</w:t>
      </w:r>
    </w:p>
    <w:p w14:paraId="5DEEC898" w14:textId="77777777" w:rsidR="008F5707" w:rsidRPr="008F5707" w:rsidRDefault="008F5707" w:rsidP="008F5707">
      <w:pPr>
        <w:jc w:val="both"/>
        <w:rPr>
          <w:rFonts w:ascii="Segoe UI" w:hAnsi="Segoe UI" w:cs="Segoe UI"/>
          <w:sz w:val="24"/>
          <w:szCs w:val="24"/>
        </w:rPr>
      </w:pPr>
    </w:p>
    <w:p w14:paraId="7E15680D"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Envío del correo electrónico: </w:t>
      </w:r>
    </w:p>
    <w:p w14:paraId="09130B06" w14:textId="77777777" w:rsidR="008F5707" w:rsidRDefault="008F5707" w:rsidP="008F5707">
      <w:pPr>
        <w:pStyle w:val="Prrafodelista"/>
        <w:jc w:val="both"/>
        <w:rPr>
          <w:rFonts w:ascii="Segoe UI" w:hAnsi="Segoe UI" w:cs="Segoe UI"/>
          <w:sz w:val="24"/>
          <w:szCs w:val="24"/>
        </w:rPr>
      </w:pPr>
    </w:p>
    <w:p w14:paraId="2C924636" w14:textId="1645A68C"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 xml:space="preserve">Una vez que se ha creado el objeto de correo electrónico, el Servicio SMTP utiliza el transporte configurado previamente para enviar el correo electrónico. Esto implica llamar al método "sendMail" del objeto de transporte SMTP y pasarle el objeto de correo electrónico como argumento. El servicio SMTP se encarga de </w:t>
      </w:r>
      <w:r w:rsidRPr="008F5707">
        <w:rPr>
          <w:rFonts w:ascii="Segoe UI" w:hAnsi="Segoe UI" w:cs="Segoe UI"/>
          <w:sz w:val="24"/>
          <w:szCs w:val="24"/>
        </w:rPr>
        <w:lastRenderedPageBreak/>
        <w:t>establecer la conexión con el servidor SMTP, autenticarse utilizando las credenciales proporcionadas y enviar el correo electrónico al servidor SMTP para su posterior entrega al destinatario.</w:t>
      </w:r>
    </w:p>
    <w:p w14:paraId="029C5B0A" w14:textId="77777777" w:rsidR="008F5707" w:rsidRPr="008F5707" w:rsidRDefault="008F5707" w:rsidP="008F5707">
      <w:pPr>
        <w:jc w:val="both"/>
        <w:rPr>
          <w:rFonts w:ascii="Segoe UI" w:hAnsi="Segoe UI" w:cs="Segoe UI"/>
          <w:sz w:val="24"/>
          <w:szCs w:val="24"/>
        </w:rPr>
      </w:pPr>
    </w:p>
    <w:p w14:paraId="58A3DFB1" w14:textId="4C8A340B" w:rsidR="008F5707" w:rsidRPr="00CB691B" w:rsidRDefault="007A06B4" w:rsidP="007A06B4">
      <w:pPr>
        <w:ind w:left="426"/>
        <w:jc w:val="both"/>
        <w:rPr>
          <w:rFonts w:ascii="Segoe UI" w:hAnsi="Segoe UI" w:cs="Segoe UI"/>
          <w:sz w:val="24"/>
          <w:szCs w:val="24"/>
        </w:rPr>
      </w:pPr>
      <w:r w:rsidRPr="007A06B4">
        <w:rPr>
          <w:rFonts w:ascii="Segoe UI" w:hAnsi="Segoe UI" w:cs="Segoe UI"/>
          <w:b/>
          <w:bCs/>
          <w:sz w:val="24"/>
          <w:szCs w:val="24"/>
        </w:rPr>
        <w:t>Nota:</w:t>
      </w:r>
      <w:r>
        <w:rPr>
          <w:rFonts w:ascii="Segoe UI" w:hAnsi="Segoe UI" w:cs="Segoe UI"/>
          <w:sz w:val="24"/>
          <w:szCs w:val="24"/>
        </w:rPr>
        <w:t xml:space="preserve"> </w:t>
      </w:r>
      <w:r w:rsidR="008F5707" w:rsidRPr="008F5707">
        <w:rPr>
          <w:rFonts w:ascii="Segoe UI" w:hAnsi="Segoe UI" w:cs="Segoe UI"/>
          <w:sz w:val="24"/>
          <w:szCs w:val="24"/>
        </w:rPr>
        <w:t>Después de que se ha enviado el correo electrónico, el flujo continúa y puede haber otras acciones o procesos adicionales en la aplicación, pero el enfoque principal del Servicio SMTP es la configuración del transporte, la creación del objeto de correo electrónico y el envío del correo electrónico a través del servidor SMTP.</w:t>
      </w:r>
    </w:p>
    <w:p w14:paraId="51F851BB" w14:textId="77777777" w:rsidR="00CB691B" w:rsidRPr="00D350D1" w:rsidRDefault="00CB691B" w:rsidP="00CD1FD5">
      <w:pPr>
        <w:jc w:val="both"/>
        <w:rPr>
          <w:rFonts w:ascii="Segoe UI" w:hAnsi="Segoe UI" w:cs="Segoe UI"/>
          <w:b/>
        </w:rPr>
      </w:pPr>
    </w:p>
    <w:sectPr w:rsidR="00CB691B" w:rsidRPr="00D350D1"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736"/>
    <w:multiLevelType w:val="hybridMultilevel"/>
    <w:tmpl w:val="C9FE99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48436D3"/>
    <w:multiLevelType w:val="hybridMultilevel"/>
    <w:tmpl w:val="13BEDE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72326C"/>
    <w:multiLevelType w:val="hybridMultilevel"/>
    <w:tmpl w:val="338856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052887"/>
    <w:multiLevelType w:val="hybridMultilevel"/>
    <w:tmpl w:val="20886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2F5D37"/>
    <w:multiLevelType w:val="hybridMultilevel"/>
    <w:tmpl w:val="A2E4AA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272761"/>
    <w:multiLevelType w:val="hybridMultilevel"/>
    <w:tmpl w:val="C206E7D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E1355A6"/>
    <w:multiLevelType w:val="hybridMultilevel"/>
    <w:tmpl w:val="1D7A23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8046E9"/>
    <w:multiLevelType w:val="hybridMultilevel"/>
    <w:tmpl w:val="1F683B40"/>
    <w:lvl w:ilvl="0" w:tplc="7ADE3876">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E0849FF"/>
    <w:multiLevelType w:val="hybridMultilevel"/>
    <w:tmpl w:val="11A68F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3FC364B"/>
    <w:multiLevelType w:val="hybridMultilevel"/>
    <w:tmpl w:val="9C84E60E"/>
    <w:lvl w:ilvl="0" w:tplc="52FE3C00">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7A97E68"/>
    <w:multiLevelType w:val="hybridMultilevel"/>
    <w:tmpl w:val="1436B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2ED3DE7"/>
    <w:multiLevelType w:val="hybridMultilevel"/>
    <w:tmpl w:val="27C654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6556EB4"/>
    <w:multiLevelType w:val="hybridMultilevel"/>
    <w:tmpl w:val="67580B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F41273B"/>
    <w:multiLevelType w:val="hybridMultilevel"/>
    <w:tmpl w:val="8F0AF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1899822">
    <w:abstractNumId w:val="5"/>
  </w:num>
  <w:num w:numId="2" w16cid:durableId="1882208322">
    <w:abstractNumId w:val="12"/>
  </w:num>
  <w:num w:numId="3" w16cid:durableId="80492032">
    <w:abstractNumId w:val="9"/>
  </w:num>
  <w:num w:numId="4" w16cid:durableId="1396931415">
    <w:abstractNumId w:val="15"/>
  </w:num>
  <w:num w:numId="5" w16cid:durableId="278411837">
    <w:abstractNumId w:val="16"/>
  </w:num>
  <w:num w:numId="6" w16cid:durableId="1079980086">
    <w:abstractNumId w:val="8"/>
  </w:num>
  <w:num w:numId="7" w16cid:durableId="1430391041">
    <w:abstractNumId w:val="1"/>
  </w:num>
  <w:num w:numId="8" w16cid:durableId="1796675611">
    <w:abstractNumId w:val="13"/>
  </w:num>
  <w:num w:numId="9" w16cid:durableId="44961177">
    <w:abstractNumId w:val="10"/>
  </w:num>
  <w:num w:numId="10" w16cid:durableId="340661683">
    <w:abstractNumId w:val="6"/>
  </w:num>
  <w:num w:numId="11" w16cid:durableId="227226770">
    <w:abstractNumId w:val="0"/>
  </w:num>
  <w:num w:numId="12" w16cid:durableId="1716932030">
    <w:abstractNumId w:val="7"/>
  </w:num>
  <w:num w:numId="13" w16cid:durableId="38094749">
    <w:abstractNumId w:val="2"/>
  </w:num>
  <w:num w:numId="14" w16cid:durableId="1528981290">
    <w:abstractNumId w:val="14"/>
  </w:num>
  <w:num w:numId="15" w16cid:durableId="1556044636">
    <w:abstractNumId w:val="4"/>
  </w:num>
  <w:num w:numId="16" w16cid:durableId="1347291947">
    <w:abstractNumId w:val="3"/>
  </w:num>
  <w:num w:numId="17" w16cid:durableId="1105341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14C04"/>
    <w:rsid w:val="00022BF8"/>
    <w:rsid w:val="00076319"/>
    <w:rsid w:val="000A148A"/>
    <w:rsid w:val="000B2B6F"/>
    <w:rsid w:val="000C40C0"/>
    <w:rsid w:val="000D70A2"/>
    <w:rsid w:val="000F2C1D"/>
    <w:rsid w:val="001154ED"/>
    <w:rsid w:val="00140269"/>
    <w:rsid w:val="00141D4E"/>
    <w:rsid w:val="001942A4"/>
    <w:rsid w:val="001D752A"/>
    <w:rsid w:val="00213B23"/>
    <w:rsid w:val="00230002"/>
    <w:rsid w:val="00245410"/>
    <w:rsid w:val="0024552A"/>
    <w:rsid w:val="002B041D"/>
    <w:rsid w:val="002C565B"/>
    <w:rsid w:val="002C739F"/>
    <w:rsid w:val="002F39ED"/>
    <w:rsid w:val="002F7BA0"/>
    <w:rsid w:val="0031146C"/>
    <w:rsid w:val="00324003"/>
    <w:rsid w:val="00335FF1"/>
    <w:rsid w:val="003457D6"/>
    <w:rsid w:val="0036673E"/>
    <w:rsid w:val="003873B7"/>
    <w:rsid w:val="003A4244"/>
    <w:rsid w:val="003A67D0"/>
    <w:rsid w:val="0042451F"/>
    <w:rsid w:val="00424ADB"/>
    <w:rsid w:val="004B652D"/>
    <w:rsid w:val="004C5A61"/>
    <w:rsid w:val="00590DB2"/>
    <w:rsid w:val="005D684C"/>
    <w:rsid w:val="005E1173"/>
    <w:rsid w:val="005E120D"/>
    <w:rsid w:val="00611C00"/>
    <w:rsid w:val="00616B4D"/>
    <w:rsid w:val="00644D03"/>
    <w:rsid w:val="00654AC5"/>
    <w:rsid w:val="0066223B"/>
    <w:rsid w:val="00664C34"/>
    <w:rsid w:val="006A5742"/>
    <w:rsid w:val="006C0D47"/>
    <w:rsid w:val="007166D6"/>
    <w:rsid w:val="00737ADE"/>
    <w:rsid w:val="0074676F"/>
    <w:rsid w:val="007624D0"/>
    <w:rsid w:val="007626C1"/>
    <w:rsid w:val="00763369"/>
    <w:rsid w:val="007827FE"/>
    <w:rsid w:val="007A06B4"/>
    <w:rsid w:val="007E5189"/>
    <w:rsid w:val="007E7DB6"/>
    <w:rsid w:val="00821CEC"/>
    <w:rsid w:val="0085076B"/>
    <w:rsid w:val="0085298F"/>
    <w:rsid w:val="00854E11"/>
    <w:rsid w:val="0085636F"/>
    <w:rsid w:val="00863F03"/>
    <w:rsid w:val="00873473"/>
    <w:rsid w:val="00897B1B"/>
    <w:rsid w:val="008D3AA2"/>
    <w:rsid w:val="008D3ABB"/>
    <w:rsid w:val="008F5707"/>
    <w:rsid w:val="0091215B"/>
    <w:rsid w:val="00960CB7"/>
    <w:rsid w:val="00961537"/>
    <w:rsid w:val="00984D8C"/>
    <w:rsid w:val="009A2155"/>
    <w:rsid w:val="009A42B2"/>
    <w:rsid w:val="009B4428"/>
    <w:rsid w:val="009D11CC"/>
    <w:rsid w:val="009E3A61"/>
    <w:rsid w:val="009E5DE3"/>
    <w:rsid w:val="009E642C"/>
    <w:rsid w:val="00A02109"/>
    <w:rsid w:val="00A60F7C"/>
    <w:rsid w:val="00A66BA9"/>
    <w:rsid w:val="00AA6F4E"/>
    <w:rsid w:val="00AC7C62"/>
    <w:rsid w:val="00B33A27"/>
    <w:rsid w:val="00B61913"/>
    <w:rsid w:val="00B61D41"/>
    <w:rsid w:val="00B83F42"/>
    <w:rsid w:val="00B87E10"/>
    <w:rsid w:val="00BA3A28"/>
    <w:rsid w:val="00C11984"/>
    <w:rsid w:val="00C144A3"/>
    <w:rsid w:val="00C2433E"/>
    <w:rsid w:val="00C351C6"/>
    <w:rsid w:val="00C45C1D"/>
    <w:rsid w:val="00C47CE3"/>
    <w:rsid w:val="00C83A82"/>
    <w:rsid w:val="00CB691B"/>
    <w:rsid w:val="00CD1FD5"/>
    <w:rsid w:val="00CD6509"/>
    <w:rsid w:val="00CF2CFB"/>
    <w:rsid w:val="00D05574"/>
    <w:rsid w:val="00D57B6D"/>
    <w:rsid w:val="00D727B4"/>
    <w:rsid w:val="00D72F2A"/>
    <w:rsid w:val="00DB21CA"/>
    <w:rsid w:val="00E17E53"/>
    <w:rsid w:val="00E6301B"/>
    <w:rsid w:val="00F104F8"/>
    <w:rsid w:val="00F5356E"/>
    <w:rsid w:val="00F66511"/>
    <w:rsid w:val="00F8091F"/>
    <w:rsid w:val="00F94FB3"/>
    <w:rsid w:val="00FC10F5"/>
    <w:rsid w:val="00FD3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 w:type="character" w:styleId="Hipervnculo">
    <w:name w:val="Hyperlink"/>
    <w:basedOn w:val="Fuentedeprrafopredeter"/>
    <w:uiPriority w:val="99"/>
    <w:unhideWhenUsed/>
    <w:rsid w:val="00C351C6"/>
    <w:rPr>
      <w:color w:val="0563C1" w:themeColor="hyperlink"/>
      <w:u w:val="single"/>
    </w:rPr>
  </w:style>
  <w:style w:type="character" w:styleId="Mencinsinresolver">
    <w:name w:val="Unresolved Mention"/>
    <w:basedOn w:val="Fuentedeprrafopredeter"/>
    <w:uiPriority w:val="99"/>
    <w:semiHidden/>
    <w:unhideWhenUsed/>
    <w:rsid w:val="00C351C6"/>
    <w:rPr>
      <w:color w:val="605E5C"/>
      <w:shd w:val="clear" w:color="auto" w:fill="E1DFDD"/>
    </w:rPr>
  </w:style>
  <w:style w:type="paragraph" w:styleId="Sinespaciado">
    <w:name w:val="No Spacing"/>
    <w:uiPriority w:val="1"/>
    <w:qFormat/>
    <w:rsid w:val="002C5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10590</TotalTime>
  <Pages>1</Pages>
  <Words>466</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Luis X</cp:lastModifiedBy>
  <cp:revision>49</cp:revision>
  <dcterms:created xsi:type="dcterms:W3CDTF">2023-04-26T14:26:00Z</dcterms:created>
  <dcterms:modified xsi:type="dcterms:W3CDTF">2023-08-09T01:16:00Z</dcterms:modified>
</cp:coreProperties>
</file>