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549F" w14:textId="50693BCC" w:rsidR="0085480C" w:rsidRDefault="0085480C" w:rsidP="005F5637">
      <w:pPr>
        <w:pStyle w:val="Titulo1"/>
      </w:pPr>
      <w:r>
        <w:t>Introducción a las recetas de Dory web app</w:t>
      </w:r>
    </w:p>
    <w:p w14:paraId="3B4A7EF9" w14:textId="77777777" w:rsidR="00B50882" w:rsidRDefault="00B50882" w:rsidP="00B50882">
      <w:pPr>
        <w:jc w:val="center"/>
        <w:rPr>
          <w:rFonts w:ascii="Segoe UI" w:hAnsi="Segoe UI" w:cs="Segoe UI"/>
          <w:b/>
          <w:sz w:val="36"/>
          <w:szCs w:val="36"/>
        </w:rPr>
      </w:pPr>
    </w:p>
    <w:p w14:paraId="4B89DDCE"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¡Bienvenido al conjunto de documentos de recetas para la operación y mantenimiento de nuestra aplicación web! Este conjunto de documentos ha sido diseñado para proporcionar instrucciones claras y detalladas sobre cómo realizar diferentes procedimientos en nuestra aplicación, con el fin de garantizar su correcto funcionamiento y permitir que cualquier persona encargada pueda llevar a cabo modificaciones de manera eficiente.</w:t>
      </w:r>
    </w:p>
    <w:p w14:paraId="030F01E7" w14:textId="77777777" w:rsidR="00B50882" w:rsidRPr="00B50882" w:rsidRDefault="00B50882" w:rsidP="00B50882">
      <w:pPr>
        <w:rPr>
          <w:rFonts w:ascii="Segoe UI" w:hAnsi="Segoe UI" w:cs="Segoe UI"/>
          <w:bCs/>
          <w:sz w:val="24"/>
          <w:szCs w:val="24"/>
        </w:rPr>
      </w:pPr>
    </w:p>
    <w:p w14:paraId="71C8BB21"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 xml:space="preserve">En este documento principal, encontrarás una descripción general del contenido de las diferentes recetas, así como información útil sobre cómo utilizarlas. Desde cómo preparar el entorno de desarrollo, hasta cómo agregar una nueva opción de menú en el </w:t>
      </w:r>
      <w:proofErr w:type="spellStart"/>
      <w:r w:rsidRPr="00B50882">
        <w:rPr>
          <w:rFonts w:ascii="Segoe UI" w:hAnsi="Segoe UI" w:cs="Segoe UI"/>
          <w:bCs/>
          <w:sz w:val="24"/>
          <w:szCs w:val="24"/>
        </w:rPr>
        <w:t>navbar</w:t>
      </w:r>
      <w:proofErr w:type="spellEnd"/>
      <w:r w:rsidRPr="00B50882">
        <w:rPr>
          <w:rFonts w:ascii="Segoe UI" w:hAnsi="Segoe UI" w:cs="Segoe UI"/>
          <w:bCs/>
          <w:sz w:val="24"/>
          <w:szCs w:val="24"/>
        </w:rPr>
        <w:t xml:space="preserve"> para consultar las granjas mejor puntuadas, pasando por cómo cambiar globalmente los colores de Dory y crear un nuevo módulo para uso de </w:t>
      </w:r>
      <w:proofErr w:type="spellStart"/>
      <w:r w:rsidRPr="00B50882">
        <w:rPr>
          <w:rFonts w:ascii="Segoe UI" w:hAnsi="Segoe UI" w:cs="Segoe UI"/>
          <w:bCs/>
          <w:sz w:val="24"/>
          <w:szCs w:val="24"/>
        </w:rPr>
        <w:t>lazy</w:t>
      </w:r>
      <w:proofErr w:type="spellEnd"/>
      <w:r w:rsidRPr="00B50882">
        <w:rPr>
          <w:rFonts w:ascii="Segoe UI" w:hAnsi="Segoe UI" w:cs="Segoe UI"/>
          <w:bCs/>
          <w:sz w:val="24"/>
          <w:szCs w:val="24"/>
        </w:rPr>
        <w:t xml:space="preserve"> load, cada una de las recetas ha sido cuidadosamente elaborada para proporcionar la información necesaria de manera clara y concisa.</w:t>
      </w:r>
    </w:p>
    <w:p w14:paraId="3CBFD461" w14:textId="77777777" w:rsidR="00B50882" w:rsidRPr="00B50882" w:rsidRDefault="00B50882" w:rsidP="00B50882">
      <w:pPr>
        <w:rPr>
          <w:rFonts w:ascii="Segoe UI" w:hAnsi="Segoe UI" w:cs="Segoe UI"/>
          <w:bCs/>
          <w:sz w:val="24"/>
          <w:szCs w:val="24"/>
        </w:rPr>
      </w:pPr>
    </w:p>
    <w:p w14:paraId="264373AB"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Las recetas específicas que encontrarás en este conjunto de documentos son:</w:t>
      </w:r>
    </w:p>
    <w:p w14:paraId="04B92637" w14:textId="77777777" w:rsidR="00B50882" w:rsidRPr="00B50882" w:rsidRDefault="00B50882" w:rsidP="00B50882">
      <w:pPr>
        <w:rPr>
          <w:rFonts w:ascii="Segoe UI" w:hAnsi="Segoe UI" w:cs="Segoe UI"/>
          <w:bCs/>
          <w:sz w:val="24"/>
          <w:szCs w:val="24"/>
        </w:rPr>
      </w:pPr>
    </w:p>
    <w:p w14:paraId="4DFBBD35"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 Preparar entorno de desarrollo</w:t>
      </w:r>
    </w:p>
    <w:p w14:paraId="4D96810E"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2: Descargar o clonar código de Dory web app</w:t>
      </w:r>
    </w:p>
    <w:p w14:paraId="21E1D805"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3: Cómo ejecutar Dory web app en un servidor de desarrollo</w:t>
      </w:r>
    </w:p>
    <w:p w14:paraId="7028FACD"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4: Configurar variables de entorno en el ambiente de desarrollo</w:t>
      </w:r>
    </w:p>
    <w:p w14:paraId="6F2A7325"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 xml:space="preserve">Receta 5: Cómo desplegar Dory web app en </w:t>
      </w:r>
      <w:proofErr w:type="spellStart"/>
      <w:r w:rsidRPr="00B50882">
        <w:rPr>
          <w:rFonts w:ascii="Segoe UI" w:hAnsi="Segoe UI" w:cs="Segoe UI"/>
          <w:bCs/>
          <w:sz w:val="24"/>
          <w:szCs w:val="24"/>
        </w:rPr>
        <w:t>Heroku</w:t>
      </w:r>
      <w:proofErr w:type="spellEnd"/>
    </w:p>
    <w:p w14:paraId="4A904934"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 xml:space="preserve">Receta 6: Cómo configurar las variables de entorno en </w:t>
      </w:r>
      <w:proofErr w:type="spellStart"/>
      <w:r w:rsidRPr="00B50882">
        <w:rPr>
          <w:rFonts w:ascii="Segoe UI" w:hAnsi="Segoe UI" w:cs="Segoe UI"/>
          <w:bCs/>
          <w:sz w:val="24"/>
          <w:szCs w:val="24"/>
        </w:rPr>
        <w:t>Heroku</w:t>
      </w:r>
      <w:proofErr w:type="spellEnd"/>
    </w:p>
    <w:p w14:paraId="1C5525FC"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lastRenderedPageBreak/>
        <w:t xml:space="preserve">Receta 7: Cómo desplegar el Api </w:t>
      </w:r>
      <w:proofErr w:type="spellStart"/>
      <w:r w:rsidRPr="00B50882">
        <w:rPr>
          <w:rFonts w:ascii="Segoe UI" w:hAnsi="Segoe UI" w:cs="Segoe UI"/>
          <w:bCs/>
          <w:sz w:val="24"/>
          <w:szCs w:val="24"/>
        </w:rPr>
        <w:t>rest</w:t>
      </w:r>
      <w:proofErr w:type="spellEnd"/>
      <w:r w:rsidRPr="00B50882">
        <w:rPr>
          <w:rFonts w:ascii="Segoe UI" w:hAnsi="Segoe UI" w:cs="Segoe UI"/>
          <w:bCs/>
          <w:sz w:val="24"/>
          <w:szCs w:val="24"/>
        </w:rPr>
        <w:t xml:space="preserve"> de Dory en </w:t>
      </w:r>
      <w:proofErr w:type="spellStart"/>
      <w:r w:rsidRPr="00B50882">
        <w:rPr>
          <w:rFonts w:ascii="Segoe UI" w:hAnsi="Segoe UI" w:cs="Segoe UI"/>
          <w:bCs/>
          <w:sz w:val="24"/>
          <w:szCs w:val="24"/>
        </w:rPr>
        <w:t>Heroku</w:t>
      </w:r>
      <w:proofErr w:type="spellEnd"/>
    </w:p>
    <w:p w14:paraId="099F0313"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8: Cómo modificar los componentes fijos e intercambiables de Dory web app</w:t>
      </w:r>
    </w:p>
    <w:p w14:paraId="3445B12A"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 xml:space="preserve">Receta 9: Cómo desplegar cambios nuevos a </w:t>
      </w:r>
      <w:proofErr w:type="spellStart"/>
      <w:r w:rsidRPr="00B50882">
        <w:rPr>
          <w:rFonts w:ascii="Segoe UI" w:hAnsi="Segoe UI" w:cs="Segoe UI"/>
          <w:bCs/>
          <w:sz w:val="24"/>
          <w:szCs w:val="24"/>
        </w:rPr>
        <w:t>Heroku</w:t>
      </w:r>
      <w:proofErr w:type="spellEnd"/>
    </w:p>
    <w:p w14:paraId="70AA7A1D"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 xml:space="preserve">Receta 10: Agregar una nueva opción de menú en el </w:t>
      </w:r>
      <w:proofErr w:type="spellStart"/>
      <w:r w:rsidRPr="00B50882">
        <w:rPr>
          <w:rFonts w:ascii="Segoe UI" w:hAnsi="Segoe UI" w:cs="Segoe UI"/>
          <w:bCs/>
          <w:sz w:val="24"/>
          <w:szCs w:val="24"/>
        </w:rPr>
        <w:t>navbar</w:t>
      </w:r>
      <w:proofErr w:type="spellEnd"/>
      <w:r w:rsidRPr="00B50882">
        <w:rPr>
          <w:rFonts w:ascii="Segoe UI" w:hAnsi="Segoe UI" w:cs="Segoe UI"/>
          <w:bCs/>
          <w:sz w:val="24"/>
          <w:szCs w:val="24"/>
        </w:rPr>
        <w:t xml:space="preserve"> para consultar las granjas mejor puntuadas</w:t>
      </w:r>
    </w:p>
    <w:p w14:paraId="571B8CEA"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11: Agregar un nuevo servicio</w:t>
      </w:r>
    </w:p>
    <w:p w14:paraId="56F9D9E1"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12: Cómo cambiar globalmente los colores de Dory</w:t>
      </w:r>
    </w:p>
    <w:p w14:paraId="4A2863A8"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Receta 13: Cómo cambiar la fuente primaria</w:t>
      </w:r>
    </w:p>
    <w:p w14:paraId="0A83F27C" w14:textId="77777777" w:rsidR="00B50882" w:rsidRPr="00B50882" w:rsidRDefault="00B50882" w:rsidP="00B50882">
      <w:pPr>
        <w:rPr>
          <w:rFonts w:ascii="Segoe UI" w:hAnsi="Segoe UI" w:cs="Segoe UI"/>
          <w:bCs/>
          <w:sz w:val="24"/>
          <w:szCs w:val="24"/>
        </w:rPr>
      </w:pPr>
      <w:r w:rsidRPr="00B50882">
        <w:rPr>
          <w:rFonts w:ascii="Segoe UI" w:hAnsi="Segoe UI" w:cs="Segoe UI"/>
          <w:bCs/>
          <w:sz w:val="24"/>
          <w:szCs w:val="24"/>
        </w:rPr>
        <w:t xml:space="preserve">Receta 14: Creación de un proyecto en </w:t>
      </w:r>
      <w:proofErr w:type="spellStart"/>
      <w:r w:rsidRPr="00B50882">
        <w:rPr>
          <w:rFonts w:ascii="Segoe UI" w:hAnsi="Segoe UI" w:cs="Segoe UI"/>
          <w:bCs/>
          <w:sz w:val="24"/>
          <w:szCs w:val="24"/>
        </w:rPr>
        <w:t>Firebase</w:t>
      </w:r>
      <w:proofErr w:type="spellEnd"/>
      <w:r w:rsidRPr="00B50882">
        <w:rPr>
          <w:rFonts w:ascii="Segoe UI" w:hAnsi="Segoe UI" w:cs="Segoe UI"/>
          <w:bCs/>
          <w:sz w:val="24"/>
          <w:szCs w:val="24"/>
        </w:rPr>
        <w:t xml:space="preserve"> y generar el objeto "</w:t>
      </w:r>
      <w:proofErr w:type="spellStart"/>
      <w:r w:rsidRPr="00B50882">
        <w:rPr>
          <w:rFonts w:ascii="Segoe UI" w:hAnsi="Segoe UI" w:cs="Segoe UI"/>
          <w:bCs/>
          <w:sz w:val="24"/>
          <w:szCs w:val="24"/>
        </w:rPr>
        <w:t>firebaseConfig</w:t>
      </w:r>
      <w:proofErr w:type="spellEnd"/>
      <w:r w:rsidRPr="00B50882">
        <w:rPr>
          <w:rFonts w:ascii="Segoe UI" w:hAnsi="Segoe UI" w:cs="Segoe UI"/>
          <w:bCs/>
          <w:sz w:val="24"/>
          <w:szCs w:val="24"/>
        </w:rPr>
        <w:t xml:space="preserve">" para configurar las variables de entorno en </w:t>
      </w:r>
      <w:proofErr w:type="spellStart"/>
      <w:r w:rsidRPr="00B50882">
        <w:rPr>
          <w:rFonts w:ascii="Segoe UI" w:hAnsi="Segoe UI" w:cs="Segoe UI"/>
          <w:bCs/>
          <w:sz w:val="24"/>
          <w:szCs w:val="24"/>
        </w:rPr>
        <w:t>Heroku</w:t>
      </w:r>
      <w:proofErr w:type="spellEnd"/>
    </w:p>
    <w:p w14:paraId="02FA3958" w14:textId="77777777" w:rsidR="00B50882" w:rsidRDefault="00B50882" w:rsidP="00B50882">
      <w:pPr>
        <w:rPr>
          <w:rFonts w:ascii="Segoe UI" w:hAnsi="Segoe UI" w:cs="Segoe UI"/>
          <w:bCs/>
          <w:sz w:val="24"/>
          <w:szCs w:val="24"/>
        </w:rPr>
      </w:pPr>
      <w:r w:rsidRPr="00B50882">
        <w:rPr>
          <w:rFonts w:ascii="Segoe UI" w:hAnsi="Segoe UI" w:cs="Segoe UI"/>
          <w:bCs/>
          <w:sz w:val="24"/>
          <w:szCs w:val="24"/>
        </w:rPr>
        <w:t xml:space="preserve">Receta 15: Creación de un nuevo módulo para uso de </w:t>
      </w:r>
      <w:proofErr w:type="spellStart"/>
      <w:r w:rsidRPr="00B50882">
        <w:rPr>
          <w:rFonts w:ascii="Segoe UI" w:hAnsi="Segoe UI" w:cs="Segoe UI"/>
          <w:bCs/>
          <w:sz w:val="24"/>
          <w:szCs w:val="24"/>
        </w:rPr>
        <w:t>lazy</w:t>
      </w:r>
      <w:proofErr w:type="spellEnd"/>
      <w:r w:rsidRPr="00B50882">
        <w:rPr>
          <w:rFonts w:ascii="Segoe UI" w:hAnsi="Segoe UI" w:cs="Segoe UI"/>
          <w:bCs/>
          <w:sz w:val="24"/>
          <w:szCs w:val="24"/>
        </w:rPr>
        <w:t xml:space="preserve"> load</w:t>
      </w:r>
    </w:p>
    <w:p w14:paraId="318FD6DB" w14:textId="77777777" w:rsidR="00B50882" w:rsidRPr="00B50882" w:rsidRDefault="00B50882" w:rsidP="00B50882">
      <w:pPr>
        <w:rPr>
          <w:rFonts w:ascii="Segoe UI" w:hAnsi="Segoe UI" w:cs="Segoe UI"/>
          <w:bCs/>
          <w:sz w:val="24"/>
          <w:szCs w:val="24"/>
        </w:rPr>
      </w:pPr>
    </w:p>
    <w:p w14:paraId="24095B38" w14:textId="1BA4F342" w:rsidR="00B50882" w:rsidRDefault="00B50882" w:rsidP="00B50882">
      <w:pPr>
        <w:rPr>
          <w:rFonts w:ascii="Segoe UI" w:hAnsi="Segoe UI" w:cs="Segoe UI"/>
          <w:bCs/>
          <w:sz w:val="24"/>
          <w:szCs w:val="24"/>
        </w:rPr>
      </w:pPr>
      <w:r w:rsidRPr="00B50882">
        <w:rPr>
          <w:rFonts w:ascii="Segoe UI" w:hAnsi="Segoe UI" w:cs="Segoe UI"/>
          <w:bCs/>
          <w:sz w:val="24"/>
          <w:szCs w:val="24"/>
        </w:rPr>
        <w:t>Esperamos que este conjunto de documentos sea una herramienta valiosa para todos aquellos que trabajan en el mantenimiento y la operación de nuestra aplicación web.</w:t>
      </w:r>
    </w:p>
    <w:p w14:paraId="0680E58D" w14:textId="77777777" w:rsidR="00B50882" w:rsidRDefault="00B50882" w:rsidP="00B50882">
      <w:pPr>
        <w:rPr>
          <w:rFonts w:ascii="Segoe UI" w:hAnsi="Segoe UI" w:cs="Segoe UI"/>
          <w:bCs/>
          <w:sz w:val="24"/>
          <w:szCs w:val="24"/>
        </w:rPr>
      </w:pPr>
    </w:p>
    <w:p w14:paraId="0F623259" w14:textId="77777777" w:rsidR="004B0B90" w:rsidRDefault="004B0B90" w:rsidP="00B50882">
      <w:pPr>
        <w:rPr>
          <w:rFonts w:ascii="Segoe UI" w:hAnsi="Segoe UI" w:cs="Segoe UI"/>
          <w:bCs/>
          <w:sz w:val="24"/>
          <w:szCs w:val="24"/>
        </w:rPr>
      </w:pPr>
    </w:p>
    <w:p w14:paraId="3361ADB5" w14:textId="77777777" w:rsidR="004B0B90" w:rsidRDefault="004B0B90" w:rsidP="00B50882">
      <w:pPr>
        <w:rPr>
          <w:rFonts w:ascii="Segoe UI" w:hAnsi="Segoe UI" w:cs="Segoe UI"/>
          <w:bCs/>
          <w:sz w:val="24"/>
          <w:szCs w:val="24"/>
        </w:rPr>
      </w:pPr>
    </w:p>
    <w:p w14:paraId="6C821FFD" w14:textId="77777777" w:rsidR="004B0B90" w:rsidRDefault="004B0B90" w:rsidP="00B50882">
      <w:pPr>
        <w:rPr>
          <w:rFonts w:ascii="Segoe UI" w:hAnsi="Segoe UI" w:cs="Segoe UI"/>
          <w:bCs/>
          <w:sz w:val="24"/>
          <w:szCs w:val="24"/>
        </w:rPr>
      </w:pPr>
    </w:p>
    <w:p w14:paraId="6A829AF2" w14:textId="77777777" w:rsidR="004B0B90" w:rsidRDefault="004B0B90" w:rsidP="00B50882">
      <w:pPr>
        <w:rPr>
          <w:rFonts w:ascii="Segoe UI" w:hAnsi="Segoe UI" w:cs="Segoe UI"/>
          <w:bCs/>
          <w:sz w:val="24"/>
          <w:szCs w:val="24"/>
        </w:rPr>
      </w:pPr>
    </w:p>
    <w:p w14:paraId="3A32BDC6" w14:textId="77777777" w:rsidR="004B0B90" w:rsidRDefault="004B0B90" w:rsidP="00B50882">
      <w:pPr>
        <w:rPr>
          <w:rFonts w:ascii="Segoe UI" w:hAnsi="Segoe UI" w:cs="Segoe UI"/>
          <w:bCs/>
          <w:sz w:val="24"/>
          <w:szCs w:val="24"/>
        </w:rPr>
      </w:pPr>
    </w:p>
    <w:p w14:paraId="74DC602C" w14:textId="77777777" w:rsidR="004B0B90" w:rsidRDefault="004B0B90" w:rsidP="00B50882">
      <w:pPr>
        <w:rPr>
          <w:rFonts w:ascii="Segoe UI" w:hAnsi="Segoe UI" w:cs="Segoe UI"/>
          <w:bCs/>
          <w:sz w:val="24"/>
          <w:szCs w:val="24"/>
        </w:rPr>
      </w:pPr>
    </w:p>
    <w:p w14:paraId="6E75B213" w14:textId="77777777" w:rsidR="004B0B90" w:rsidRDefault="004B0B90" w:rsidP="00B50882">
      <w:pPr>
        <w:rPr>
          <w:rFonts w:ascii="Segoe UI" w:hAnsi="Segoe UI" w:cs="Segoe UI"/>
          <w:bCs/>
          <w:sz w:val="24"/>
          <w:szCs w:val="24"/>
        </w:rPr>
      </w:pPr>
    </w:p>
    <w:p w14:paraId="03364262" w14:textId="2A487978" w:rsidR="004B0B90" w:rsidRDefault="004B0B90" w:rsidP="005F5637">
      <w:pPr>
        <w:pStyle w:val="Titulo1"/>
      </w:pPr>
      <w:r>
        <w:lastRenderedPageBreak/>
        <w:t>Glosario</w:t>
      </w:r>
    </w:p>
    <w:p w14:paraId="009E7EDE" w14:textId="77777777" w:rsidR="004B0B90" w:rsidRPr="004B0B90" w:rsidRDefault="004B0B90" w:rsidP="00B50882">
      <w:pPr>
        <w:rPr>
          <w:rFonts w:ascii="Segoe UI" w:hAnsi="Segoe UI" w:cs="Segoe UI"/>
          <w:b/>
          <w:sz w:val="36"/>
          <w:szCs w:val="36"/>
        </w:rPr>
      </w:pPr>
    </w:p>
    <w:p w14:paraId="3A9351CF" w14:textId="77777777" w:rsidR="0085480C" w:rsidRDefault="0085480C" w:rsidP="0085480C">
      <w:pPr>
        <w:rPr>
          <w:rFonts w:ascii="Segoe UI" w:hAnsi="Segoe UI" w:cs="Segoe UI"/>
          <w:sz w:val="24"/>
          <w:szCs w:val="24"/>
        </w:rPr>
      </w:pPr>
      <w:r w:rsidRPr="003B7777">
        <w:rPr>
          <w:rFonts w:ascii="Segoe UI" w:hAnsi="Segoe UI" w:cs="Segoe UI"/>
          <w:b/>
          <w:sz w:val="24"/>
          <w:szCs w:val="24"/>
        </w:rPr>
        <w:t>Node.js</w:t>
      </w:r>
      <w:r w:rsidRPr="00165EFE">
        <w:rPr>
          <w:rFonts w:ascii="Segoe UI" w:hAnsi="Segoe UI" w:cs="Segoe UI"/>
          <w:sz w:val="24"/>
          <w:szCs w:val="24"/>
        </w:rPr>
        <w:t xml:space="preserve"> es un intérprete que ejecuta código JavaScript fuera del navegador web, es decir, en el lado del servidor. Node.js utiliza el motor de JavaScript V8 de Google Chrome para interpretar el código JavaScript y proporciona una amplia gama de funciones y bibliotecas para la creación de aplicaciones de servidor y de línea de comandos. </w:t>
      </w:r>
    </w:p>
    <w:p w14:paraId="40B6558E" w14:textId="77777777" w:rsidR="0085480C" w:rsidRDefault="0085480C" w:rsidP="0085480C">
      <w:pPr>
        <w:rPr>
          <w:rFonts w:ascii="Segoe UI" w:hAnsi="Segoe UI" w:cs="Segoe UI"/>
          <w:sz w:val="24"/>
          <w:szCs w:val="24"/>
        </w:rPr>
      </w:pPr>
    </w:p>
    <w:p w14:paraId="2DFCFCE2" w14:textId="77777777" w:rsidR="0085480C" w:rsidRDefault="0085480C" w:rsidP="0085480C">
      <w:pPr>
        <w:rPr>
          <w:rFonts w:ascii="Segoe UI" w:hAnsi="Segoe UI" w:cs="Segoe UI"/>
          <w:sz w:val="24"/>
          <w:szCs w:val="24"/>
        </w:rPr>
      </w:pPr>
      <w:r w:rsidRPr="00C252D4">
        <w:rPr>
          <w:rFonts w:ascii="Segoe UI" w:hAnsi="Segoe UI" w:cs="Segoe UI"/>
          <w:b/>
          <w:sz w:val="24"/>
          <w:szCs w:val="24"/>
        </w:rPr>
        <w:t>Angular CLI</w:t>
      </w:r>
      <w:r w:rsidRPr="00C252D4">
        <w:rPr>
          <w:rFonts w:ascii="Segoe UI" w:hAnsi="Segoe UI" w:cs="Segoe UI"/>
          <w:sz w:val="24"/>
          <w:szCs w:val="24"/>
        </w:rPr>
        <w:t xml:space="preserve"> es una interfaz de línea de comandos (CLI) para Angular, que es un marco de trabajo (</w:t>
      </w:r>
      <w:proofErr w:type="spellStart"/>
      <w:r w:rsidRPr="00C252D4">
        <w:rPr>
          <w:rFonts w:ascii="Segoe UI" w:hAnsi="Segoe UI" w:cs="Segoe UI"/>
          <w:sz w:val="24"/>
          <w:szCs w:val="24"/>
        </w:rPr>
        <w:t>framework</w:t>
      </w:r>
      <w:proofErr w:type="spellEnd"/>
      <w:r w:rsidRPr="00C252D4">
        <w:rPr>
          <w:rFonts w:ascii="Segoe UI" w:hAnsi="Segoe UI" w:cs="Segoe UI"/>
          <w:sz w:val="24"/>
          <w:szCs w:val="24"/>
        </w:rPr>
        <w:t>) de JavaScript utilizado para crear aplicaciones web del lado del cliente. Angular CLI proporciona un conjunto de herramientas de línea de comandos para crear, compilar, probar y desplegar aplicaciones Angular de manera más eficiente. Con Angu</w:t>
      </w:r>
      <w:r>
        <w:rPr>
          <w:rFonts w:ascii="Segoe UI" w:hAnsi="Segoe UI" w:cs="Segoe UI"/>
          <w:sz w:val="24"/>
          <w:szCs w:val="24"/>
        </w:rPr>
        <w:t>lar CLI, puedes</w:t>
      </w:r>
      <w:r w:rsidRPr="00C252D4">
        <w:rPr>
          <w:rFonts w:ascii="Segoe UI" w:hAnsi="Segoe UI" w:cs="Segoe UI"/>
          <w:sz w:val="24"/>
          <w:szCs w:val="24"/>
        </w:rPr>
        <w:t xml:space="preserve"> crear fácilmente componentes, módulos, servicios y otros artefactos de Angular, y también pueden utilizar bibliotecas externas para mejorar la funcionalidad de sus aplicaciones. En resumen, es una herramienta que facilita la creación y mantenimiento de proyectos de Angular.</w:t>
      </w:r>
    </w:p>
    <w:p w14:paraId="5D7E2AD7" w14:textId="77777777" w:rsidR="0085480C" w:rsidRDefault="0085480C" w:rsidP="0085480C">
      <w:pPr>
        <w:rPr>
          <w:rFonts w:ascii="Segoe UI" w:hAnsi="Segoe UI" w:cs="Segoe UI"/>
          <w:sz w:val="24"/>
          <w:szCs w:val="24"/>
        </w:rPr>
      </w:pPr>
    </w:p>
    <w:p w14:paraId="4C3E518C" w14:textId="77777777" w:rsidR="0085480C" w:rsidRDefault="0085480C" w:rsidP="0085480C">
      <w:pPr>
        <w:rPr>
          <w:rFonts w:ascii="Segoe UI" w:hAnsi="Segoe UI" w:cs="Segoe UI"/>
          <w:sz w:val="24"/>
          <w:szCs w:val="24"/>
        </w:rPr>
      </w:pPr>
    </w:p>
    <w:p w14:paraId="0DCB40BA" w14:textId="77777777" w:rsidR="0085480C" w:rsidRDefault="0085480C" w:rsidP="0085480C">
      <w:pPr>
        <w:rPr>
          <w:rFonts w:ascii="Segoe UI" w:hAnsi="Segoe UI" w:cs="Segoe UI"/>
          <w:sz w:val="24"/>
          <w:szCs w:val="24"/>
        </w:rPr>
      </w:pPr>
    </w:p>
    <w:p w14:paraId="497EE361" w14:textId="77777777" w:rsidR="0085480C" w:rsidRDefault="0085480C" w:rsidP="0085480C">
      <w:pPr>
        <w:rPr>
          <w:rFonts w:ascii="Segoe UI" w:hAnsi="Segoe UI" w:cs="Segoe UI"/>
          <w:sz w:val="24"/>
          <w:szCs w:val="24"/>
        </w:rPr>
      </w:pPr>
    </w:p>
    <w:p w14:paraId="23E5E8D7" w14:textId="77777777" w:rsidR="0085480C" w:rsidRDefault="0085480C" w:rsidP="0085480C">
      <w:pPr>
        <w:rPr>
          <w:rFonts w:ascii="Segoe UI" w:hAnsi="Segoe UI" w:cs="Segoe UI"/>
          <w:sz w:val="24"/>
          <w:szCs w:val="24"/>
        </w:rPr>
      </w:pPr>
      <w:r w:rsidRPr="00C252D4">
        <w:rPr>
          <w:rFonts w:ascii="Segoe UI" w:hAnsi="Segoe UI" w:cs="Segoe UI"/>
          <w:b/>
          <w:sz w:val="24"/>
          <w:szCs w:val="24"/>
        </w:rPr>
        <w:t>GIT</w:t>
      </w:r>
      <w:r w:rsidRPr="00C252D4">
        <w:rPr>
          <w:rFonts w:ascii="Segoe UI" w:hAnsi="Segoe UI" w:cs="Segoe UI"/>
          <w:sz w:val="24"/>
          <w:szCs w:val="24"/>
        </w:rPr>
        <w:t xml:space="preserve"> es un sistema de control de versiones distribuido de código abierto, que se utiliza para el desarrollo de software y la gestión de código fuente. Permite un seguimiento de los cambi</w:t>
      </w:r>
      <w:r>
        <w:rPr>
          <w:rFonts w:ascii="Segoe UI" w:hAnsi="Segoe UI" w:cs="Segoe UI"/>
          <w:sz w:val="24"/>
          <w:szCs w:val="24"/>
        </w:rPr>
        <w:t>os realizados en el código de la</w:t>
      </w:r>
      <w:r w:rsidRPr="00C252D4">
        <w:rPr>
          <w:rFonts w:ascii="Segoe UI" w:hAnsi="Segoe UI" w:cs="Segoe UI"/>
          <w:sz w:val="24"/>
          <w:szCs w:val="24"/>
        </w:rPr>
        <w:t xml:space="preserve"> aplicación a lo largo del tiempo, así como colaborar con otros desarrolladores en un proyecto. Con GIT, </w:t>
      </w:r>
      <w:r>
        <w:rPr>
          <w:rFonts w:ascii="Segoe UI" w:hAnsi="Segoe UI" w:cs="Segoe UI"/>
          <w:sz w:val="24"/>
          <w:szCs w:val="24"/>
        </w:rPr>
        <w:t xml:space="preserve">se </w:t>
      </w:r>
      <w:r w:rsidRPr="00C252D4">
        <w:rPr>
          <w:rFonts w:ascii="Segoe UI" w:hAnsi="Segoe UI" w:cs="Segoe UI"/>
          <w:sz w:val="24"/>
          <w:szCs w:val="24"/>
        </w:rPr>
        <w:t>pueden crear ramas (</w:t>
      </w:r>
      <w:proofErr w:type="spellStart"/>
      <w:r w:rsidRPr="00C252D4">
        <w:rPr>
          <w:rFonts w:ascii="Segoe UI" w:hAnsi="Segoe UI" w:cs="Segoe UI"/>
          <w:sz w:val="24"/>
          <w:szCs w:val="24"/>
        </w:rPr>
        <w:t>branches</w:t>
      </w:r>
      <w:proofErr w:type="spellEnd"/>
      <w:r w:rsidRPr="00C252D4">
        <w:rPr>
          <w:rFonts w:ascii="Segoe UI" w:hAnsi="Segoe UI" w:cs="Segoe UI"/>
          <w:sz w:val="24"/>
          <w:szCs w:val="24"/>
        </w:rPr>
        <w:t>) para trabajar en diferentes versiones del código, realizar cambios y combinaciones (</w:t>
      </w:r>
      <w:proofErr w:type="spellStart"/>
      <w:r w:rsidRPr="00C252D4">
        <w:rPr>
          <w:rFonts w:ascii="Segoe UI" w:hAnsi="Segoe UI" w:cs="Segoe UI"/>
          <w:sz w:val="24"/>
          <w:szCs w:val="24"/>
        </w:rPr>
        <w:t>merges</w:t>
      </w:r>
      <w:proofErr w:type="spellEnd"/>
      <w:r w:rsidRPr="00C252D4">
        <w:rPr>
          <w:rFonts w:ascii="Segoe UI" w:hAnsi="Segoe UI" w:cs="Segoe UI"/>
          <w:sz w:val="24"/>
          <w:szCs w:val="24"/>
        </w:rPr>
        <w:t xml:space="preserve">) de ramas, y mantener un registro detallado de los cambios realizados en cada archivo. </w:t>
      </w:r>
    </w:p>
    <w:p w14:paraId="46224976" w14:textId="77777777" w:rsidR="0085480C" w:rsidRDefault="0085480C" w:rsidP="0085480C">
      <w:pPr>
        <w:rPr>
          <w:rFonts w:ascii="Segoe UI" w:hAnsi="Segoe UI" w:cs="Segoe UI"/>
          <w:sz w:val="24"/>
          <w:szCs w:val="24"/>
        </w:rPr>
      </w:pPr>
    </w:p>
    <w:p w14:paraId="2C69070A" w14:textId="77777777" w:rsidR="0085480C" w:rsidRDefault="0085480C" w:rsidP="0085480C">
      <w:pPr>
        <w:rPr>
          <w:rFonts w:ascii="Segoe UI" w:hAnsi="Segoe UI" w:cs="Segoe UI"/>
          <w:sz w:val="24"/>
          <w:szCs w:val="24"/>
        </w:rPr>
      </w:pPr>
      <w:r w:rsidRPr="008A3956">
        <w:rPr>
          <w:rFonts w:ascii="Segoe UI" w:hAnsi="Segoe UI" w:cs="Segoe UI"/>
          <w:b/>
          <w:sz w:val="24"/>
          <w:szCs w:val="24"/>
        </w:rPr>
        <w:t xml:space="preserve">Visual Studio </w:t>
      </w:r>
      <w:proofErr w:type="spellStart"/>
      <w:r w:rsidRPr="008A3956">
        <w:rPr>
          <w:rFonts w:ascii="Segoe UI" w:hAnsi="Segoe UI" w:cs="Segoe UI"/>
          <w:b/>
          <w:sz w:val="24"/>
          <w:szCs w:val="24"/>
        </w:rPr>
        <w:t>Code</w:t>
      </w:r>
      <w:proofErr w:type="spellEnd"/>
      <w:r w:rsidRPr="008A3956">
        <w:rPr>
          <w:rFonts w:ascii="Segoe UI" w:hAnsi="Segoe UI" w:cs="Segoe UI"/>
          <w:sz w:val="24"/>
          <w:szCs w:val="24"/>
        </w:rPr>
        <w:t xml:space="preserve"> es un editor de código fuente desarrollado por Microsoft, que se utiliza para programar en diversos lenguajes de programación como JavaScript, </w:t>
      </w:r>
      <w:proofErr w:type="spellStart"/>
      <w:r w:rsidRPr="008A3956">
        <w:rPr>
          <w:rFonts w:ascii="Segoe UI" w:hAnsi="Segoe UI" w:cs="Segoe UI"/>
          <w:sz w:val="24"/>
          <w:szCs w:val="24"/>
        </w:rPr>
        <w:t>TypeScript</w:t>
      </w:r>
      <w:proofErr w:type="spellEnd"/>
      <w:r w:rsidRPr="008A3956">
        <w:rPr>
          <w:rFonts w:ascii="Segoe UI" w:hAnsi="Segoe UI" w:cs="Segoe UI"/>
          <w:sz w:val="24"/>
          <w:szCs w:val="24"/>
        </w:rPr>
        <w:t xml:space="preserve">, Python, PHP, C#, entre otros. Visual Studio </w:t>
      </w:r>
      <w:proofErr w:type="spellStart"/>
      <w:r w:rsidRPr="008A3956">
        <w:rPr>
          <w:rFonts w:ascii="Segoe UI" w:hAnsi="Segoe UI" w:cs="Segoe UI"/>
          <w:sz w:val="24"/>
          <w:szCs w:val="24"/>
        </w:rPr>
        <w:t>Code</w:t>
      </w:r>
      <w:proofErr w:type="spellEnd"/>
      <w:r w:rsidRPr="008A3956">
        <w:rPr>
          <w:rFonts w:ascii="Segoe UI" w:hAnsi="Segoe UI" w:cs="Segoe UI"/>
          <w:sz w:val="24"/>
          <w:szCs w:val="24"/>
        </w:rPr>
        <w:t xml:space="preserve"> es un editor de código gratuito y de código abierto, que se ejecuta en Windows, macOS y Linux. El editor cuenta con una amplia variedad de características, como la finalización de código (</w:t>
      </w:r>
      <w:proofErr w:type="spellStart"/>
      <w:r w:rsidRPr="008A3956">
        <w:rPr>
          <w:rFonts w:ascii="Segoe UI" w:hAnsi="Segoe UI" w:cs="Segoe UI"/>
          <w:sz w:val="24"/>
          <w:szCs w:val="24"/>
        </w:rPr>
        <w:t>code</w:t>
      </w:r>
      <w:proofErr w:type="spellEnd"/>
      <w:r w:rsidRPr="008A3956">
        <w:rPr>
          <w:rFonts w:ascii="Segoe UI" w:hAnsi="Segoe UI" w:cs="Segoe UI"/>
          <w:sz w:val="24"/>
          <w:szCs w:val="24"/>
        </w:rPr>
        <w:t xml:space="preserve"> </w:t>
      </w:r>
      <w:proofErr w:type="spellStart"/>
      <w:r w:rsidRPr="008A3956">
        <w:rPr>
          <w:rFonts w:ascii="Segoe UI" w:hAnsi="Segoe UI" w:cs="Segoe UI"/>
          <w:sz w:val="24"/>
          <w:szCs w:val="24"/>
        </w:rPr>
        <w:t>completion</w:t>
      </w:r>
      <w:proofErr w:type="spellEnd"/>
      <w:r w:rsidRPr="008A3956">
        <w:rPr>
          <w:rFonts w:ascii="Segoe UI" w:hAnsi="Segoe UI" w:cs="Segoe UI"/>
          <w:sz w:val="24"/>
          <w:szCs w:val="24"/>
        </w:rPr>
        <w:t xml:space="preserve">), el resaltado de sintaxis, la depuración de código, la integración con control de versiones como Git, la extensibilidad a través de una gran cantidad de complementos y la posibilidad de personalizar la interfaz de usuario a través de temas y configuraciones. Visual Studio </w:t>
      </w:r>
      <w:proofErr w:type="spellStart"/>
      <w:r w:rsidRPr="008A3956">
        <w:rPr>
          <w:rFonts w:ascii="Segoe UI" w:hAnsi="Segoe UI" w:cs="Segoe UI"/>
          <w:sz w:val="24"/>
          <w:szCs w:val="24"/>
        </w:rPr>
        <w:t>Code</w:t>
      </w:r>
      <w:proofErr w:type="spellEnd"/>
      <w:r w:rsidRPr="008A3956">
        <w:rPr>
          <w:rFonts w:ascii="Segoe UI" w:hAnsi="Segoe UI" w:cs="Segoe UI"/>
          <w:sz w:val="24"/>
          <w:szCs w:val="24"/>
        </w:rPr>
        <w:t xml:space="preserve"> también cuenta con una gran comunidad de desarrolladores que contribuyen con extensiones y herramientas para el editor</w:t>
      </w:r>
      <w:r>
        <w:rPr>
          <w:rFonts w:ascii="Segoe UI" w:hAnsi="Segoe UI" w:cs="Segoe UI"/>
          <w:sz w:val="24"/>
          <w:szCs w:val="24"/>
        </w:rPr>
        <w:t>.</w:t>
      </w:r>
    </w:p>
    <w:p w14:paraId="04E404A8" w14:textId="77777777" w:rsidR="0085480C" w:rsidRPr="0085480C" w:rsidRDefault="0085480C" w:rsidP="0085480C">
      <w:pPr>
        <w:rPr>
          <w:rFonts w:ascii="Segoe UI" w:hAnsi="Segoe UI" w:cs="Segoe UI"/>
          <w:bCs/>
          <w:sz w:val="24"/>
          <w:szCs w:val="24"/>
        </w:rPr>
      </w:pPr>
    </w:p>
    <w:p w14:paraId="1A8E1645" w14:textId="77777777" w:rsidR="0085480C" w:rsidRDefault="0085480C" w:rsidP="008131FC">
      <w:pPr>
        <w:jc w:val="center"/>
        <w:rPr>
          <w:rFonts w:ascii="Segoe UI" w:hAnsi="Segoe UI" w:cs="Segoe UI"/>
          <w:b/>
          <w:sz w:val="36"/>
          <w:szCs w:val="36"/>
        </w:rPr>
      </w:pPr>
    </w:p>
    <w:p w14:paraId="07ACCF77" w14:textId="77777777" w:rsidR="0085480C" w:rsidRPr="0085480C" w:rsidRDefault="0085480C" w:rsidP="008131FC">
      <w:pPr>
        <w:jc w:val="center"/>
        <w:rPr>
          <w:rFonts w:ascii="Segoe UI" w:hAnsi="Segoe UI" w:cs="Segoe UI"/>
          <w:b/>
          <w:sz w:val="36"/>
          <w:szCs w:val="36"/>
        </w:rPr>
      </w:pPr>
    </w:p>
    <w:p w14:paraId="7C264E34" w14:textId="77777777" w:rsidR="00C174F6" w:rsidRDefault="00C174F6" w:rsidP="003B1DC2">
      <w:pPr>
        <w:rPr>
          <w:rFonts w:ascii="Segoe UI" w:hAnsi="Segoe UI" w:cs="Segoe UI"/>
        </w:rPr>
      </w:pPr>
    </w:p>
    <w:p w14:paraId="64931600" w14:textId="77777777" w:rsidR="00C174F6" w:rsidRPr="00811DDB" w:rsidRDefault="00C174F6" w:rsidP="003B1DC2">
      <w:pPr>
        <w:rPr>
          <w:rFonts w:ascii="Segoe UI" w:hAnsi="Segoe UI" w:cs="Segoe UI"/>
        </w:rPr>
      </w:pPr>
    </w:p>
    <w:p w14:paraId="31F29AE8" w14:textId="77777777" w:rsidR="0078438C" w:rsidRPr="009F4154" w:rsidRDefault="0078438C" w:rsidP="008131FC">
      <w:pPr>
        <w:jc w:val="center"/>
        <w:rPr>
          <w:rFonts w:ascii="Segoe UI" w:hAnsi="Segoe UI" w:cs="Segoe UI"/>
          <w:b/>
          <w:sz w:val="36"/>
          <w:szCs w:val="36"/>
        </w:rPr>
      </w:pPr>
    </w:p>
    <w:p w14:paraId="45918BD9" w14:textId="77777777" w:rsidR="0078438C" w:rsidRPr="009F4154" w:rsidRDefault="0078438C" w:rsidP="008131FC">
      <w:pPr>
        <w:jc w:val="center"/>
        <w:rPr>
          <w:rFonts w:ascii="Segoe UI" w:hAnsi="Segoe UI" w:cs="Segoe UI"/>
          <w:sz w:val="36"/>
          <w:szCs w:val="36"/>
        </w:rPr>
      </w:pPr>
    </w:p>
    <w:p w14:paraId="194AF714" w14:textId="77777777" w:rsidR="002D0241" w:rsidRPr="009F4154" w:rsidRDefault="002D0241" w:rsidP="008131FC">
      <w:pPr>
        <w:jc w:val="center"/>
        <w:rPr>
          <w:rFonts w:ascii="Segoe UI" w:hAnsi="Segoe UI" w:cs="Segoe UI"/>
          <w:b/>
          <w:sz w:val="36"/>
          <w:szCs w:val="36"/>
        </w:rPr>
      </w:pPr>
    </w:p>
    <w:p w14:paraId="4331F02B" w14:textId="77777777" w:rsidR="00120836" w:rsidRDefault="00120836" w:rsidP="008131FC">
      <w:pPr>
        <w:jc w:val="center"/>
        <w:rPr>
          <w:rFonts w:ascii="Segoe UI" w:hAnsi="Segoe UI" w:cs="Segoe UI"/>
          <w:b/>
          <w:sz w:val="36"/>
          <w:szCs w:val="36"/>
        </w:rPr>
      </w:pPr>
    </w:p>
    <w:p w14:paraId="7D54FECC" w14:textId="77777777" w:rsidR="00120836" w:rsidRPr="009F4154" w:rsidRDefault="00120836" w:rsidP="008131FC">
      <w:pPr>
        <w:jc w:val="center"/>
        <w:rPr>
          <w:rFonts w:ascii="Segoe UI" w:hAnsi="Segoe UI" w:cs="Segoe UI"/>
          <w:b/>
          <w:sz w:val="36"/>
          <w:szCs w:val="36"/>
        </w:rPr>
      </w:pPr>
    </w:p>
    <w:sectPr w:rsidR="00120836" w:rsidRPr="009F41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89E12" w14:textId="77777777" w:rsidR="00890169" w:rsidRDefault="00890169" w:rsidP="00C174F6">
      <w:pPr>
        <w:spacing w:after="0" w:line="240" w:lineRule="auto"/>
      </w:pPr>
      <w:r>
        <w:separator/>
      </w:r>
    </w:p>
  </w:endnote>
  <w:endnote w:type="continuationSeparator" w:id="0">
    <w:p w14:paraId="650C09E1" w14:textId="77777777" w:rsidR="00890169" w:rsidRDefault="00890169" w:rsidP="00C1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3CED6" w14:textId="77777777" w:rsidR="00890169" w:rsidRDefault="00890169" w:rsidP="00C174F6">
      <w:pPr>
        <w:spacing w:after="0" w:line="240" w:lineRule="auto"/>
      </w:pPr>
      <w:r>
        <w:separator/>
      </w:r>
    </w:p>
  </w:footnote>
  <w:footnote w:type="continuationSeparator" w:id="0">
    <w:p w14:paraId="1FD75CC0" w14:textId="77777777" w:rsidR="00890169" w:rsidRDefault="00890169" w:rsidP="00C17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8FBC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6374E"/>
    <w:multiLevelType w:val="hybridMultilevel"/>
    <w:tmpl w:val="8C7E203A"/>
    <w:lvl w:ilvl="0" w:tplc="C6AEAB0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3261C"/>
    <w:multiLevelType w:val="hybridMultilevel"/>
    <w:tmpl w:val="8D4E6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5A3F24"/>
    <w:multiLevelType w:val="hybridMultilevel"/>
    <w:tmpl w:val="59D819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756E30"/>
    <w:multiLevelType w:val="hybridMultilevel"/>
    <w:tmpl w:val="D0E8EF5C"/>
    <w:lvl w:ilvl="0" w:tplc="9110B9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70AD7"/>
    <w:multiLevelType w:val="hybridMultilevel"/>
    <w:tmpl w:val="4A54CB28"/>
    <w:lvl w:ilvl="0" w:tplc="592C53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3993BB9"/>
    <w:multiLevelType w:val="hybridMultilevel"/>
    <w:tmpl w:val="498A800A"/>
    <w:lvl w:ilvl="0" w:tplc="794CF3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F3140F"/>
    <w:multiLevelType w:val="hybridMultilevel"/>
    <w:tmpl w:val="3196D65C"/>
    <w:lvl w:ilvl="0" w:tplc="468029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9A6AE3"/>
    <w:multiLevelType w:val="hybridMultilevel"/>
    <w:tmpl w:val="B2144EB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08211A"/>
    <w:multiLevelType w:val="hybridMultilevel"/>
    <w:tmpl w:val="86EC7A82"/>
    <w:lvl w:ilvl="0" w:tplc="240A000B">
      <w:start w:val="1"/>
      <w:numFmt w:val="bullet"/>
      <w:lvlText w:val=""/>
      <w:lvlJc w:val="left"/>
      <w:pPr>
        <w:ind w:left="720" w:hanging="360"/>
      </w:pPr>
      <w:rPr>
        <w:rFonts w:ascii="Wingdings" w:hAnsi="Wingdings" w:hint="default"/>
      </w:rPr>
    </w:lvl>
    <w:lvl w:ilvl="1" w:tplc="240A0009">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DE226D0"/>
    <w:multiLevelType w:val="hybridMultilevel"/>
    <w:tmpl w:val="48C2A7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BE49CE"/>
    <w:multiLevelType w:val="hybridMultilevel"/>
    <w:tmpl w:val="FFB42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523A84"/>
    <w:multiLevelType w:val="hybridMultilevel"/>
    <w:tmpl w:val="D0446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EB2A05"/>
    <w:multiLevelType w:val="hybridMultilevel"/>
    <w:tmpl w:val="69F66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6C01D66"/>
    <w:multiLevelType w:val="hybridMultilevel"/>
    <w:tmpl w:val="27A4397C"/>
    <w:lvl w:ilvl="0" w:tplc="978688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E016F7"/>
    <w:multiLevelType w:val="hybridMultilevel"/>
    <w:tmpl w:val="CE484B14"/>
    <w:lvl w:ilvl="0" w:tplc="33DCFC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C97469"/>
    <w:multiLevelType w:val="hybridMultilevel"/>
    <w:tmpl w:val="1FC4244A"/>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19" w15:restartNumberingAfterBreak="0">
    <w:nsid w:val="78133EA1"/>
    <w:multiLevelType w:val="hybridMultilevel"/>
    <w:tmpl w:val="84ECE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49014890">
    <w:abstractNumId w:val="10"/>
  </w:num>
  <w:num w:numId="2" w16cid:durableId="877933737">
    <w:abstractNumId w:val="11"/>
  </w:num>
  <w:num w:numId="3" w16cid:durableId="251282125">
    <w:abstractNumId w:val="18"/>
  </w:num>
  <w:num w:numId="4" w16cid:durableId="1957907180">
    <w:abstractNumId w:val="9"/>
  </w:num>
  <w:num w:numId="5" w16cid:durableId="368146359">
    <w:abstractNumId w:val="14"/>
  </w:num>
  <w:num w:numId="6" w16cid:durableId="1657030942">
    <w:abstractNumId w:val="19"/>
  </w:num>
  <w:num w:numId="7" w16cid:durableId="1685014104">
    <w:abstractNumId w:val="6"/>
  </w:num>
  <w:num w:numId="8" w16cid:durableId="1285580281">
    <w:abstractNumId w:val="3"/>
  </w:num>
  <w:num w:numId="9" w16cid:durableId="83840756">
    <w:abstractNumId w:val="15"/>
  </w:num>
  <w:num w:numId="10" w16cid:durableId="1783913749">
    <w:abstractNumId w:val="13"/>
  </w:num>
  <w:num w:numId="11" w16cid:durableId="295180417">
    <w:abstractNumId w:val="12"/>
  </w:num>
  <w:num w:numId="12" w16cid:durableId="1285382589">
    <w:abstractNumId w:val="5"/>
  </w:num>
  <w:num w:numId="13" w16cid:durableId="1452362957">
    <w:abstractNumId w:val="17"/>
  </w:num>
  <w:num w:numId="14" w16cid:durableId="1558395923">
    <w:abstractNumId w:val="4"/>
  </w:num>
  <w:num w:numId="15" w16cid:durableId="133446587">
    <w:abstractNumId w:val="16"/>
  </w:num>
  <w:num w:numId="16" w16cid:durableId="1467746460">
    <w:abstractNumId w:val="7"/>
  </w:num>
  <w:num w:numId="17" w16cid:durableId="961032597">
    <w:abstractNumId w:val="0"/>
  </w:num>
  <w:num w:numId="18" w16cid:durableId="1239053180">
    <w:abstractNumId w:val="1"/>
  </w:num>
  <w:num w:numId="19" w16cid:durableId="1160582745">
    <w:abstractNumId w:val="2"/>
  </w:num>
  <w:num w:numId="20" w16cid:durableId="1814132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FC"/>
    <w:rsid w:val="00012DB6"/>
    <w:rsid w:val="00014EC7"/>
    <w:rsid w:val="000B1C65"/>
    <w:rsid w:val="000D2137"/>
    <w:rsid w:val="000E42F7"/>
    <w:rsid w:val="0012028E"/>
    <w:rsid w:val="00120836"/>
    <w:rsid w:val="001641C1"/>
    <w:rsid w:val="00165EFE"/>
    <w:rsid w:val="00195D9E"/>
    <w:rsid w:val="001961D2"/>
    <w:rsid w:val="001A214B"/>
    <w:rsid w:val="001D353B"/>
    <w:rsid w:val="001D75ED"/>
    <w:rsid w:val="001E155E"/>
    <w:rsid w:val="001E6623"/>
    <w:rsid w:val="00204ACC"/>
    <w:rsid w:val="00223D21"/>
    <w:rsid w:val="0022452A"/>
    <w:rsid w:val="00231687"/>
    <w:rsid w:val="00271A9E"/>
    <w:rsid w:val="00292CE5"/>
    <w:rsid w:val="002A24AA"/>
    <w:rsid w:val="002D0241"/>
    <w:rsid w:val="002E54BD"/>
    <w:rsid w:val="00314F82"/>
    <w:rsid w:val="00331875"/>
    <w:rsid w:val="003318F7"/>
    <w:rsid w:val="0036675E"/>
    <w:rsid w:val="00373B97"/>
    <w:rsid w:val="00376128"/>
    <w:rsid w:val="003B1DC2"/>
    <w:rsid w:val="003B7777"/>
    <w:rsid w:val="003C2DF8"/>
    <w:rsid w:val="003C42D8"/>
    <w:rsid w:val="003D45DC"/>
    <w:rsid w:val="004565D5"/>
    <w:rsid w:val="00484069"/>
    <w:rsid w:val="004A7284"/>
    <w:rsid w:val="004B0B90"/>
    <w:rsid w:val="00543D7F"/>
    <w:rsid w:val="0055035D"/>
    <w:rsid w:val="005568C9"/>
    <w:rsid w:val="00570636"/>
    <w:rsid w:val="005C1B00"/>
    <w:rsid w:val="005C1F18"/>
    <w:rsid w:val="005F5637"/>
    <w:rsid w:val="00642183"/>
    <w:rsid w:val="00654888"/>
    <w:rsid w:val="00686498"/>
    <w:rsid w:val="006C65AA"/>
    <w:rsid w:val="0070488D"/>
    <w:rsid w:val="00741FBC"/>
    <w:rsid w:val="00742F48"/>
    <w:rsid w:val="007542D3"/>
    <w:rsid w:val="007677CF"/>
    <w:rsid w:val="00776513"/>
    <w:rsid w:val="0078438C"/>
    <w:rsid w:val="007B24DB"/>
    <w:rsid w:val="007C1354"/>
    <w:rsid w:val="007D5890"/>
    <w:rsid w:val="007D6725"/>
    <w:rsid w:val="007F3CDB"/>
    <w:rsid w:val="00811DDB"/>
    <w:rsid w:val="008131FC"/>
    <w:rsid w:val="0085480C"/>
    <w:rsid w:val="00860280"/>
    <w:rsid w:val="008701C2"/>
    <w:rsid w:val="00874897"/>
    <w:rsid w:val="00890169"/>
    <w:rsid w:val="008A3956"/>
    <w:rsid w:val="008D46E1"/>
    <w:rsid w:val="00923A8E"/>
    <w:rsid w:val="00963E70"/>
    <w:rsid w:val="009701D2"/>
    <w:rsid w:val="00981A9C"/>
    <w:rsid w:val="0099261F"/>
    <w:rsid w:val="00994DA9"/>
    <w:rsid w:val="009A3BB5"/>
    <w:rsid w:val="009B3D10"/>
    <w:rsid w:val="009C08B6"/>
    <w:rsid w:val="009D531B"/>
    <w:rsid w:val="009F08AB"/>
    <w:rsid w:val="009F4154"/>
    <w:rsid w:val="00A11122"/>
    <w:rsid w:val="00A52FCD"/>
    <w:rsid w:val="00A82C67"/>
    <w:rsid w:val="00AA7F16"/>
    <w:rsid w:val="00AE178D"/>
    <w:rsid w:val="00AF771B"/>
    <w:rsid w:val="00B01C1A"/>
    <w:rsid w:val="00B03124"/>
    <w:rsid w:val="00B06EBD"/>
    <w:rsid w:val="00B16A96"/>
    <w:rsid w:val="00B2274F"/>
    <w:rsid w:val="00B27C1B"/>
    <w:rsid w:val="00B50882"/>
    <w:rsid w:val="00B55259"/>
    <w:rsid w:val="00B93CF8"/>
    <w:rsid w:val="00BD6062"/>
    <w:rsid w:val="00BE0743"/>
    <w:rsid w:val="00C174F6"/>
    <w:rsid w:val="00C246AC"/>
    <w:rsid w:val="00C252D4"/>
    <w:rsid w:val="00C46258"/>
    <w:rsid w:val="00C55BD2"/>
    <w:rsid w:val="00C82000"/>
    <w:rsid w:val="00C857BE"/>
    <w:rsid w:val="00C97BBA"/>
    <w:rsid w:val="00CA709E"/>
    <w:rsid w:val="00CC4A45"/>
    <w:rsid w:val="00CD0649"/>
    <w:rsid w:val="00D05AA9"/>
    <w:rsid w:val="00D51D4C"/>
    <w:rsid w:val="00D707B2"/>
    <w:rsid w:val="00DC3252"/>
    <w:rsid w:val="00E02706"/>
    <w:rsid w:val="00E14FD8"/>
    <w:rsid w:val="00E253B5"/>
    <w:rsid w:val="00E42020"/>
    <w:rsid w:val="00E4278C"/>
    <w:rsid w:val="00E61A30"/>
    <w:rsid w:val="00EB2252"/>
    <w:rsid w:val="00EB41E7"/>
    <w:rsid w:val="00ED001F"/>
    <w:rsid w:val="00F2412D"/>
    <w:rsid w:val="00F31E3F"/>
    <w:rsid w:val="00F7482F"/>
    <w:rsid w:val="00FB4F7A"/>
    <w:rsid w:val="00FC1D25"/>
    <w:rsid w:val="00FD1644"/>
    <w:rsid w:val="00FF7A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42A9"/>
  <w15:chartTrackingRefBased/>
  <w15:docId w15:val="{86D82E36-3AA2-41CD-A24B-80D55244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90"/>
  </w:style>
  <w:style w:type="paragraph" w:styleId="Ttulo1">
    <w:name w:val="heading 1"/>
    <w:basedOn w:val="Normal"/>
    <w:next w:val="Normal"/>
    <w:link w:val="Ttulo1Car"/>
    <w:uiPriority w:val="9"/>
    <w:qFormat/>
    <w:rsid w:val="004B0B9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B0B9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B0B9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4B0B9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B0B9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B0B90"/>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B0B90"/>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B0B9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B0B9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FBC"/>
    <w:pPr>
      <w:ind w:left="720"/>
      <w:contextualSpacing/>
    </w:pPr>
  </w:style>
  <w:style w:type="character" w:styleId="Hipervnculo">
    <w:name w:val="Hyperlink"/>
    <w:basedOn w:val="Fuentedeprrafopredeter"/>
    <w:uiPriority w:val="99"/>
    <w:unhideWhenUsed/>
    <w:rsid w:val="00741FBC"/>
    <w:rPr>
      <w:color w:val="0563C1" w:themeColor="hyperlink"/>
      <w:u w:val="single"/>
    </w:rPr>
  </w:style>
  <w:style w:type="character" w:customStyle="1" w:styleId="EnlacedeInternet">
    <w:name w:val="Enlace de Internet"/>
    <w:rsid w:val="00776513"/>
    <w:rPr>
      <w:color w:val="000080"/>
      <w:u w:val="single"/>
    </w:rPr>
  </w:style>
  <w:style w:type="paragraph" w:customStyle="1" w:styleId="Textopreformateado">
    <w:name w:val="Texto preformateado"/>
    <w:basedOn w:val="Normal"/>
    <w:rsid w:val="00776513"/>
    <w:pPr>
      <w:suppressAutoHyphens/>
      <w:spacing w:after="0" w:line="240" w:lineRule="auto"/>
    </w:pPr>
    <w:rPr>
      <w:rFonts w:ascii="Liberation Mono" w:eastAsia="NSimSun" w:hAnsi="Liberation Mono" w:cs="Liberation Mono"/>
      <w:sz w:val="20"/>
      <w:szCs w:val="20"/>
      <w:lang w:eastAsia="zh-CN" w:bidi="hi-IN"/>
    </w:rPr>
  </w:style>
  <w:style w:type="paragraph" w:styleId="Encabezado">
    <w:name w:val="header"/>
    <w:basedOn w:val="Normal"/>
    <w:link w:val="EncabezadoCar"/>
    <w:uiPriority w:val="99"/>
    <w:unhideWhenUsed/>
    <w:rsid w:val="00C174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4F6"/>
  </w:style>
  <w:style w:type="paragraph" w:styleId="Piedepgina">
    <w:name w:val="footer"/>
    <w:basedOn w:val="Normal"/>
    <w:link w:val="PiedepginaCar"/>
    <w:uiPriority w:val="99"/>
    <w:unhideWhenUsed/>
    <w:rsid w:val="00C174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4F6"/>
  </w:style>
  <w:style w:type="paragraph" w:styleId="Listaconvietas">
    <w:name w:val="List Bullet"/>
    <w:basedOn w:val="Normal"/>
    <w:uiPriority w:val="99"/>
    <w:unhideWhenUsed/>
    <w:rsid w:val="0022452A"/>
    <w:pPr>
      <w:numPr>
        <w:numId w:val="17"/>
      </w:numPr>
      <w:contextualSpacing/>
    </w:pPr>
  </w:style>
  <w:style w:type="character" w:customStyle="1" w:styleId="Ttulo1Car">
    <w:name w:val="Título 1 Car"/>
    <w:basedOn w:val="Fuentedeprrafopredeter"/>
    <w:link w:val="Ttulo1"/>
    <w:uiPriority w:val="9"/>
    <w:rsid w:val="004B0B90"/>
    <w:rPr>
      <w:rFonts w:asciiTheme="majorHAnsi" w:eastAsiaTheme="majorEastAsia" w:hAnsiTheme="majorHAnsi" w:cstheme="majorBidi"/>
      <w:color w:val="538135" w:themeColor="accent6" w:themeShade="BF"/>
      <w:sz w:val="40"/>
      <w:szCs w:val="40"/>
    </w:rPr>
  </w:style>
  <w:style w:type="paragraph" w:styleId="TtuloTDC">
    <w:name w:val="TOC Heading"/>
    <w:basedOn w:val="Ttulo1"/>
    <w:next w:val="Normal"/>
    <w:uiPriority w:val="39"/>
    <w:unhideWhenUsed/>
    <w:qFormat/>
    <w:rsid w:val="004B0B90"/>
    <w:pPr>
      <w:outlineLvl w:val="9"/>
    </w:pPr>
  </w:style>
  <w:style w:type="character" w:customStyle="1" w:styleId="Ttulo2Car">
    <w:name w:val="Título 2 Car"/>
    <w:basedOn w:val="Fuentedeprrafopredeter"/>
    <w:link w:val="Ttulo2"/>
    <w:uiPriority w:val="9"/>
    <w:semiHidden/>
    <w:rsid w:val="004B0B90"/>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B0B90"/>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4B0B90"/>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4B0B90"/>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B0B90"/>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B0B90"/>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B0B90"/>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B0B90"/>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4B0B90"/>
    <w:pPr>
      <w:spacing w:line="240" w:lineRule="auto"/>
    </w:pPr>
    <w:rPr>
      <w:b/>
      <w:bCs/>
      <w:smallCaps/>
      <w:color w:val="595959" w:themeColor="text1" w:themeTint="A6"/>
    </w:rPr>
  </w:style>
  <w:style w:type="paragraph" w:styleId="Ttulo">
    <w:name w:val="Title"/>
    <w:basedOn w:val="Normal"/>
    <w:next w:val="Normal"/>
    <w:link w:val="TtuloCar"/>
    <w:uiPriority w:val="10"/>
    <w:qFormat/>
    <w:rsid w:val="004B0B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B0B90"/>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B0B90"/>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B0B90"/>
    <w:rPr>
      <w:rFonts w:asciiTheme="majorHAnsi" w:eastAsiaTheme="majorEastAsia" w:hAnsiTheme="majorHAnsi" w:cstheme="majorBidi"/>
      <w:sz w:val="30"/>
      <w:szCs w:val="30"/>
    </w:rPr>
  </w:style>
  <w:style w:type="character" w:styleId="Textoennegrita">
    <w:name w:val="Strong"/>
    <w:basedOn w:val="Fuentedeprrafopredeter"/>
    <w:uiPriority w:val="22"/>
    <w:qFormat/>
    <w:rsid w:val="004B0B90"/>
    <w:rPr>
      <w:b/>
      <w:bCs/>
    </w:rPr>
  </w:style>
  <w:style w:type="character" w:styleId="nfasis">
    <w:name w:val="Emphasis"/>
    <w:basedOn w:val="Fuentedeprrafopredeter"/>
    <w:uiPriority w:val="20"/>
    <w:qFormat/>
    <w:rsid w:val="004B0B90"/>
    <w:rPr>
      <w:i/>
      <w:iCs/>
      <w:color w:val="70AD47" w:themeColor="accent6"/>
    </w:rPr>
  </w:style>
  <w:style w:type="paragraph" w:styleId="Sinespaciado">
    <w:name w:val="No Spacing"/>
    <w:uiPriority w:val="1"/>
    <w:qFormat/>
    <w:rsid w:val="004B0B90"/>
    <w:pPr>
      <w:spacing w:after="0" w:line="240" w:lineRule="auto"/>
    </w:pPr>
  </w:style>
  <w:style w:type="paragraph" w:styleId="Cita">
    <w:name w:val="Quote"/>
    <w:basedOn w:val="Normal"/>
    <w:next w:val="Normal"/>
    <w:link w:val="CitaCar"/>
    <w:uiPriority w:val="29"/>
    <w:qFormat/>
    <w:rsid w:val="004B0B90"/>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B0B90"/>
    <w:rPr>
      <w:i/>
      <w:iCs/>
      <w:color w:val="262626" w:themeColor="text1" w:themeTint="D9"/>
    </w:rPr>
  </w:style>
  <w:style w:type="paragraph" w:styleId="Citadestacada">
    <w:name w:val="Intense Quote"/>
    <w:basedOn w:val="Normal"/>
    <w:next w:val="Normal"/>
    <w:link w:val="CitadestacadaCar"/>
    <w:uiPriority w:val="30"/>
    <w:qFormat/>
    <w:rsid w:val="004B0B9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B0B90"/>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B0B90"/>
    <w:rPr>
      <w:i/>
      <w:iCs/>
    </w:rPr>
  </w:style>
  <w:style w:type="character" w:styleId="nfasisintenso">
    <w:name w:val="Intense Emphasis"/>
    <w:basedOn w:val="Fuentedeprrafopredeter"/>
    <w:uiPriority w:val="21"/>
    <w:qFormat/>
    <w:rsid w:val="004B0B90"/>
    <w:rPr>
      <w:b/>
      <w:bCs/>
      <w:i/>
      <w:iCs/>
    </w:rPr>
  </w:style>
  <w:style w:type="character" w:styleId="Referenciasutil">
    <w:name w:val="Subtle Reference"/>
    <w:basedOn w:val="Fuentedeprrafopredeter"/>
    <w:uiPriority w:val="31"/>
    <w:qFormat/>
    <w:rsid w:val="004B0B90"/>
    <w:rPr>
      <w:smallCaps/>
      <w:color w:val="595959" w:themeColor="text1" w:themeTint="A6"/>
    </w:rPr>
  </w:style>
  <w:style w:type="character" w:styleId="Referenciaintensa">
    <w:name w:val="Intense Reference"/>
    <w:basedOn w:val="Fuentedeprrafopredeter"/>
    <w:uiPriority w:val="32"/>
    <w:qFormat/>
    <w:rsid w:val="004B0B90"/>
    <w:rPr>
      <w:b/>
      <w:bCs/>
      <w:smallCaps/>
      <w:color w:val="70AD47" w:themeColor="accent6"/>
    </w:rPr>
  </w:style>
  <w:style w:type="character" w:styleId="Ttulodellibro">
    <w:name w:val="Book Title"/>
    <w:basedOn w:val="Fuentedeprrafopredeter"/>
    <w:uiPriority w:val="33"/>
    <w:qFormat/>
    <w:rsid w:val="004B0B90"/>
    <w:rPr>
      <w:b/>
      <w:bCs/>
      <w:caps w:val="0"/>
      <w:smallCaps/>
      <w:spacing w:val="7"/>
      <w:sz w:val="21"/>
      <w:szCs w:val="21"/>
    </w:rPr>
  </w:style>
  <w:style w:type="paragraph" w:customStyle="1" w:styleId="Titulo1">
    <w:name w:val="Titulo 1"/>
    <w:basedOn w:val="Normal"/>
    <w:link w:val="Titulo1Car"/>
    <w:qFormat/>
    <w:rsid w:val="005F5637"/>
    <w:pPr>
      <w:jc w:val="center"/>
    </w:pPr>
    <w:rPr>
      <w:rFonts w:ascii="Segoe UI" w:hAnsi="Segoe UI" w:cs="Segoe UI"/>
      <w:b/>
      <w:sz w:val="36"/>
      <w:szCs w:val="36"/>
    </w:rPr>
  </w:style>
  <w:style w:type="character" w:customStyle="1" w:styleId="Titulo1Car">
    <w:name w:val="Titulo 1 Car"/>
    <w:basedOn w:val="Fuentedeprrafopredeter"/>
    <w:link w:val="Titulo1"/>
    <w:rsid w:val="005F5637"/>
    <w:rPr>
      <w:rFonts w:ascii="Segoe UI" w:hAnsi="Segoe UI" w:cs="Segoe U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0148-E5EB-4A87-95D4-A47C7679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20149</TotalTime>
  <Pages>1</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89</cp:revision>
  <dcterms:created xsi:type="dcterms:W3CDTF">2023-03-30T13:51:00Z</dcterms:created>
  <dcterms:modified xsi:type="dcterms:W3CDTF">2023-04-20T20:40:00Z</dcterms:modified>
</cp:coreProperties>
</file>