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46DA5" w14:textId="5A0AD285" w:rsidR="00124976" w:rsidRPr="006C3975" w:rsidRDefault="00124976" w:rsidP="00124976">
      <w:pPr>
        <w:jc w:val="center"/>
        <w:rPr>
          <w:b/>
          <w:bCs/>
          <w:sz w:val="36"/>
          <w:szCs w:val="36"/>
        </w:rPr>
      </w:pPr>
      <w:r w:rsidRPr="006C3975">
        <w:rPr>
          <w:b/>
          <w:bCs/>
          <w:sz w:val="36"/>
          <w:szCs w:val="36"/>
        </w:rPr>
        <w:t>Token JWT</w:t>
      </w:r>
    </w:p>
    <w:p w14:paraId="3C3F27B0" w14:textId="77777777" w:rsidR="00124976" w:rsidRDefault="00124976" w:rsidP="00124976"/>
    <w:p w14:paraId="5DE24F1F" w14:textId="77777777" w:rsidR="00124976" w:rsidRDefault="00124976" w:rsidP="00124976">
      <w:r w:rsidRPr="006C3975">
        <w:rPr>
          <w:b/>
          <w:bCs/>
          <w:sz w:val="24"/>
          <w:szCs w:val="24"/>
        </w:rPr>
        <w:t>Objetivo</w:t>
      </w:r>
      <w:r>
        <w:t>: Explicar de manera detallada y completa el funcionamiento y la estructura del token JWT, incluyendo los procesos de generación, verificación y uso en aplicaciones web y servicios API.</w:t>
      </w:r>
    </w:p>
    <w:p w14:paraId="4E023D57" w14:textId="77777777" w:rsidR="00124976" w:rsidRDefault="00124976" w:rsidP="00124976"/>
    <w:p w14:paraId="46F80DB8" w14:textId="77777777" w:rsidR="00124976" w:rsidRPr="006C3975" w:rsidRDefault="00124976" w:rsidP="00124976">
      <w:pPr>
        <w:rPr>
          <w:b/>
          <w:bCs/>
          <w:sz w:val="24"/>
          <w:szCs w:val="24"/>
        </w:rPr>
      </w:pPr>
      <w:r w:rsidRPr="006C3975">
        <w:rPr>
          <w:b/>
          <w:bCs/>
          <w:sz w:val="24"/>
          <w:szCs w:val="24"/>
        </w:rPr>
        <w:t>Descripción del plato a preparar:</w:t>
      </w:r>
    </w:p>
    <w:p w14:paraId="353320E3" w14:textId="77777777" w:rsidR="00124976" w:rsidRDefault="00124976" w:rsidP="006C3975">
      <w:pPr>
        <w:jc w:val="both"/>
      </w:pPr>
      <w:r>
        <w:t>El token JWT (JSON Web Token) es un estándar abierto (RFC 7519) que define un formato compacto y seguro para transmitir información entre partes como objetos JSON. Se utiliza ampliamente en aplicaciones web y servicios API para la autenticación y autorización de usuarios, ofreciendo portabilidad, seguridad y flexibilidad.</w:t>
      </w:r>
    </w:p>
    <w:p w14:paraId="05818487" w14:textId="77777777" w:rsidR="00124976" w:rsidRPr="006C3975" w:rsidRDefault="00124976" w:rsidP="00124976">
      <w:pPr>
        <w:rPr>
          <w:sz w:val="24"/>
          <w:szCs w:val="24"/>
        </w:rPr>
      </w:pPr>
    </w:p>
    <w:p w14:paraId="54C5DD46" w14:textId="1E584E75" w:rsidR="00124976" w:rsidRPr="006C3975" w:rsidRDefault="00124976" w:rsidP="00124976">
      <w:pPr>
        <w:rPr>
          <w:b/>
          <w:bCs/>
          <w:sz w:val="24"/>
          <w:szCs w:val="24"/>
        </w:rPr>
      </w:pPr>
      <w:r w:rsidRPr="006C3975">
        <w:rPr>
          <w:b/>
          <w:bCs/>
          <w:sz w:val="24"/>
          <w:szCs w:val="24"/>
        </w:rPr>
        <w:t>Recursos necesarios:</w:t>
      </w:r>
    </w:p>
    <w:p w14:paraId="45C6A30B" w14:textId="77777777" w:rsidR="00124976" w:rsidRPr="006C3975" w:rsidRDefault="00124976" w:rsidP="00124976">
      <w:pPr>
        <w:rPr>
          <w:sz w:val="24"/>
          <w:szCs w:val="24"/>
        </w:rPr>
      </w:pPr>
    </w:p>
    <w:p w14:paraId="7069A3F3" w14:textId="77777777" w:rsidR="00124976" w:rsidRPr="006C3975" w:rsidRDefault="00124976" w:rsidP="00124976">
      <w:pPr>
        <w:rPr>
          <w:b/>
          <w:bCs/>
          <w:sz w:val="24"/>
          <w:szCs w:val="24"/>
        </w:rPr>
      </w:pPr>
      <w:r w:rsidRPr="006C3975">
        <w:rPr>
          <w:b/>
          <w:bCs/>
          <w:sz w:val="24"/>
          <w:szCs w:val="24"/>
        </w:rPr>
        <w:t>Conceptos clave:</w:t>
      </w:r>
    </w:p>
    <w:p w14:paraId="1FC3A202" w14:textId="77777777" w:rsidR="00124976" w:rsidRDefault="00124976" w:rsidP="00124976"/>
    <w:p w14:paraId="2F2ADC9A" w14:textId="77777777" w:rsidR="00124976" w:rsidRDefault="00124976" w:rsidP="006C3975">
      <w:pPr>
        <w:pStyle w:val="Prrafodelista"/>
        <w:numPr>
          <w:ilvl w:val="0"/>
          <w:numId w:val="1"/>
        </w:numPr>
        <w:jc w:val="both"/>
      </w:pPr>
      <w:r>
        <w:t>Token JWT: Un token JWT es una cadena de caracteres que consta de tres partes: el encabezado, la carga útil y la firma. Es utilizado para transmitir información de manera segura entre diferentes partes.</w:t>
      </w:r>
    </w:p>
    <w:p w14:paraId="1C385D4C" w14:textId="77777777" w:rsidR="00124976" w:rsidRDefault="00124976" w:rsidP="006C3975">
      <w:pPr>
        <w:pStyle w:val="Prrafodelista"/>
        <w:numPr>
          <w:ilvl w:val="0"/>
          <w:numId w:val="1"/>
        </w:numPr>
        <w:jc w:val="both"/>
      </w:pPr>
      <w:r>
        <w:t>Encabezado (</w:t>
      </w:r>
      <w:proofErr w:type="spellStart"/>
      <w:r>
        <w:t>Header</w:t>
      </w:r>
      <w:proofErr w:type="spellEnd"/>
      <w:r>
        <w:t>): El encabezado especifica el tipo de token y el algoritmo de firma utilizado para protegerlo. Por ejemplo:</w:t>
      </w:r>
    </w:p>
    <w:p w14:paraId="2D52A71B" w14:textId="77777777" w:rsidR="00124976" w:rsidRDefault="00124976" w:rsidP="00124976">
      <w:pPr>
        <w:pStyle w:val="Prrafodelista"/>
      </w:pPr>
    </w:p>
    <w:p w14:paraId="257CED3B" w14:textId="5A4F04B8" w:rsidR="00124976" w:rsidRDefault="00124976" w:rsidP="00124976">
      <w:r>
        <w:t xml:space="preserve">              </w:t>
      </w:r>
      <w:r>
        <w:rPr>
          <w:noProof/>
          <w:lang w:val="en-US"/>
        </w:rPr>
        <w:drawing>
          <wp:inline distT="0" distB="0" distL="0" distR="0" wp14:anchorId="2474E21C" wp14:editId="331308CA">
            <wp:extent cx="2438400" cy="1524000"/>
            <wp:effectExtent l="0" t="0" r="0" b="0"/>
            <wp:docPr id="272955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955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52C0" w14:textId="56E18A21" w:rsidR="00124976" w:rsidRDefault="00124976" w:rsidP="006C3975">
      <w:pPr>
        <w:pStyle w:val="Prrafodelista"/>
        <w:numPr>
          <w:ilvl w:val="0"/>
          <w:numId w:val="2"/>
        </w:numPr>
        <w:jc w:val="both"/>
      </w:pPr>
      <w:r>
        <w:t>Carga útil (</w:t>
      </w:r>
      <w:proofErr w:type="spellStart"/>
      <w:r>
        <w:t>Payload</w:t>
      </w:r>
      <w:proofErr w:type="spellEnd"/>
      <w:r>
        <w:t>): La carga útil contiene la información que se quiere transmitir, como identificadores de usuario, roles, permisos, entre otros. Puede incluir tres tipos de afirmaciones: "</w:t>
      </w:r>
      <w:proofErr w:type="spellStart"/>
      <w:r>
        <w:t>registered</w:t>
      </w:r>
      <w:proofErr w:type="spellEnd"/>
      <w:r>
        <w:t xml:space="preserve"> </w:t>
      </w:r>
      <w:proofErr w:type="spellStart"/>
      <w:r>
        <w:t>claims</w:t>
      </w:r>
      <w:proofErr w:type="spellEnd"/>
      <w:r>
        <w:t>", "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claims</w:t>
      </w:r>
      <w:proofErr w:type="spellEnd"/>
      <w:r>
        <w:t>" y "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claims</w:t>
      </w:r>
      <w:proofErr w:type="spellEnd"/>
      <w:r>
        <w:t>". Por ejemplo:</w:t>
      </w:r>
    </w:p>
    <w:p w14:paraId="0D291EB9" w14:textId="77777777" w:rsidR="00124976" w:rsidRDefault="00124976" w:rsidP="00124976"/>
    <w:p w14:paraId="0DAE39D5" w14:textId="77777777" w:rsidR="00124976" w:rsidRDefault="00124976" w:rsidP="00124976"/>
    <w:p w14:paraId="7FF8BBBE" w14:textId="77777777" w:rsidR="00124976" w:rsidRDefault="00124976" w:rsidP="00124976"/>
    <w:p w14:paraId="761C069D" w14:textId="6337094C" w:rsidR="00124976" w:rsidRDefault="00124976" w:rsidP="00124976">
      <w:r>
        <w:t xml:space="preserve">               </w:t>
      </w:r>
      <w:r>
        <w:rPr>
          <w:noProof/>
          <w:lang w:val="en-US"/>
        </w:rPr>
        <w:drawing>
          <wp:inline distT="0" distB="0" distL="0" distR="0" wp14:anchorId="497E16EB" wp14:editId="054224B8">
            <wp:extent cx="3076575" cy="1666875"/>
            <wp:effectExtent l="0" t="0" r="9525" b="9525"/>
            <wp:docPr id="16692300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2300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D44E0" w14:textId="77777777" w:rsidR="00124976" w:rsidRDefault="00124976" w:rsidP="00124976"/>
    <w:p w14:paraId="4BD0FF2E" w14:textId="2C36AD26" w:rsidR="00124976" w:rsidRDefault="00124976" w:rsidP="006C3975">
      <w:pPr>
        <w:pStyle w:val="Prrafodelista"/>
        <w:numPr>
          <w:ilvl w:val="0"/>
          <w:numId w:val="2"/>
        </w:numPr>
        <w:jc w:val="both"/>
      </w:pPr>
      <w:r>
        <w:t>Firma (</w:t>
      </w:r>
      <w:proofErr w:type="spellStart"/>
      <w:r>
        <w:t>Signature</w:t>
      </w:r>
      <w:proofErr w:type="spellEnd"/>
      <w:r>
        <w:t>): La firma se utiliza para verificar la integridad del token. Se crea utilizando el encabezado codificado en Base64, la carga útil codificada en Base64 y una clave secreta conocida solo por el servidor. Por ejemplo: HMACSHA256(base64UrlEncode(</w:t>
      </w:r>
      <w:proofErr w:type="spellStart"/>
      <w:r>
        <w:t>header</w:t>
      </w:r>
      <w:proofErr w:type="spellEnd"/>
      <w:r>
        <w:t>) + "." + base64UrlEncode(</w:t>
      </w:r>
      <w:proofErr w:type="spellStart"/>
      <w:r>
        <w:t>payload</w:t>
      </w:r>
      <w:proofErr w:type="spellEnd"/>
      <w:r>
        <w:t xml:space="preserve">), </w:t>
      </w:r>
      <w:proofErr w:type="spellStart"/>
      <w:r>
        <w:t>secret</w:t>
      </w:r>
      <w:proofErr w:type="spellEnd"/>
      <w:r>
        <w:t>).</w:t>
      </w:r>
    </w:p>
    <w:p w14:paraId="2BC1067D" w14:textId="77777777" w:rsidR="00124976" w:rsidRDefault="00124976" w:rsidP="00124976"/>
    <w:p w14:paraId="12CD78DC" w14:textId="63AED8A7" w:rsidR="00124976" w:rsidRDefault="00124976" w:rsidP="006C3975">
      <w:pPr>
        <w:pStyle w:val="Prrafodelista"/>
        <w:numPr>
          <w:ilvl w:val="0"/>
          <w:numId w:val="2"/>
        </w:numPr>
        <w:jc w:val="both"/>
      </w:pPr>
      <w:r>
        <w:t>Estructura del token JWT: El token JWT consta de tres partes separadas por puntos ("."): el encabezado, la carga útil y la firma. Por ejemplo: eyJhbGciOiJIUzI1NiIsInR5cCI6IkpXVCJ9.eyJzdWIiOiAiMTIzNDU2Nzg5MCIsICJuYW1lIjogIkpvaG4gRG9lIiwgImFkbWluIjogdHJ1ZX0.5YQRG2ZnW71X06HkLuzQsVFyY-RzyeuRC9XrTG6V8w0.</w:t>
      </w:r>
    </w:p>
    <w:p w14:paraId="1E51864F" w14:textId="77777777" w:rsidR="00124976" w:rsidRDefault="00124976" w:rsidP="00124976"/>
    <w:p w14:paraId="6FA2547B" w14:textId="45BA7CC6" w:rsidR="00124976" w:rsidRPr="006C3975" w:rsidRDefault="00124976" w:rsidP="00124976">
      <w:pPr>
        <w:rPr>
          <w:b/>
          <w:bCs/>
          <w:sz w:val="24"/>
          <w:szCs w:val="24"/>
        </w:rPr>
      </w:pPr>
      <w:r w:rsidRPr="006C3975">
        <w:rPr>
          <w:b/>
          <w:bCs/>
          <w:sz w:val="24"/>
          <w:szCs w:val="24"/>
        </w:rPr>
        <w:t>Pasos:</w:t>
      </w:r>
    </w:p>
    <w:p w14:paraId="418FD43E" w14:textId="77777777" w:rsidR="00124976" w:rsidRPr="003173F0" w:rsidRDefault="00124976" w:rsidP="00124976">
      <w:pPr>
        <w:rPr>
          <w:b/>
          <w:bCs/>
        </w:rPr>
      </w:pPr>
    </w:p>
    <w:p w14:paraId="45CE152E" w14:textId="1C69D5B0" w:rsidR="00124976" w:rsidRPr="003173F0" w:rsidRDefault="00124976" w:rsidP="00124976">
      <w:pPr>
        <w:rPr>
          <w:b/>
          <w:bCs/>
        </w:rPr>
      </w:pPr>
      <w:r w:rsidRPr="003173F0">
        <w:rPr>
          <w:b/>
          <w:bCs/>
        </w:rPr>
        <w:t>1. Preparar los conceptos clave:</w:t>
      </w:r>
    </w:p>
    <w:p w14:paraId="0E0F6A91" w14:textId="77777777" w:rsidR="00124976" w:rsidRDefault="00124976" w:rsidP="006C3975">
      <w:pPr>
        <w:pStyle w:val="Prrafodelista"/>
        <w:numPr>
          <w:ilvl w:val="0"/>
          <w:numId w:val="3"/>
        </w:numPr>
        <w:jc w:val="both"/>
      </w:pPr>
      <w:r>
        <w:t>Explicación del token JWT: Un token JWT es una cadena de caracteres que consta de tres partes: el encabezado, la carga útil y la firma. Cada parte tiene un propósito específico en la estructura del token.</w:t>
      </w:r>
    </w:p>
    <w:p w14:paraId="007802E3" w14:textId="77777777" w:rsidR="00124976" w:rsidRDefault="00124976" w:rsidP="006C3975">
      <w:pPr>
        <w:pStyle w:val="Prrafodelista"/>
        <w:numPr>
          <w:ilvl w:val="0"/>
          <w:numId w:val="3"/>
        </w:numPr>
        <w:jc w:val="both"/>
      </w:pPr>
      <w:r>
        <w:t>Encabezado (</w:t>
      </w:r>
      <w:proofErr w:type="spellStart"/>
      <w:r>
        <w:t>Header</w:t>
      </w:r>
      <w:proofErr w:type="spellEnd"/>
      <w:r>
        <w:t>): El encabezado del token JWT especifica el tipo de token y el algoritmo de firma utilizado para protegerlo.</w:t>
      </w:r>
    </w:p>
    <w:p w14:paraId="17137983" w14:textId="082ACE90" w:rsidR="00124976" w:rsidRDefault="00124976" w:rsidP="006C3975">
      <w:pPr>
        <w:pStyle w:val="Prrafodelista"/>
        <w:numPr>
          <w:ilvl w:val="0"/>
          <w:numId w:val="3"/>
        </w:numPr>
        <w:jc w:val="both"/>
      </w:pPr>
      <w:r>
        <w:t>Carga útil (</w:t>
      </w:r>
      <w:proofErr w:type="spellStart"/>
      <w:r>
        <w:t>Payload</w:t>
      </w:r>
      <w:proofErr w:type="spellEnd"/>
      <w:r>
        <w:t>): La carga útil del token JWT contiene la información que se quiere transmitir. Puede incluir datos como id</w:t>
      </w:r>
      <w:r w:rsidR="00217C68">
        <w:t>entificadores de usuario, roles, etc.</w:t>
      </w:r>
    </w:p>
    <w:p w14:paraId="61294F29" w14:textId="77777777" w:rsidR="00124976" w:rsidRDefault="00124976" w:rsidP="00124976"/>
    <w:p w14:paraId="08CEC28F" w14:textId="77777777" w:rsidR="00124976" w:rsidRDefault="00124976" w:rsidP="00124976"/>
    <w:p w14:paraId="7F0A9DE5" w14:textId="77777777" w:rsidR="00124976" w:rsidRDefault="00124976" w:rsidP="00124976"/>
    <w:p w14:paraId="55585200" w14:textId="77777777" w:rsidR="00124976" w:rsidRDefault="00124976" w:rsidP="00124976"/>
    <w:p w14:paraId="2CB11DCB" w14:textId="77777777" w:rsidR="00124976" w:rsidRDefault="00124976" w:rsidP="00124976"/>
    <w:p w14:paraId="50B185CA" w14:textId="77777777" w:rsidR="003173F0" w:rsidRDefault="00124976" w:rsidP="006C3975">
      <w:pPr>
        <w:pStyle w:val="Prrafodelista"/>
        <w:numPr>
          <w:ilvl w:val="0"/>
          <w:numId w:val="3"/>
        </w:numPr>
        <w:jc w:val="both"/>
      </w:pPr>
      <w:r>
        <w:t>Firma (</w:t>
      </w:r>
      <w:proofErr w:type="spellStart"/>
      <w:r>
        <w:t>Signature</w:t>
      </w:r>
      <w:proofErr w:type="spellEnd"/>
      <w:r>
        <w:t>): La firma del token JWT se utiliza para verificar la integridad del token y asegurar que no ha sido alterado.</w:t>
      </w:r>
    </w:p>
    <w:p w14:paraId="5F898165" w14:textId="77777777" w:rsidR="003173F0" w:rsidRDefault="003173F0" w:rsidP="006C3975">
      <w:pPr>
        <w:pStyle w:val="Prrafodelista"/>
        <w:jc w:val="both"/>
      </w:pPr>
    </w:p>
    <w:p w14:paraId="668530BF" w14:textId="3935DEC7" w:rsidR="00124976" w:rsidRPr="003173F0" w:rsidRDefault="003173F0" w:rsidP="006C3975">
      <w:pPr>
        <w:jc w:val="both"/>
        <w:rPr>
          <w:b/>
          <w:bCs/>
        </w:rPr>
      </w:pPr>
      <w:r w:rsidRPr="003173F0">
        <w:rPr>
          <w:b/>
          <w:bCs/>
        </w:rPr>
        <w:t xml:space="preserve">2. </w:t>
      </w:r>
      <w:r w:rsidR="00124976" w:rsidRPr="003173F0">
        <w:rPr>
          <w:b/>
          <w:bCs/>
        </w:rPr>
        <w:t>Comprender la estructura del token JWT:</w:t>
      </w:r>
    </w:p>
    <w:p w14:paraId="1EABF06C" w14:textId="77777777" w:rsidR="00124976" w:rsidRDefault="00124976" w:rsidP="006C3975">
      <w:pPr>
        <w:pStyle w:val="Prrafodelista"/>
        <w:numPr>
          <w:ilvl w:val="0"/>
          <w:numId w:val="5"/>
        </w:numPr>
        <w:jc w:val="both"/>
      </w:pPr>
      <w:r>
        <w:t>El token JWT consta de tres partes separadas por puntos ("."): el encabezado, la carga útil y la firma.</w:t>
      </w:r>
    </w:p>
    <w:p w14:paraId="45331B54" w14:textId="77777777" w:rsidR="00124976" w:rsidRDefault="00124976" w:rsidP="006C3975">
      <w:pPr>
        <w:pStyle w:val="Prrafodelista"/>
        <w:numPr>
          <w:ilvl w:val="0"/>
          <w:numId w:val="5"/>
        </w:numPr>
        <w:jc w:val="both"/>
      </w:pPr>
      <w:r>
        <w:t>El encabezado contiene metadatos sobre el token, como el tipo de token y el algoritmo de firma utilizado. Por ejemplo:</w:t>
      </w:r>
    </w:p>
    <w:p w14:paraId="3D0B5096" w14:textId="77777777" w:rsidR="003173F0" w:rsidRDefault="003173F0" w:rsidP="00124976"/>
    <w:p w14:paraId="2AD7DF64" w14:textId="57BBD946" w:rsidR="003173F0" w:rsidRDefault="003173F0" w:rsidP="00124976">
      <w:r>
        <w:t xml:space="preserve">               </w:t>
      </w:r>
      <w:r>
        <w:rPr>
          <w:noProof/>
          <w:lang w:val="en-US"/>
        </w:rPr>
        <w:drawing>
          <wp:inline distT="0" distB="0" distL="0" distR="0" wp14:anchorId="2C40C109" wp14:editId="4B3A4984">
            <wp:extent cx="3019425" cy="1400175"/>
            <wp:effectExtent l="0" t="0" r="9525" b="9525"/>
            <wp:docPr id="11523693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3693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DDEB3" w14:textId="573C3D5F" w:rsidR="00124976" w:rsidRDefault="00124976" w:rsidP="003173F0">
      <w:pPr>
        <w:pStyle w:val="Prrafodelista"/>
        <w:numPr>
          <w:ilvl w:val="0"/>
          <w:numId w:val="6"/>
        </w:numPr>
      </w:pPr>
      <w:r>
        <w:t>La carga útil contiene la información que se desea transmitir. Por ejemplo:</w:t>
      </w:r>
    </w:p>
    <w:p w14:paraId="185A531D" w14:textId="77777777" w:rsidR="003173F0" w:rsidRDefault="003173F0" w:rsidP="00124976">
      <w:r>
        <w:t xml:space="preserve">               </w:t>
      </w:r>
      <w:r>
        <w:rPr>
          <w:noProof/>
          <w:lang w:val="en-US"/>
        </w:rPr>
        <w:drawing>
          <wp:inline distT="0" distB="0" distL="0" distR="0" wp14:anchorId="7BCF4CF3" wp14:editId="5AC8134B">
            <wp:extent cx="3057525" cy="1657350"/>
            <wp:effectExtent l="0" t="0" r="9525" b="0"/>
            <wp:docPr id="18321825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1825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4E045" w14:textId="6FD9FA0A" w:rsidR="00124976" w:rsidRDefault="00124976" w:rsidP="003173F0">
      <w:pPr>
        <w:pStyle w:val="Prrafodelista"/>
        <w:numPr>
          <w:ilvl w:val="0"/>
          <w:numId w:val="6"/>
        </w:numPr>
      </w:pPr>
      <w:r>
        <w:t>La firma se utiliza para verificar la integridad del token y asegurar su autenticidad.</w:t>
      </w:r>
    </w:p>
    <w:p w14:paraId="19731BC8" w14:textId="77777777" w:rsidR="003173F0" w:rsidRDefault="003173F0" w:rsidP="00124976"/>
    <w:p w14:paraId="1C194E90" w14:textId="2D4103BF" w:rsidR="00124976" w:rsidRPr="003173F0" w:rsidRDefault="003173F0" w:rsidP="00124976">
      <w:pPr>
        <w:rPr>
          <w:b/>
          <w:bCs/>
        </w:rPr>
      </w:pPr>
      <w:r w:rsidRPr="003173F0">
        <w:rPr>
          <w:b/>
          <w:bCs/>
        </w:rPr>
        <w:t xml:space="preserve">3. </w:t>
      </w:r>
      <w:r w:rsidR="00124976" w:rsidRPr="003173F0">
        <w:rPr>
          <w:b/>
          <w:bCs/>
        </w:rPr>
        <w:t>Generar un token JWT:</w:t>
      </w:r>
    </w:p>
    <w:p w14:paraId="11E7B95D" w14:textId="77777777" w:rsidR="00124976" w:rsidRDefault="00124976" w:rsidP="00C83D06">
      <w:pPr>
        <w:pStyle w:val="Prrafodelista"/>
        <w:numPr>
          <w:ilvl w:val="0"/>
          <w:numId w:val="6"/>
        </w:numPr>
        <w:jc w:val="both"/>
      </w:pPr>
      <w:r>
        <w:t>Codificar el encabezado y la carga útil en objetos JSON separados.</w:t>
      </w:r>
    </w:p>
    <w:p w14:paraId="01BEF078" w14:textId="77777777" w:rsidR="00124976" w:rsidRDefault="00124976" w:rsidP="00C83D06">
      <w:pPr>
        <w:pStyle w:val="Prrafodelista"/>
        <w:numPr>
          <w:ilvl w:val="0"/>
          <w:numId w:val="6"/>
        </w:numPr>
        <w:jc w:val="both"/>
      </w:pPr>
      <w:r>
        <w:t>Codificar los objetos JSON resultantes en Base64 para obtener las partes codificadas en Base64 del token.</w:t>
      </w:r>
    </w:p>
    <w:p w14:paraId="151BCA3E" w14:textId="77777777" w:rsidR="00124976" w:rsidRDefault="00124976" w:rsidP="00C83D06">
      <w:pPr>
        <w:pStyle w:val="Prrafodelista"/>
        <w:numPr>
          <w:ilvl w:val="0"/>
          <w:numId w:val="6"/>
        </w:numPr>
        <w:jc w:val="both"/>
      </w:pPr>
      <w:r>
        <w:t>Utilizar el algoritmo de firma especificado en el encabezado (por ejemplo, HMAC-SHA256 o RSA) para generar la firma utilizando una clave secreta o privada.</w:t>
      </w:r>
    </w:p>
    <w:p w14:paraId="662A6B2A" w14:textId="77777777" w:rsidR="00124976" w:rsidRDefault="00124976" w:rsidP="00C83D06">
      <w:pPr>
        <w:pStyle w:val="Prrafodelista"/>
        <w:numPr>
          <w:ilvl w:val="0"/>
          <w:numId w:val="6"/>
        </w:numPr>
        <w:jc w:val="both"/>
      </w:pPr>
      <w:r>
        <w:t>Combinar las partes codificadas en Base64 del encabezado, la carga útil y la firma, separadas por puntos, para formar el token JWT completo.</w:t>
      </w:r>
    </w:p>
    <w:p w14:paraId="750444E3" w14:textId="77777777" w:rsidR="003173F0" w:rsidRDefault="003173F0" w:rsidP="00124976"/>
    <w:p w14:paraId="286806E2" w14:textId="331D56E8" w:rsidR="00124976" w:rsidRDefault="003173F0" w:rsidP="00124976">
      <w:pPr>
        <w:rPr>
          <w:b/>
          <w:bCs/>
        </w:rPr>
      </w:pPr>
      <w:r w:rsidRPr="003173F0">
        <w:rPr>
          <w:b/>
          <w:bCs/>
        </w:rPr>
        <w:t xml:space="preserve">4. </w:t>
      </w:r>
      <w:r w:rsidR="00124976" w:rsidRPr="003173F0">
        <w:rPr>
          <w:b/>
          <w:bCs/>
        </w:rPr>
        <w:t>Verificar y utilizar un token JWT</w:t>
      </w:r>
      <w:r>
        <w:rPr>
          <w:b/>
          <w:bCs/>
        </w:rPr>
        <w:t>:</w:t>
      </w:r>
    </w:p>
    <w:p w14:paraId="1299D8C2" w14:textId="77777777" w:rsidR="003173F0" w:rsidRPr="003173F0" w:rsidRDefault="003173F0" w:rsidP="00124976">
      <w:pPr>
        <w:rPr>
          <w:b/>
          <w:bCs/>
        </w:rPr>
      </w:pPr>
    </w:p>
    <w:p w14:paraId="39DCC63F" w14:textId="77777777" w:rsidR="00124976" w:rsidRDefault="00124976" w:rsidP="00C83D06">
      <w:pPr>
        <w:pStyle w:val="Prrafodelista"/>
        <w:numPr>
          <w:ilvl w:val="0"/>
          <w:numId w:val="7"/>
        </w:numPr>
        <w:jc w:val="both"/>
      </w:pPr>
      <w:r>
        <w:t>Un cliente o servidor puede recibir un token JWT y verificar su autenticidad.</w:t>
      </w:r>
    </w:p>
    <w:p w14:paraId="65AE36ED" w14:textId="77777777" w:rsidR="00124976" w:rsidRDefault="00124976" w:rsidP="00C83D06">
      <w:pPr>
        <w:pStyle w:val="Prrafodelista"/>
        <w:numPr>
          <w:ilvl w:val="0"/>
          <w:numId w:val="7"/>
        </w:numPr>
        <w:jc w:val="both"/>
      </w:pPr>
      <w:r>
        <w:t>Separar las partes del token decodificándolo utilizando Base64.</w:t>
      </w:r>
    </w:p>
    <w:p w14:paraId="677E0C58" w14:textId="77777777" w:rsidR="00124976" w:rsidRDefault="00124976" w:rsidP="00C83D06">
      <w:pPr>
        <w:pStyle w:val="Prrafodelista"/>
        <w:numPr>
          <w:ilvl w:val="0"/>
          <w:numId w:val="7"/>
        </w:numPr>
        <w:jc w:val="both"/>
      </w:pPr>
      <w:r>
        <w:t>Verificar la firma utilizando la clave secreta o pública correspondiente.</w:t>
      </w:r>
    </w:p>
    <w:p w14:paraId="69AC7B89" w14:textId="77777777" w:rsidR="00124976" w:rsidRDefault="00124976" w:rsidP="00C83D06">
      <w:pPr>
        <w:pStyle w:val="Prrafodelista"/>
        <w:numPr>
          <w:ilvl w:val="0"/>
          <w:numId w:val="7"/>
        </w:numPr>
        <w:jc w:val="both"/>
      </w:pPr>
      <w:r>
        <w:t>Si la firma es válida, se puede confiar en la información contenida en el token y utilizarla para autenticar y autorizar al usuario.</w:t>
      </w:r>
    </w:p>
    <w:p w14:paraId="7FC76D22" w14:textId="77777777" w:rsidR="003173F0" w:rsidRDefault="003173F0" w:rsidP="00124976"/>
    <w:p w14:paraId="190C225F" w14:textId="5F88C591" w:rsidR="00124976" w:rsidRPr="003173F0" w:rsidRDefault="003173F0" w:rsidP="00124976">
      <w:pPr>
        <w:rPr>
          <w:b/>
          <w:bCs/>
        </w:rPr>
      </w:pPr>
      <w:r w:rsidRPr="003173F0">
        <w:rPr>
          <w:b/>
          <w:bCs/>
        </w:rPr>
        <w:t xml:space="preserve">5. </w:t>
      </w:r>
      <w:r w:rsidR="00124976" w:rsidRPr="003173F0">
        <w:rPr>
          <w:b/>
          <w:bCs/>
        </w:rPr>
        <w:t>Transmitir y utilizar el token JWT:</w:t>
      </w:r>
    </w:p>
    <w:p w14:paraId="018F43B3" w14:textId="77777777" w:rsidR="00124976" w:rsidRDefault="00124976" w:rsidP="00C83D06">
      <w:pPr>
        <w:jc w:val="both"/>
      </w:pPr>
    </w:p>
    <w:p w14:paraId="7024CB71" w14:textId="77777777" w:rsidR="00124976" w:rsidRDefault="00124976" w:rsidP="00C83D06">
      <w:pPr>
        <w:pStyle w:val="Prrafodelista"/>
        <w:numPr>
          <w:ilvl w:val="0"/>
          <w:numId w:val="8"/>
        </w:numPr>
        <w:jc w:val="both"/>
      </w:pPr>
      <w:r>
        <w:t>El token JWT puede transmitirse fácilmente en las solicitudes HTTP o incluirse en las cabeceras de autenticación, como el encabezado "</w:t>
      </w:r>
      <w:proofErr w:type="spellStart"/>
      <w:r>
        <w:t>Authorization</w:t>
      </w:r>
      <w:proofErr w:type="spellEnd"/>
      <w:r>
        <w:t xml:space="preserve">: </w:t>
      </w:r>
      <w:proofErr w:type="spellStart"/>
      <w:r>
        <w:t>Bearer</w:t>
      </w:r>
      <w:proofErr w:type="spellEnd"/>
      <w:r>
        <w:t xml:space="preserve"> &lt;token&gt;".</w:t>
      </w:r>
    </w:p>
    <w:p w14:paraId="0633072F" w14:textId="77777777" w:rsidR="003173F0" w:rsidRDefault="00124976" w:rsidP="00C83D06">
      <w:pPr>
        <w:pStyle w:val="Prrafodelista"/>
        <w:numPr>
          <w:ilvl w:val="0"/>
          <w:numId w:val="8"/>
        </w:numPr>
        <w:jc w:val="both"/>
      </w:pPr>
      <w:r>
        <w:t>Al enviar el token, se recomienda utilizar conexiones seguras (HTTPS) para proteger la confidencialidad y la integridad del token durante la transmisión.</w:t>
      </w:r>
    </w:p>
    <w:p w14:paraId="6BC45D29" w14:textId="77777777" w:rsidR="003173F0" w:rsidRDefault="003173F0" w:rsidP="003173F0">
      <w:pPr>
        <w:pStyle w:val="Prrafodelista"/>
      </w:pPr>
    </w:p>
    <w:p w14:paraId="12441020" w14:textId="2E76CE73" w:rsidR="00124976" w:rsidRPr="003173F0" w:rsidRDefault="003173F0" w:rsidP="003173F0">
      <w:pPr>
        <w:rPr>
          <w:b/>
          <w:bCs/>
        </w:rPr>
      </w:pPr>
      <w:r w:rsidRPr="003173F0">
        <w:rPr>
          <w:b/>
          <w:bCs/>
        </w:rPr>
        <w:t xml:space="preserve">6. </w:t>
      </w:r>
      <w:r w:rsidR="00124976" w:rsidRPr="003173F0">
        <w:rPr>
          <w:b/>
          <w:bCs/>
        </w:rPr>
        <w:t>Explorar las ventajas del token JWT:</w:t>
      </w:r>
    </w:p>
    <w:p w14:paraId="582B6235" w14:textId="77777777" w:rsidR="00124976" w:rsidRDefault="00124976" w:rsidP="00124976"/>
    <w:p w14:paraId="13636924" w14:textId="77777777" w:rsidR="00124976" w:rsidRDefault="00124976" w:rsidP="00C83D06">
      <w:pPr>
        <w:pStyle w:val="Prrafodelista"/>
        <w:numPr>
          <w:ilvl w:val="0"/>
          <w:numId w:val="9"/>
        </w:numPr>
        <w:jc w:val="both"/>
      </w:pPr>
      <w:bookmarkStart w:id="0" w:name="_GoBack"/>
      <w:r>
        <w:t>Los tokens JWT ofrecen portabilidad, ya que pueden ser utilizados en diferentes sistemas y plataformas que admitan el estándar JWT.</w:t>
      </w:r>
    </w:p>
    <w:p w14:paraId="67C55468" w14:textId="77777777" w:rsidR="00124976" w:rsidRDefault="00124976" w:rsidP="00C83D06">
      <w:pPr>
        <w:pStyle w:val="Prrafodelista"/>
        <w:numPr>
          <w:ilvl w:val="0"/>
          <w:numId w:val="9"/>
        </w:numPr>
        <w:jc w:val="both"/>
      </w:pPr>
      <w:r>
        <w:t>Proporcionan seguridad al permitir la verificación de la firma y la detección de cualquier manipulación del token.</w:t>
      </w:r>
    </w:p>
    <w:p w14:paraId="1843FAD1" w14:textId="77777777" w:rsidR="00124976" w:rsidRDefault="00124976" w:rsidP="00C83D06">
      <w:pPr>
        <w:pStyle w:val="Prrafodelista"/>
        <w:numPr>
          <w:ilvl w:val="0"/>
          <w:numId w:val="9"/>
        </w:numPr>
        <w:jc w:val="both"/>
      </w:pPr>
      <w:r>
        <w:t>Ofrecen flexibilidad al permitir incluir información adicional más allá de la autenticación, como datos de autorización y otros atributos relevantes para la aplicación.</w:t>
      </w:r>
    </w:p>
    <w:bookmarkEnd w:id="0"/>
    <w:p w14:paraId="707BD83B" w14:textId="5C42C500" w:rsidR="006C65AA" w:rsidRDefault="006C65AA" w:rsidP="00124976"/>
    <w:sectPr w:rsidR="006C65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F3613"/>
    <w:multiLevelType w:val="hybridMultilevel"/>
    <w:tmpl w:val="697AFC8C"/>
    <w:lvl w:ilvl="0" w:tplc="4AD67A2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510D6"/>
    <w:multiLevelType w:val="hybridMultilevel"/>
    <w:tmpl w:val="3126E9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6611A"/>
    <w:multiLevelType w:val="hybridMultilevel"/>
    <w:tmpl w:val="D4E6F6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23513"/>
    <w:multiLevelType w:val="hybridMultilevel"/>
    <w:tmpl w:val="6966FD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52B92"/>
    <w:multiLevelType w:val="hybridMultilevel"/>
    <w:tmpl w:val="8DE879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292DCD"/>
    <w:multiLevelType w:val="hybridMultilevel"/>
    <w:tmpl w:val="A2CAAD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6E09"/>
    <w:multiLevelType w:val="hybridMultilevel"/>
    <w:tmpl w:val="699AD6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9A3E62"/>
    <w:multiLevelType w:val="hybridMultilevel"/>
    <w:tmpl w:val="EF949B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391EBA"/>
    <w:multiLevelType w:val="hybridMultilevel"/>
    <w:tmpl w:val="148206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3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879"/>
    <w:rsid w:val="0003191D"/>
    <w:rsid w:val="00124976"/>
    <w:rsid w:val="00217C68"/>
    <w:rsid w:val="00221879"/>
    <w:rsid w:val="003173F0"/>
    <w:rsid w:val="00353E25"/>
    <w:rsid w:val="006C3975"/>
    <w:rsid w:val="006C65AA"/>
    <w:rsid w:val="00C83D06"/>
    <w:rsid w:val="00DA1FD9"/>
    <w:rsid w:val="00E02706"/>
    <w:rsid w:val="00EF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04F20"/>
  <w15:chartTrackingRefBased/>
  <w15:docId w15:val="{627FEBB2-ABD7-4387-89F1-5699A7B2B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4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Desarrollador1</dc:creator>
  <cp:keywords/>
  <dc:description/>
  <cp:lastModifiedBy>rfunez</cp:lastModifiedBy>
  <cp:revision>5</cp:revision>
  <dcterms:created xsi:type="dcterms:W3CDTF">2023-06-07T18:10:00Z</dcterms:created>
  <dcterms:modified xsi:type="dcterms:W3CDTF">2023-09-18T23:21:00Z</dcterms:modified>
</cp:coreProperties>
</file>