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color w:val="1f1f1f"/>
          <w:highlight w:val="white"/>
        </w:rPr>
      </w:pPr>
      <w:r w:rsidDel="00000000" w:rsidR="00000000" w:rsidRPr="00000000">
        <w:rPr>
          <w:color w:val="1f1f1f"/>
          <w:highlight w:val="white"/>
          <w:rtl w:val="0"/>
        </w:rPr>
        <w:t xml:space="preserve">The platform is a unified data intelligence layer that sits between raw public data and the everyday questions people have about the world. It aggregates publicly available datasets, from the Bureau of Labor Statistics, Census Bureau, Treasury, CBO, and other federal agencies, alongside polling data, business filings, and economic indicators, and makes them searchable and browsable by topic rather than by source. If someone wants to understand tariffs, immigration, tax revenue, or federal spending, they can find clean, well-sourced charts and statistics in one place without needing to know which agency publishes what or how to navigate a .gov data portal. Think of it as the accessibility and editorial clarity of USAFacts combined with the breadth of a Bloomberg terminal, but built for a general audience: a centralized, topic-organized repository where quantitative public data is finally as easy to explore as a Google search.</w:t>
      </w:r>
    </w:p>
    <w:p w:rsidR="00000000" w:rsidDel="00000000" w:rsidP="00000000" w:rsidRDefault="00000000" w:rsidRPr="00000000" w14:paraId="00000002">
      <w:pPr>
        <w:spacing w:after="240" w:before="240" w:lineRule="auto"/>
        <w:rPr>
          <w:color w:val="1f1f1f"/>
          <w:highlight w:val="white"/>
        </w:rPr>
      </w:pPr>
      <w:r w:rsidDel="00000000" w:rsidR="00000000" w:rsidRPr="00000000">
        <w:rPr>
          <w:color w:val="1f1f1f"/>
          <w:highlight w:val="white"/>
          <w:rtl w:val="0"/>
        </w:rPr>
        <w:t xml:space="preserve">The second dimension is a contextual intelligence layer for news and public discourse. When a user encounters a headline, whether it's an article on Ground News, a tweet, or a policy, claim the platform can surface the actual underlying data the claim relates to, show how outlets across the political spectrum are covering the same story, provide sentiment analysis and AI-generated summaries, and trace how the narrative around a topic has evolved over time. It also does pattern recognition, identifying historical parallels, past trade wars, past immigration surges, past fiscal cycles, so users can see current events in a longer arc. In essence, it's both a fact-checking companion and a sense-making engine: half structured data repository, half contextual news layer, designed so that any claim, article, or question can be instantly grounded in verified, quantitative reality rather than rhetoric.</w:t>
      </w:r>
    </w:p>
    <w:p w:rsidR="00000000" w:rsidDel="00000000" w:rsidP="00000000" w:rsidRDefault="00000000" w:rsidRPr="00000000" w14:paraId="00000003">
      <w:pPr>
        <w:rPr>
          <w:color w:val="1f1f1f"/>
          <w:highlight w:val="white"/>
        </w:rPr>
      </w:pPr>
      <w:r w:rsidDel="00000000" w:rsidR="00000000" w:rsidRPr="00000000">
        <w:rPr>
          <w:rtl w:val="0"/>
        </w:rPr>
      </w:r>
    </w:p>
    <w:p w:rsidR="00000000" w:rsidDel="00000000" w:rsidP="00000000" w:rsidRDefault="00000000" w:rsidRPr="00000000" w14:paraId="00000004">
      <w:pPr>
        <w:rPr>
          <w:b w:val="1"/>
          <w:bCs w:val="1"/>
          <w:color w:val="1f1f1f"/>
          <w:highlight w:val="white"/>
        </w:rPr>
      </w:pPr>
      <w:r w:rsidDel="00000000" w:rsidR="00000000" w:rsidRPr="00000000">
        <w:rPr>
          <w:b w:val="1"/>
          <w:bCs w:val="1"/>
          <w:color w:val="1f1f1f"/>
          <w:highlight w:val="white"/>
          <w:rtl w:val="0"/>
        </w:rPr>
        <w:t xml:space="preserve">Homepage:</w:t>
      </w:r>
    </w:p>
    <w:p w:rsidR="00000000" w:rsidDel="00000000" w:rsidP="00000000" w:rsidRDefault="00000000" w:rsidRPr="00000000" w14:paraId="00000005">
      <w:pPr>
        <w:rPr>
          <w:color w:val="1f1f1f"/>
          <w:highlight w:val="white"/>
        </w:rPr>
      </w:pPr>
      <w:r w:rsidDel="00000000" w:rsidR="00000000" w:rsidRPr="00000000">
        <w:rPr>
          <w:rtl w:val="0"/>
        </w:rPr>
      </w:r>
    </w:p>
    <w:p w:rsidR="00000000" w:rsidDel="00000000" w:rsidP="00000000" w:rsidRDefault="00000000" w:rsidRPr="00000000" w14:paraId="00000006">
      <w:pPr>
        <w:numPr>
          <w:ilvl w:val="0"/>
          <w:numId w:val="5"/>
        </w:numPr>
        <w:ind w:left="720" w:hanging="360"/>
        <w:rPr>
          <w:color w:val="1f1f1f"/>
          <w:highlight w:val="white"/>
          <w:u w:val="none"/>
        </w:rPr>
      </w:pPr>
      <w:r w:rsidDel="00000000" w:rsidR="00000000" w:rsidRPr="00000000">
        <w:rPr>
          <w:color w:val="1f1f1f"/>
          <w:highlight w:val="white"/>
          <w:rtl w:val="0"/>
        </w:rPr>
        <w:t xml:space="preserve">USAFacts-style scrolling metrics ticker (key national-local numbers updating in near real-time).</w:t>
      </w:r>
    </w:p>
    <w:p w:rsidR="00000000" w:rsidDel="00000000" w:rsidP="00000000" w:rsidRDefault="00000000" w:rsidRPr="00000000" w14:paraId="00000007">
      <w:pPr>
        <w:numPr>
          <w:ilvl w:val="0"/>
          <w:numId w:val="5"/>
        </w:numPr>
        <w:ind w:left="720" w:hanging="360"/>
        <w:rPr>
          <w:color w:val="1f1f1f"/>
          <w:highlight w:val="white"/>
          <w:u w:val="none"/>
        </w:rPr>
      </w:pPr>
      <w:r w:rsidDel="00000000" w:rsidR="00000000" w:rsidRPr="00000000">
        <w:rPr>
          <w:color w:val="1f1f1f"/>
          <w:highlight w:val="white"/>
          <w:rtl w:val="0"/>
        </w:rPr>
        <w:t xml:space="preserve">Ground News style-trending stories feed with a bias bar, source count, and “view data link”</w:t>
      </w:r>
    </w:p>
    <w:p w:rsidR="00000000" w:rsidDel="00000000" w:rsidP="00000000" w:rsidRDefault="00000000" w:rsidRPr="00000000" w14:paraId="00000008">
      <w:pPr>
        <w:numPr>
          <w:ilvl w:val="0"/>
          <w:numId w:val="5"/>
        </w:numPr>
        <w:ind w:left="720" w:hanging="360"/>
        <w:rPr>
          <w:color w:val="1f1f1f"/>
          <w:highlight w:val="white"/>
          <w:u w:val="none"/>
        </w:rPr>
      </w:pPr>
      <w:r w:rsidDel="00000000" w:rsidR="00000000" w:rsidRPr="00000000">
        <w:rPr>
          <w:color w:val="1f1f1f"/>
          <w:highlight w:val="white"/>
          <w:rtl w:val="0"/>
        </w:rPr>
        <w:t xml:space="preserve">Topic category side bar which serve as entry points to the topic explorer</w:t>
      </w:r>
    </w:p>
    <w:p w:rsidR="00000000" w:rsidDel="00000000" w:rsidP="00000000" w:rsidRDefault="00000000" w:rsidRPr="00000000" w14:paraId="00000009">
      <w:pPr>
        <w:numPr>
          <w:ilvl w:val="0"/>
          <w:numId w:val="5"/>
        </w:numPr>
        <w:ind w:left="720" w:hanging="360"/>
        <w:rPr>
          <w:color w:val="1f1f1f"/>
          <w:highlight w:val="white"/>
          <w:u w:val="none"/>
        </w:rPr>
      </w:pPr>
      <w:r w:rsidDel="00000000" w:rsidR="00000000" w:rsidRPr="00000000">
        <w:rPr>
          <w:color w:val="1f1f1f"/>
          <w:highlight w:val="white"/>
          <w:rtl w:val="0"/>
        </w:rPr>
        <w:t xml:space="preserve">In this page users are able to find both trending stories and topics for further data exploration. You see a bunch of stories and the sources link to them. When a user clicks on the story they get a summary of the storage, an evolution of the history, all sides and ground news bias rating, but more importantly they get any and all data linked to the story.</w:t>
      </w:r>
    </w:p>
    <w:p w:rsidR="00000000" w:rsidDel="00000000" w:rsidP="00000000" w:rsidRDefault="00000000" w:rsidRPr="00000000" w14:paraId="0000000A">
      <w:pPr>
        <w:rPr>
          <w:color w:val="1f1f1f"/>
          <w:highlight w:val="white"/>
        </w:rPr>
      </w:pPr>
      <w:r w:rsidDel="00000000" w:rsidR="00000000" w:rsidRPr="00000000">
        <w:rPr>
          <w:rtl w:val="0"/>
        </w:rPr>
      </w:r>
    </w:p>
    <w:p w:rsidR="00000000" w:rsidDel="00000000" w:rsidP="00000000" w:rsidRDefault="00000000" w:rsidRPr="00000000" w14:paraId="0000000B">
      <w:pPr>
        <w:rPr>
          <w:b w:val="1"/>
          <w:bCs w:val="1"/>
          <w:color w:val="1f1f1f"/>
          <w:highlight w:val="white"/>
        </w:rPr>
      </w:pPr>
      <w:r w:rsidDel="00000000" w:rsidR="00000000" w:rsidRPr="00000000">
        <w:rPr>
          <w:b w:val="1"/>
          <w:bCs w:val="1"/>
          <w:color w:val="1f1f1f"/>
          <w:highlight w:val="white"/>
          <w:rtl w:val="0"/>
        </w:rPr>
        <w:t xml:space="preserve">Topic Explorer Page:</w:t>
      </w:r>
    </w:p>
    <w:p w:rsidR="00000000" w:rsidDel="00000000" w:rsidP="00000000" w:rsidRDefault="00000000" w:rsidRPr="00000000" w14:paraId="0000000C">
      <w:pPr>
        <w:rPr>
          <w:color w:val="1f1f1f"/>
          <w:highlight w:val="white"/>
        </w:rPr>
      </w:pPr>
      <w:r w:rsidDel="00000000" w:rsidR="00000000" w:rsidRPr="00000000">
        <w:rPr>
          <w:rtl w:val="0"/>
        </w:rPr>
      </w:r>
    </w:p>
    <w:p w:rsidR="00000000" w:rsidDel="00000000" w:rsidP="00000000" w:rsidRDefault="00000000" w:rsidRPr="00000000" w14:paraId="0000000D">
      <w:pPr>
        <w:numPr>
          <w:ilvl w:val="0"/>
          <w:numId w:val="4"/>
        </w:numPr>
        <w:ind w:left="720" w:hanging="360"/>
        <w:rPr>
          <w:color w:val="1f1f1f"/>
          <w:highlight w:val="white"/>
          <w:u w:val="none"/>
        </w:rPr>
      </w:pPr>
      <w:r w:rsidDel="00000000" w:rsidR="00000000" w:rsidRPr="00000000">
        <w:rPr>
          <w:color w:val="1f1f1f"/>
          <w:highlight w:val="white"/>
          <w:rtl w:val="0"/>
        </w:rPr>
        <w:t xml:space="preserve">Each topic gets its own dashboard with headline stats and a gallery of interactive time-series and comparison charts, source attributions, and a right-hand sidebar pulling in recent news articles tagged to the topic</w:t>
      </w:r>
    </w:p>
    <w:p w:rsidR="00000000" w:rsidDel="00000000" w:rsidP="00000000" w:rsidRDefault="00000000" w:rsidRPr="00000000" w14:paraId="0000000E">
      <w:pPr>
        <w:rPr>
          <w:color w:val="1f1f1f"/>
          <w:highlight w:val="white"/>
        </w:rPr>
      </w:pPr>
      <w:r w:rsidDel="00000000" w:rsidR="00000000" w:rsidRPr="00000000">
        <w:rPr>
          <w:rtl w:val="0"/>
        </w:rPr>
      </w:r>
    </w:p>
    <w:p w:rsidR="00000000" w:rsidDel="00000000" w:rsidP="00000000" w:rsidRDefault="00000000" w:rsidRPr="00000000" w14:paraId="0000000F">
      <w:pPr>
        <w:rPr>
          <w:color w:val="1f1f1f"/>
          <w:highlight w:val="white"/>
        </w:rPr>
      </w:pPr>
      <w:r w:rsidDel="00000000" w:rsidR="00000000" w:rsidRPr="00000000">
        <w:rPr>
          <w:rtl w:val="0"/>
        </w:rPr>
      </w:r>
    </w:p>
    <w:p w:rsidR="00000000" w:rsidDel="00000000" w:rsidP="00000000" w:rsidRDefault="00000000" w:rsidRPr="00000000" w14:paraId="00000010">
      <w:pPr>
        <w:rPr>
          <w:color w:val="1f1f1f"/>
          <w:highlight w:val="white"/>
        </w:rPr>
      </w:pPr>
      <w:r w:rsidDel="00000000" w:rsidR="00000000" w:rsidRPr="00000000">
        <w:rPr>
          <w:rtl w:val="0"/>
        </w:rPr>
      </w:r>
    </w:p>
    <w:p w:rsidR="00000000" w:rsidDel="00000000" w:rsidP="00000000" w:rsidRDefault="00000000" w:rsidRPr="00000000" w14:paraId="00000011">
      <w:pPr>
        <w:rPr>
          <w:b w:val="1"/>
          <w:bCs w:val="1"/>
          <w:color w:val="1f1f1f"/>
          <w:highlight w:val="white"/>
        </w:rPr>
      </w:pPr>
      <w:r w:rsidDel="00000000" w:rsidR="00000000" w:rsidRPr="00000000">
        <w:rPr>
          <w:b w:val="1"/>
          <w:bCs w:val="1"/>
          <w:color w:val="1f1f1f"/>
          <w:highlight w:val="white"/>
          <w:rtl w:val="0"/>
        </w:rPr>
        <w:t xml:space="preserve">Article Context View:</w:t>
      </w:r>
    </w:p>
    <w:p w:rsidR="00000000" w:rsidDel="00000000" w:rsidP="00000000" w:rsidRDefault="00000000" w:rsidRPr="00000000" w14:paraId="00000012">
      <w:pPr>
        <w:rPr>
          <w:color w:val="1f1f1f"/>
          <w:highlight w:val="white"/>
        </w:rPr>
      </w:pPr>
      <w:r w:rsidDel="00000000" w:rsidR="00000000" w:rsidRPr="00000000">
        <w:rPr>
          <w:rtl w:val="0"/>
        </w:rPr>
      </w:r>
    </w:p>
    <w:p w:rsidR="00000000" w:rsidDel="00000000" w:rsidP="00000000" w:rsidRDefault="00000000" w:rsidRPr="00000000" w14:paraId="00000013">
      <w:pPr>
        <w:numPr>
          <w:ilvl w:val="0"/>
          <w:numId w:val="1"/>
        </w:numPr>
        <w:ind w:left="720" w:hanging="360"/>
        <w:rPr>
          <w:color w:val="1f1f1f"/>
          <w:highlight w:val="white"/>
          <w:u w:val="none"/>
        </w:rPr>
      </w:pPr>
      <w:r w:rsidDel="00000000" w:rsidR="00000000" w:rsidRPr="00000000">
        <w:rPr>
          <w:color w:val="1f1f1f"/>
          <w:highlight w:val="white"/>
          <w:rtl w:val="0"/>
        </w:rPr>
        <w:t xml:space="preserve">When you paste a URL or click into a story, the platform shows the original article alongside the original source and any and all related data and stories. Plus, a GroundNews bias rating.</w:t>
      </w:r>
    </w:p>
    <w:p w:rsidR="00000000" w:rsidDel="00000000" w:rsidP="00000000" w:rsidRDefault="00000000" w:rsidRPr="00000000" w14:paraId="00000014">
      <w:pPr>
        <w:rPr>
          <w:color w:val="1f1f1f"/>
          <w:highlight w:val="white"/>
        </w:rPr>
      </w:pPr>
      <w:r w:rsidDel="00000000" w:rsidR="00000000" w:rsidRPr="00000000">
        <w:rPr>
          <w:rtl w:val="0"/>
        </w:rPr>
      </w:r>
    </w:p>
    <w:p w:rsidR="00000000" w:rsidDel="00000000" w:rsidP="00000000" w:rsidRDefault="00000000" w:rsidRPr="00000000" w14:paraId="00000015">
      <w:pPr>
        <w:rPr>
          <w:b w:val="1"/>
          <w:bCs w:val="1"/>
          <w:color w:val="1f1f1f"/>
          <w:highlight w:val="white"/>
        </w:rPr>
      </w:pPr>
      <w:r w:rsidDel="00000000" w:rsidR="00000000" w:rsidRPr="00000000">
        <w:rPr>
          <w:b w:val="1"/>
          <w:bCs w:val="1"/>
          <w:color w:val="1f1f1f"/>
          <w:highlight w:val="white"/>
          <w:rtl w:val="0"/>
        </w:rPr>
        <w:t xml:space="preserve">Search and query engine:</w:t>
      </w:r>
    </w:p>
    <w:p w:rsidR="00000000" w:rsidDel="00000000" w:rsidP="00000000" w:rsidRDefault="00000000" w:rsidRPr="00000000" w14:paraId="00000016">
      <w:pPr>
        <w:rPr>
          <w:color w:val="1f1f1f"/>
          <w:highlight w:val="white"/>
        </w:rPr>
      </w:pPr>
      <w:r w:rsidDel="00000000" w:rsidR="00000000" w:rsidRPr="00000000">
        <w:rPr>
          <w:rtl w:val="0"/>
        </w:rPr>
      </w:r>
    </w:p>
    <w:p w:rsidR="00000000" w:rsidDel="00000000" w:rsidP="00000000" w:rsidRDefault="00000000" w:rsidRPr="00000000" w14:paraId="00000017">
      <w:pPr>
        <w:numPr>
          <w:ilvl w:val="0"/>
          <w:numId w:val="3"/>
        </w:numPr>
        <w:ind w:left="720" w:hanging="360"/>
        <w:rPr>
          <w:color w:val="1f1f1f"/>
          <w:highlight w:val="white"/>
          <w:u w:val="none"/>
        </w:rPr>
      </w:pPr>
      <w:r w:rsidDel="00000000" w:rsidR="00000000" w:rsidRPr="00000000">
        <w:rPr>
          <w:color w:val="1f1f1f"/>
          <w:highlight w:val="white"/>
          <w:rtl w:val="0"/>
        </w:rPr>
        <w:t xml:space="preserve">Bloomberg-inspired in the sense that you can type a natural language question ("What percentage of federal revenue comes from tariffs?") and get back both a direct answer with a chart and links to the underlying datasets, related topic pages, and recent news coverage. This is the entry point for AI agents as well, operating as an API layer</w:t>
      </w:r>
    </w:p>
    <w:p w:rsidR="00000000" w:rsidDel="00000000" w:rsidP="00000000" w:rsidRDefault="00000000" w:rsidRPr="00000000" w14:paraId="00000018">
      <w:pPr>
        <w:ind w:left="0" w:firstLine="0"/>
        <w:rPr>
          <w:color w:val="1f1f1f"/>
          <w:highlight w:val="white"/>
        </w:rPr>
      </w:pPr>
      <w:r w:rsidDel="00000000" w:rsidR="00000000" w:rsidRPr="00000000">
        <w:rPr>
          <w:rtl w:val="0"/>
        </w:rPr>
      </w:r>
    </w:p>
    <w:p w:rsidR="00000000" w:rsidDel="00000000" w:rsidP="00000000" w:rsidRDefault="00000000" w:rsidRPr="00000000" w14:paraId="00000019">
      <w:pPr>
        <w:rPr>
          <w:color w:val="1f1f1f"/>
          <w:highlight w:val="white"/>
        </w:rPr>
      </w:pPr>
      <w:r w:rsidDel="00000000" w:rsidR="00000000" w:rsidRPr="00000000">
        <w:rPr>
          <w:rtl w:val="0"/>
        </w:rPr>
      </w:r>
    </w:p>
    <w:p w:rsidR="00000000" w:rsidDel="00000000" w:rsidP="00000000" w:rsidRDefault="00000000" w:rsidRPr="00000000" w14:paraId="0000001A">
      <w:pPr>
        <w:ind w:left="0" w:firstLine="0"/>
        <w:rPr>
          <w:b w:val="1"/>
          <w:bCs w:val="1"/>
          <w:color w:val="1f1f1f"/>
          <w:highlight w:val="white"/>
        </w:rPr>
      </w:pPr>
      <w:r w:rsidDel="00000000" w:rsidR="00000000" w:rsidRPr="00000000">
        <w:rPr>
          <w:b w:val="1"/>
          <w:bCs w:val="1"/>
          <w:color w:val="1f1f1f"/>
          <w:highlight w:val="white"/>
          <w:rtl w:val="0"/>
        </w:rPr>
        <w:t xml:space="preserve">User dashboard:</w:t>
      </w:r>
    </w:p>
    <w:p w:rsidR="00000000" w:rsidDel="00000000" w:rsidP="00000000" w:rsidRDefault="00000000" w:rsidRPr="00000000" w14:paraId="0000001B">
      <w:pPr>
        <w:ind w:left="0" w:firstLine="0"/>
        <w:rPr>
          <w:b w:val="1"/>
          <w:bCs w:val="1"/>
          <w:color w:val="1f1f1f"/>
          <w:highlight w:val="white"/>
        </w:rPr>
      </w:pPr>
      <w:r w:rsidDel="00000000" w:rsidR="00000000" w:rsidRPr="00000000">
        <w:rPr>
          <w:rtl w:val="0"/>
        </w:rPr>
      </w:r>
    </w:p>
    <w:p w:rsidR="00000000" w:rsidDel="00000000" w:rsidP="00000000" w:rsidRDefault="00000000" w:rsidRPr="00000000" w14:paraId="0000001C">
      <w:pPr>
        <w:numPr>
          <w:ilvl w:val="0"/>
          <w:numId w:val="2"/>
        </w:numPr>
        <w:ind w:left="720" w:hanging="360"/>
        <w:rPr>
          <w:color w:val="1f1f1f"/>
          <w:highlight w:val="white"/>
          <w:u w:val="none"/>
        </w:rPr>
      </w:pPr>
      <w:r w:rsidDel="00000000" w:rsidR="00000000" w:rsidRPr="00000000">
        <w:rPr>
          <w:color w:val="1f1f1f"/>
          <w:highlight w:val="white"/>
          <w:rtl w:val="0"/>
        </w:rPr>
        <w:t xml:space="preserve">L</w:t>
      </w:r>
      <w:r w:rsidDel="00000000" w:rsidR="00000000" w:rsidRPr="00000000">
        <w:rPr>
          <w:color w:val="1f1f1f"/>
          <w:highlight w:val="white"/>
          <w:rtl w:val="0"/>
        </w:rPr>
        <w:t xml:space="preserve">ets users save topics, track stories over time, set alerts for new data releases, and see a "media diet" view similar to Ground News's feature that shows whether their reading skews in any particular direction.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