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40" w:before="6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Abigail maldonado-hernandez</w:t>
      </w:r>
    </w:p>
    <w:tbl>
      <w:tblPr>
        <w:tblStyle w:val="Table1"/>
        <w:tblW w:w="8857.0" w:type="dxa"/>
        <w:jc w:val="left"/>
        <w:tblInd w:w="0.0" w:type="dxa"/>
        <w:tblLayout w:type="fixed"/>
        <w:tblLook w:val="0000"/>
      </w:tblPr>
      <w:tblGrid>
        <w:gridCol w:w="2175"/>
        <w:gridCol w:w="6675"/>
        <w:gridCol w:w="7"/>
        <w:tblGridChange w:id="0">
          <w:tblGrid>
            <w:gridCol w:w="2175"/>
            <w:gridCol w:w="6675"/>
            <w:gridCol w:w="7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 am pursuing experience in Web Development. I am seeking the opportunity to grow and expand my knowledge on front-end and back-end development using HTML, CSS, Bootstrap, JQuery, Javascript, Node and MySql. Currently I am taking classes in a Georgia Tech Coding Bootcamp.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2017-Present                          JSI Signs                                  Norcross, Ga</w:t>
            </w:r>
          </w:p>
          <w:p w:rsidR="00000000" w:rsidDel="00000000" w:rsidP="00000000" w:rsidRDefault="00000000" w:rsidRPr="00000000" w14:paraId="0000000C">
            <w:pPr>
              <w:spacing w:after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i w:val="1"/>
                <w:rtl w:val="0"/>
              </w:rPr>
              <w:t xml:space="preserve">Shipper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Pull and package orders based on online customer orders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 manage front desk with walk-in customer orders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6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Itemize and total customer merchandize and help customers on their merchandise selection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-12412"/>
              </w:tabs>
              <w:spacing w:after="22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-12412"/>
              </w:tabs>
              <w:spacing w:after="22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2016-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  <w:tab/>
              <w:t xml:space="preserve">Cricket Wireless</w:t>
              <w:tab/>
              <w:t xml:space="preserve">Lawrenceville, Ga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 to customer questions about merchandise and advise customers on merchandise selection.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Itemize and total customer merchandise at checkout counter, using cash register, and accept cash or charge for purchases.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</w:tabs>
              <w:spacing w:after="22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2016-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Aeropostale</w:t>
              <w:tab/>
              <w:t xml:space="preserve">Duluth, Ga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Sales Associate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 and keep the merchandise in a proper and neat order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 customer questions about merchandise and advise customers on merchandise selection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Itemize and total customer merchandise at checkout counter, using cash register, and accept cash or charge for purchases.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 shelves, racks, cases, bins, and tables with new or transferred merchandise.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</w:tabs>
              <w:spacing w:after="22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2013-2017</w:t>
              <w:tab/>
              <w:t xml:space="preserve">Berkmar High</w:t>
              <w:tab/>
              <w:t xml:space="preserve">Lilburn, Ga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</w:tabs>
              <w:spacing w:after="220" w:before="6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                  Georgia Tech Coding Bootcamp      Peachtree Corners, Ga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interests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JROTC- 1 year 2015-2016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Council years 2013-2017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FBLA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5.0" w:type="dxa"/>
        <w:tblLayout w:type="fixed"/>
        <w:tblLook w:val="00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abigailmaldonado9@gmail.com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871 Stillwater ln • lawrenceville ga, 30044 • 6788511179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965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b w:val="1"/>
        <w:sz w:val="21"/>
        <w:szCs w:val="2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before="965" w:lineRule="auto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widowControl w:val="0"/>
        <w:spacing w:after="22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60" w:line="240" w:lineRule="auto"/>
      <w:ind w:left="-2160" w:right="0" w:firstLine="0"/>
      <w:jc w:val="left"/>
    </w:pPr>
    <w:rPr>
      <w:rFonts w:ascii="Garamond" w:cs="Garamond" w:eastAsia="Garamond" w:hAnsi="Garamond"/>
      <w:b w:val="0"/>
      <w:i w:val="0"/>
      <w:smallCaps w:val="0"/>
      <w:strike w:val="0"/>
      <w:color w:val="000000"/>
      <w:sz w:val="23"/>
      <w:szCs w:val="23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firstLine="0"/>
      <w:jc w:val="left"/>
    </w:pPr>
    <w:rPr>
      <w:rFonts w:ascii="Garamond" w:cs="Garamond" w:eastAsia="Garamond" w:hAnsi="Garamond"/>
      <w:b w:val="0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40" w:line="240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4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1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40" w:line="24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