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19DED80" w:rsidR="00D37033" w:rsidRPr="0043031F" w:rsidRDefault="005C723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Тихонова Д.Д.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15238B96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5C7235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33A8F935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AC6815" w:rsidRPr="00AC6815">
        <w:rPr>
          <w:szCs w:val="24"/>
        </w:rPr>
        <w:t>Модульное тестирование в Python.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5E1E1F11" w:rsidR="00D37033" w:rsidRPr="00AC6815" w:rsidRDefault="00AC6815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050FF370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5C7235">
        <w:rPr>
          <w:b/>
          <w:sz w:val="24"/>
          <w:szCs w:val="24"/>
          <w:u w:val="single"/>
        </w:rPr>
        <w:t>24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1D079343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</w:t>
            </w:r>
            <w:r w:rsidR="00740461">
              <w:rPr>
                <w:sz w:val="24"/>
                <w:szCs w:val="24"/>
              </w:rPr>
              <w:t>Ц</w:t>
            </w:r>
            <w:r w:rsidR="0043031F" w:rsidRPr="00D0111C">
              <w:rPr>
                <w:sz w:val="24"/>
                <w:szCs w:val="24"/>
              </w:rPr>
              <w:t>-</w:t>
            </w:r>
            <w:r w:rsidR="005C1167">
              <w:rPr>
                <w:sz w:val="24"/>
                <w:szCs w:val="24"/>
              </w:rPr>
              <w:t>5</w:t>
            </w:r>
            <w:r w:rsidR="00740461">
              <w:rPr>
                <w:sz w:val="24"/>
                <w:szCs w:val="24"/>
              </w:rPr>
              <w:t>4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5929CB62" w:rsidR="00D37033" w:rsidRPr="00350775" w:rsidRDefault="005C7235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Тихонова Д.Д.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Pr="000055B0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055B0">
        <w:rPr>
          <w:sz w:val="24"/>
          <w:szCs w:val="24"/>
        </w:rPr>
        <w:fldChar w:fldCharType="begin"/>
      </w:r>
      <w:r w:rsidRPr="000055B0">
        <w:rPr>
          <w:sz w:val="24"/>
          <w:szCs w:val="24"/>
        </w:rPr>
        <w:instrText xml:space="preserve"> TOC \o "1-2" \h \z \u </w:instrText>
      </w:r>
      <w:r w:rsidRPr="000055B0">
        <w:rPr>
          <w:sz w:val="24"/>
          <w:szCs w:val="24"/>
        </w:rPr>
        <w:fldChar w:fldCharType="separate"/>
      </w:r>
      <w:hyperlink w:anchor="_Toc148091332" w:history="1">
        <w:r w:rsidR="00F95114" w:rsidRPr="000055B0">
          <w:rPr>
            <w:rStyle w:val="a5"/>
            <w:noProof/>
            <w:sz w:val="24"/>
            <w:szCs w:val="24"/>
          </w:rPr>
          <w:t>1. Описание задания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_Toc148091332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1A98B1" w14:textId="33FDC0CB" w:rsidR="00F95114" w:rsidRPr="000055B0" w:rsidRDefault="00944AA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3" w:history="1">
        <w:r w:rsidR="00F95114" w:rsidRPr="000055B0">
          <w:rPr>
            <w:rStyle w:val="a5"/>
            <w:noProof/>
            <w:sz w:val="24"/>
            <w:szCs w:val="24"/>
          </w:rPr>
          <w:t>2. Текст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_Toc148091333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3E609BA9" w14:textId="79D4749A" w:rsidR="00F95114" w:rsidRPr="000055B0" w:rsidRDefault="00944AA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4" w:history="1">
        <w:r w:rsidR="00F95114" w:rsidRPr="000055B0">
          <w:rPr>
            <w:rStyle w:val="a5"/>
            <w:noProof/>
            <w:sz w:val="24"/>
            <w:szCs w:val="24"/>
          </w:rPr>
          <w:t>3. Экранные формы с примерами выполнения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_Toc148091334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4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1B4088AD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0055B0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55FAAB4" w14:textId="5ADB811B" w:rsidR="00CA0C4B" w:rsidRDefault="00CA0C4B" w:rsidP="000055B0">
      <w:pPr>
        <w:pStyle w:val="a6"/>
        <w:jc w:val="left"/>
        <w:rPr>
          <w:bCs/>
        </w:rPr>
      </w:pPr>
      <w:r w:rsidRPr="00CA0C4B">
        <w:rPr>
          <w:bCs/>
        </w:rPr>
        <w:t>Разработайте бота для Telegram. Бот должен реализовывать конечный автомат из трех состояний.</w:t>
      </w:r>
    </w:p>
    <w:p w14:paraId="626F6494" w14:textId="3D3A9C80" w:rsidR="00CA0C4B" w:rsidRPr="00CA0C4B" w:rsidRDefault="00CA0C4B" w:rsidP="00CA0C4B">
      <w:pPr>
        <w:pStyle w:val="a6"/>
        <w:jc w:val="left"/>
      </w:pPr>
      <w:r w:rsidRPr="00CA0C4B">
        <w:t>Разработайте простого бота для Telegram. Бот должен использовать функциональность создания кнопок.</w:t>
      </w:r>
    </w:p>
    <w:p w14:paraId="2093A4F3" w14:textId="3C17232C" w:rsidR="00D37033" w:rsidRPr="00576C65" w:rsidRDefault="00D37033" w:rsidP="00D37033">
      <w:pPr>
        <w:pStyle w:val="10"/>
        <w:ind w:left="600"/>
      </w:pPr>
      <w:r w:rsidRPr="003B13A5">
        <w:fldChar w:fldCharType="begin"/>
      </w:r>
      <w:r w:rsidRPr="00576C65">
        <w:instrText xml:space="preserve"> </w:instrText>
      </w:r>
      <w:r w:rsidRPr="000055B0">
        <w:rPr>
          <w:lang w:val="en-US"/>
        </w:rPr>
        <w:instrText>AUTONUMLGL</w:instrText>
      </w:r>
      <w:r w:rsidRPr="00576C65">
        <w:instrText xml:space="preserve">  </w:instrText>
      </w:r>
      <w:bookmarkStart w:id="2" w:name="_Toc148091333"/>
      <w:r w:rsidRPr="003B13A5">
        <w:fldChar w:fldCharType="end"/>
      </w:r>
      <w:r w:rsidRPr="00576C65">
        <w:t xml:space="preserve"> </w:t>
      </w:r>
      <w:r w:rsidR="00D67D93">
        <w:t>Текст</w:t>
      </w:r>
      <w:r w:rsidR="00D67D93" w:rsidRPr="00576C65">
        <w:t xml:space="preserve"> </w:t>
      </w:r>
      <w:r w:rsidR="00D67D93">
        <w:t>программы</w:t>
      </w:r>
      <w:bookmarkEnd w:id="2"/>
    </w:p>
    <w:p w14:paraId="13EA7D6C" w14:textId="18527B71" w:rsidR="000055B0" w:rsidRPr="00576C65" w:rsidRDefault="00AC6815" w:rsidP="00051699">
      <w:pPr>
        <w:tabs>
          <w:tab w:val="center" w:pos="813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576C6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module</w:t>
      </w:r>
      <w:r w:rsidRPr="00576C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576C65">
        <w:rPr>
          <w:sz w:val="28"/>
          <w:szCs w:val="28"/>
        </w:rPr>
        <w:t>:</w:t>
      </w:r>
    </w:p>
    <w:p w14:paraId="69F00D5E" w14:textId="77777777" w:rsidR="00AC6815" w:rsidRPr="00576C65" w:rsidRDefault="00AC6815" w:rsidP="00AC6815">
      <w:pPr>
        <w:pStyle w:val="HTML"/>
        <w:shd w:val="clear" w:color="auto" w:fill="2B2B2B"/>
        <w:rPr>
          <w:color w:val="A9B7C6"/>
        </w:rPr>
      </w:pPr>
      <w:r w:rsidRPr="00AC6815">
        <w:rPr>
          <w:color w:val="CC7832"/>
          <w:lang w:val="en-US"/>
        </w:rPr>
        <w:t>import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import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br/>
      </w:r>
      <w:r w:rsidRPr="00576C65">
        <w:rPr>
          <w:color w:val="808080"/>
        </w:rPr>
        <w:t>#</w:t>
      </w:r>
      <w:r>
        <w:rPr>
          <w:color w:val="808080"/>
        </w:rPr>
        <w:t>Модифицированный</w:t>
      </w:r>
      <w:r w:rsidRPr="00576C65">
        <w:rPr>
          <w:color w:val="808080"/>
        </w:rPr>
        <w:t xml:space="preserve"> </w:t>
      </w:r>
      <w:r>
        <w:rPr>
          <w:color w:val="808080"/>
        </w:rPr>
        <w:t>код</w:t>
      </w:r>
      <w:r w:rsidRPr="00576C65">
        <w:rPr>
          <w:color w:val="808080"/>
        </w:rPr>
        <w:t xml:space="preserve"> </w:t>
      </w:r>
      <w:r>
        <w:rPr>
          <w:color w:val="808080"/>
        </w:rPr>
        <w:t>ЛР</w:t>
      </w:r>
      <w:r w:rsidRPr="00576C65">
        <w:rPr>
          <w:color w:val="808080"/>
        </w:rPr>
        <w:t>1</w:t>
      </w:r>
      <w:r w:rsidRPr="00576C65">
        <w:rPr>
          <w:color w:val="808080"/>
        </w:rPr>
        <w:br/>
      </w:r>
      <w:r w:rsidRPr="00576C65">
        <w:rPr>
          <w:color w:val="808080"/>
        </w:rPr>
        <w:br/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для</w:t>
      </w:r>
      <w:r w:rsidRPr="00576C65">
        <w:rPr>
          <w:color w:val="808080"/>
        </w:rPr>
        <w:t xml:space="preserve"> </w:t>
      </w:r>
      <w:r>
        <w:rPr>
          <w:color w:val="808080"/>
        </w:rPr>
        <w:t>ввода</w:t>
      </w:r>
      <w:r w:rsidRPr="00576C65">
        <w:rPr>
          <w:color w:val="808080"/>
        </w:rPr>
        <w:t xml:space="preserve"> </w:t>
      </w:r>
      <w:r>
        <w:rPr>
          <w:color w:val="808080"/>
        </w:rPr>
        <w:t>коэфицентов</w:t>
      </w:r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проверки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r>
        <w:rPr>
          <w:color w:val="808080"/>
        </w:rPr>
        <w:t>ошибки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get</w:t>
      </w:r>
      <w:r w:rsidRPr="00576C65">
        <w:rPr>
          <w:color w:val="FFC66D"/>
        </w:rPr>
        <w:t>_</w:t>
      </w:r>
      <w:r w:rsidRPr="00AC6815">
        <w:rPr>
          <w:color w:val="FFC66D"/>
          <w:lang w:val="en-US"/>
        </w:rPr>
        <w:t>coefficient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prompt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coef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name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while</w:t>
      </w:r>
      <w:r w:rsidRPr="00576C65">
        <w:rPr>
          <w:color w:val="CC7832"/>
        </w:rPr>
        <w:t xml:space="preserve"> </w:t>
      </w:r>
      <w:r w:rsidRPr="00AC6815">
        <w:rPr>
          <w:color w:val="CC7832"/>
          <w:lang w:val="en-US"/>
        </w:rPr>
        <w:t>True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try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coef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8888C6"/>
          <w:lang w:val="en-US"/>
        </w:rPr>
        <w:t>input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prompt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coef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except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ValueError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Некорректное</w:t>
      </w:r>
      <w:r w:rsidRPr="00576C65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для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коэффициента</w:t>
      </w:r>
      <w:r w:rsidRPr="00576C65">
        <w:rPr>
          <w:color w:val="6A8759"/>
        </w:rPr>
        <w:t xml:space="preserve">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coef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name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. </w:t>
      </w:r>
      <w:r>
        <w:rPr>
          <w:color w:val="6A8759"/>
        </w:rPr>
        <w:t>Повторите</w:t>
      </w:r>
      <w:r w:rsidRPr="00576C65">
        <w:rPr>
          <w:color w:val="6A8759"/>
        </w:rPr>
        <w:t xml:space="preserve"> </w:t>
      </w:r>
      <w:r>
        <w:rPr>
          <w:color w:val="6A8759"/>
        </w:rPr>
        <w:t>ввод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808080"/>
        </w:rPr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для</w:t>
      </w:r>
      <w:r w:rsidRPr="00576C65">
        <w:rPr>
          <w:color w:val="808080"/>
        </w:rPr>
        <w:t xml:space="preserve"> </w:t>
      </w:r>
      <w:r>
        <w:rPr>
          <w:color w:val="808080"/>
        </w:rPr>
        <w:t>вычисления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t xml:space="preserve"> </w:t>
      </w:r>
      <w:r>
        <w:rPr>
          <w:color w:val="808080"/>
        </w:rPr>
        <w:t>уравнения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solve</w:t>
      </w:r>
      <w:r w:rsidRPr="00576C65">
        <w:rPr>
          <w:color w:val="FFC66D"/>
        </w:rPr>
        <w:t>_</w:t>
      </w:r>
      <w:r w:rsidRPr="00AC6815">
        <w:rPr>
          <w:color w:val="FFC66D"/>
          <w:lang w:val="en-US"/>
        </w:rPr>
        <w:t>biquadratic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a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b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** 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- </w:t>
      </w:r>
      <w:r w:rsidRPr="00576C65">
        <w:rPr>
          <w:color w:val="6897BB"/>
        </w:rPr>
        <w:t xml:space="preserve">4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*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br/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&gt; </w:t>
      </w:r>
      <w:r w:rsidRPr="00576C65">
        <w:rPr>
          <w:color w:val="6897BB"/>
        </w:rPr>
        <w:t>0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1 =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+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>))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2 = 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1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3 =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-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>))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4 = 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3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1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2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3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4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elif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== </w:t>
      </w:r>
      <w:r w:rsidRPr="00576C65">
        <w:rPr>
          <w:color w:val="6897BB"/>
        </w:rPr>
        <w:t>0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CC7832"/>
        </w:rPr>
        <w:t xml:space="preserve">, </w:t>
      </w:r>
      <w:r w:rsidRPr="00576C65">
        <w:rPr>
          <w:color w:val="A9B7C6"/>
        </w:rPr>
        <w:t>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808080"/>
        </w:rPr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поиска</w:t>
      </w:r>
      <w:r w:rsidRPr="00576C65">
        <w:rPr>
          <w:color w:val="808080"/>
        </w:rPr>
        <w:t xml:space="preserve"> </w:t>
      </w:r>
      <w:r>
        <w:rPr>
          <w:color w:val="808080"/>
        </w:rPr>
        <w:t>действительных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findTrueRoots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 = []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for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 </w:t>
      </w:r>
      <w:r w:rsidRPr="00AC6815">
        <w:rPr>
          <w:color w:val="CC7832"/>
          <w:lang w:val="en-US"/>
        </w:rPr>
        <w:t>in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576C65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r>
        <w:rPr>
          <w:color w:val="808080"/>
        </w:rPr>
        <w:t>действительность</w:t>
      </w:r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r>
        <w:rPr>
          <w:color w:val="808080"/>
        </w:rPr>
        <w:t>дубликатность</w:t>
      </w:r>
      <w:r w:rsidRPr="00576C65">
        <w:rPr>
          <w:color w:val="808080"/>
        </w:rPr>
        <w:t xml:space="preserve"> ( 0 </w:t>
      </w:r>
      <w:r>
        <w:rPr>
          <w:color w:val="808080"/>
        </w:rPr>
        <w:t>и</w:t>
      </w:r>
      <w:r w:rsidRPr="00576C65">
        <w:rPr>
          <w:color w:val="808080"/>
        </w:rPr>
        <w:t xml:space="preserve"> -0)</w:t>
      </w:r>
      <w:r w:rsidRPr="00576C65">
        <w:rPr>
          <w:color w:val="808080"/>
        </w:rPr>
        <w:br/>
        <w:t xml:space="preserve">    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imag</w:t>
      </w:r>
      <w:r w:rsidRPr="00576C65">
        <w:rPr>
          <w:color w:val="A9B7C6"/>
        </w:rPr>
        <w:t xml:space="preserve"> == </w:t>
      </w:r>
      <w:r w:rsidRPr="00576C65">
        <w:rPr>
          <w:color w:val="6897BB"/>
        </w:rPr>
        <w:t>0</w:t>
      </w:r>
      <w:r w:rsidRPr="00576C65">
        <w:rPr>
          <w:color w:val="A9B7C6"/>
        </w:rPr>
        <w:t xml:space="preserve">) </w:t>
      </w:r>
      <w:r w:rsidRPr="00AC6815">
        <w:rPr>
          <w:color w:val="CC7832"/>
          <w:lang w:val="en-US"/>
        </w:rPr>
        <w:t>and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</w:t>
      </w:r>
      <w:r w:rsidRPr="00AC6815">
        <w:rPr>
          <w:color w:val="8888C6"/>
          <w:lang w:val="en-US"/>
        </w:rPr>
        <w:t>str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real</w:t>
      </w:r>
      <w:r w:rsidRPr="00576C65">
        <w:rPr>
          <w:color w:val="A9B7C6"/>
        </w:rPr>
        <w:t xml:space="preserve">) != </w:t>
      </w:r>
      <w:r w:rsidRPr="00576C65">
        <w:rPr>
          <w:color w:val="6A8759"/>
        </w:rPr>
        <w:t>"-0.0"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append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real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printTrueRoots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4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A9B7C6"/>
        </w:rPr>
        <w:br/>
        <w:t xml:space="preserve">            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четыре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3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3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три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2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два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1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</w:r>
      <w:r w:rsidRPr="00576C65">
        <w:rPr>
          <w:color w:val="A9B7C6"/>
        </w:rPr>
        <w:lastRenderedPageBreak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один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действительный</w:t>
      </w:r>
      <w:r w:rsidRPr="00576C65">
        <w:rPr>
          <w:color w:val="6A8759"/>
        </w:rPr>
        <w:t xml:space="preserve"> </w:t>
      </w:r>
      <w:r>
        <w:rPr>
          <w:color w:val="6A8759"/>
        </w:rPr>
        <w:t>корень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не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корней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main</w:t>
      </w:r>
      <w:r w:rsidRPr="00576C65">
        <w:rPr>
          <w:color w:val="A9B7C6"/>
        </w:rPr>
        <w:t>():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576C65">
        <w:rPr>
          <w:color w:val="808080"/>
        </w:rPr>
        <w:t xml:space="preserve"> </w:t>
      </w:r>
      <w:r>
        <w:rPr>
          <w:color w:val="808080"/>
        </w:rPr>
        <w:t>ввода</w:t>
      </w:r>
      <w:r w:rsidRPr="00576C65">
        <w:rPr>
          <w:color w:val="808080"/>
        </w:rPr>
        <w:t xml:space="preserve"> </w:t>
      </w:r>
      <w:r>
        <w:rPr>
          <w:color w:val="808080"/>
        </w:rPr>
        <w:t>из</w:t>
      </w:r>
      <w:r w:rsidRPr="00576C65">
        <w:rPr>
          <w:color w:val="808080"/>
        </w:rPr>
        <w:t xml:space="preserve"> </w:t>
      </w:r>
      <w:r>
        <w:rPr>
          <w:color w:val="808080"/>
        </w:rPr>
        <w:t>консоли</w:t>
      </w:r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получение</w:t>
      </w:r>
      <w:r w:rsidRPr="00576C65">
        <w:rPr>
          <w:color w:val="808080"/>
        </w:rPr>
        <w:t xml:space="preserve"> </w:t>
      </w:r>
      <w:r>
        <w:rPr>
          <w:color w:val="808080"/>
        </w:rPr>
        <w:t>аргументов</w:t>
      </w:r>
      <w:r w:rsidRPr="00576C65">
        <w:rPr>
          <w:color w:val="808080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argv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4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try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argv</w:t>
      </w:r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argv</w:t>
      </w:r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argv</w:t>
      </w:r>
      <w:r w:rsidRPr="00576C65">
        <w:rPr>
          <w:color w:val="A9B7C6"/>
        </w:rPr>
        <w:t>[</w:t>
      </w:r>
      <w:r w:rsidRPr="00576C65">
        <w:rPr>
          <w:color w:val="6897BB"/>
        </w:rPr>
        <w:t>3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except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ValueError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Некорректные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коэффициенты</w:t>
      </w:r>
      <w:r w:rsidRPr="00576C65">
        <w:rPr>
          <w:color w:val="6A8759"/>
        </w:rPr>
        <w:t xml:space="preserve"> </w:t>
      </w:r>
      <w:r>
        <w:rPr>
          <w:color w:val="6A8759"/>
        </w:rPr>
        <w:t>в</w:t>
      </w:r>
      <w:r w:rsidRPr="00576C65">
        <w:rPr>
          <w:color w:val="6A8759"/>
        </w:rPr>
        <w:t xml:space="preserve"> </w:t>
      </w:r>
      <w:r>
        <w:rPr>
          <w:color w:val="6A8759"/>
        </w:rPr>
        <w:t>командной</w:t>
      </w:r>
      <w:r w:rsidRPr="00576C65">
        <w:rPr>
          <w:color w:val="6A8759"/>
        </w:rPr>
        <w:t xml:space="preserve"> </w:t>
      </w:r>
      <w:r>
        <w:rPr>
          <w:color w:val="6A8759"/>
        </w:rPr>
        <w:t>строке</w:t>
      </w:r>
      <w:r w:rsidRPr="00576C65">
        <w:rPr>
          <w:color w:val="6A8759"/>
        </w:rPr>
        <w:t xml:space="preserve">. </w:t>
      </w:r>
      <w:r>
        <w:rPr>
          <w:color w:val="6A8759"/>
        </w:rPr>
        <w:t>Пожалуйста</w:t>
      </w:r>
      <w:r w:rsidRPr="00576C65">
        <w:rPr>
          <w:color w:val="6A8759"/>
        </w:rPr>
        <w:t xml:space="preserve">, 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их</w:t>
      </w:r>
      <w:r w:rsidRPr="00576C65">
        <w:rPr>
          <w:color w:val="6A8759"/>
        </w:rPr>
        <w:t xml:space="preserve"> </w:t>
      </w:r>
      <w:r>
        <w:rPr>
          <w:color w:val="6A8759"/>
        </w:rPr>
        <w:t>с</w:t>
      </w:r>
      <w:r w:rsidRPr="00576C65">
        <w:rPr>
          <w:color w:val="6A8759"/>
        </w:rPr>
        <w:t xml:space="preserve"> </w:t>
      </w:r>
      <w:r>
        <w:rPr>
          <w:color w:val="6A8759"/>
        </w:rPr>
        <w:t>клавиатуры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Получение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br/>
        <w:t xml:space="preserve">    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solve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biquadratic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a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b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Вывод</w:t>
      </w:r>
      <w:r w:rsidRPr="00576C65">
        <w:rPr>
          <w:color w:val="808080"/>
        </w:rPr>
        <w:t xml:space="preserve"> </w:t>
      </w:r>
      <w:r>
        <w:rPr>
          <w:color w:val="808080"/>
        </w:rPr>
        <w:t>ответа</w:t>
      </w:r>
      <w:r w:rsidRPr="00576C65">
        <w:rPr>
          <w:color w:val="808080"/>
        </w:rPr>
        <w:br/>
        <w:t xml:space="preserve">    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findTrueRoots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printTrueRoots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__</w:t>
      </w:r>
      <w:r w:rsidRPr="00AC6815">
        <w:rPr>
          <w:color w:val="A9B7C6"/>
          <w:lang w:val="en-US"/>
        </w:rPr>
        <w:t>name</w:t>
      </w:r>
      <w:r w:rsidRPr="00576C65">
        <w:rPr>
          <w:color w:val="A9B7C6"/>
        </w:rPr>
        <w:t xml:space="preserve">__ == </w:t>
      </w:r>
      <w:r w:rsidRPr="00576C65">
        <w:rPr>
          <w:color w:val="6A8759"/>
        </w:rPr>
        <w:t>"__</w:t>
      </w:r>
      <w:r w:rsidRPr="00AC6815">
        <w:rPr>
          <w:color w:val="6A8759"/>
          <w:lang w:val="en-US"/>
        </w:rPr>
        <w:t>main</w:t>
      </w:r>
      <w:r w:rsidRPr="00576C65">
        <w:rPr>
          <w:color w:val="6A8759"/>
        </w:rPr>
        <w:t>__"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main</w:t>
      </w:r>
      <w:r w:rsidRPr="00576C65">
        <w:rPr>
          <w:color w:val="A9B7C6"/>
        </w:rPr>
        <w:t>()</w:t>
      </w:r>
    </w:p>
    <w:p w14:paraId="4BA041B2" w14:textId="3FC12B45" w:rsidR="00AC6815" w:rsidRDefault="00AC6815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lab3.py:</w:t>
      </w:r>
      <w:r>
        <w:rPr>
          <w:sz w:val="28"/>
          <w:szCs w:val="28"/>
          <w:lang w:val="en-US"/>
        </w:rPr>
        <w:br/>
      </w:r>
    </w:p>
    <w:p w14:paraId="78BABC6F" w14:textId="77777777" w:rsidR="00576C65" w:rsidRPr="00576C65" w:rsidRDefault="00576C65" w:rsidP="00576C65">
      <w:pPr>
        <w:pStyle w:val="HTML"/>
        <w:shd w:val="clear" w:color="auto" w:fill="2B2B2B"/>
        <w:rPr>
          <w:color w:val="A9B7C6"/>
          <w:lang w:val="en-US"/>
        </w:rPr>
      </w:pPr>
      <w:r w:rsidRPr="00576C65">
        <w:rPr>
          <w:color w:val="808080"/>
          <w:lang w:val="en-US"/>
        </w:rPr>
        <w:t xml:space="preserve"># </w:t>
      </w:r>
      <w:r>
        <w:rPr>
          <w:color w:val="808080"/>
        </w:rPr>
        <w:t>Тесты</w:t>
      </w:r>
      <w:r w:rsidRPr="00576C65">
        <w:rPr>
          <w:color w:val="808080"/>
          <w:lang w:val="en-US"/>
        </w:rPr>
        <w:t xml:space="preserve"> TDD</w:t>
      </w:r>
      <w:r w:rsidRPr="00576C65">
        <w:rPr>
          <w:color w:val="808080"/>
          <w:lang w:val="en-US"/>
        </w:rPr>
        <w:br/>
      </w:r>
      <w:r w:rsidRPr="00576C65">
        <w:rPr>
          <w:color w:val="808080"/>
          <w:lang w:val="en-US"/>
        </w:rPr>
        <w:br/>
      </w:r>
      <w:r w:rsidRPr="00576C65">
        <w:rPr>
          <w:color w:val="CC7832"/>
          <w:lang w:val="en-US"/>
        </w:rPr>
        <w:t xml:space="preserve">from </w:t>
      </w:r>
      <w:r w:rsidRPr="00576C65">
        <w:rPr>
          <w:color w:val="A9B7C6"/>
          <w:lang w:val="en-US"/>
        </w:rPr>
        <w:t xml:space="preserve">lab1Module </w:t>
      </w:r>
      <w:r w:rsidRPr="00576C65">
        <w:rPr>
          <w:color w:val="CC7832"/>
          <w:lang w:val="en-US"/>
        </w:rPr>
        <w:t xml:space="preserve">import </w:t>
      </w:r>
      <w:r w:rsidRPr="00576C65">
        <w:rPr>
          <w:color w:val="A9B7C6"/>
          <w:lang w:val="en-US"/>
        </w:rPr>
        <w:t>findTrueRoots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solve_biquadratic</w:t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import </w:t>
      </w:r>
      <w:r w:rsidRPr="00576C65">
        <w:rPr>
          <w:color w:val="A9B7C6"/>
          <w:lang w:val="en-US"/>
        </w:rPr>
        <w:t>math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test_solve_biquadratic_real_roots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with real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solve_biquadratic(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>3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  <w:t xml:space="preserve">    expected_roots = [math.sqrt(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-math.sqrt(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1.0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>1.0</w:t>
      </w:r>
      <w:r w:rsidRPr="00576C65">
        <w:rPr>
          <w:color w:val="A9B7C6"/>
          <w:lang w:val="en-US"/>
        </w:rPr>
        <w:t xml:space="preserve">]  </w:t>
      </w:r>
      <w:r w:rsidRPr="00576C65">
        <w:rPr>
          <w:color w:val="808080"/>
          <w:lang w:val="en-US"/>
        </w:rPr>
        <w:t># roots are (1, 2) and their negatives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findTrueRoots(roots) == expected_roots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test_solve_biquadratic_complex_roots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with complex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solve_biquadratic(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</w:t>
      </w:r>
      <w:r w:rsidRPr="00576C65">
        <w:rPr>
          <w:color w:val="A9B7C6"/>
          <w:lang w:val="en-US"/>
        </w:rPr>
        <w:t>)</w:t>
      </w:r>
      <w:r w:rsidRPr="00576C65">
        <w:rPr>
          <w:color w:val="A9B7C6"/>
          <w:lang w:val="en-US"/>
        </w:rPr>
        <w:br/>
        <w:t xml:space="preserve">    expected_roots = ()  </w:t>
      </w:r>
      <w:r w:rsidRPr="00576C65">
        <w:rPr>
          <w:color w:val="808080"/>
          <w:lang w:val="en-US"/>
        </w:rPr>
        <w:t># no real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roots == expected_roots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test_find_true_roots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for find_true_roots function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[</w:t>
      </w:r>
      <w:r w:rsidRPr="00576C65">
        <w:rPr>
          <w:color w:val="6897BB"/>
          <w:lang w:val="en-US"/>
        </w:rPr>
        <w:t xml:space="preserve">1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0j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 xml:space="preserve">2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0j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 xml:space="preserve">0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1j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 xml:space="preserve">1 </w:t>
      </w:r>
      <w:r w:rsidRPr="00576C65">
        <w:rPr>
          <w:color w:val="A9B7C6"/>
          <w:lang w:val="en-US"/>
        </w:rPr>
        <w:t xml:space="preserve">- </w:t>
      </w:r>
      <w:r w:rsidRPr="00576C65">
        <w:rPr>
          <w:color w:val="6897BB"/>
          <w:lang w:val="en-US"/>
        </w:rPr>
        <w:t>1j</w:t>
      </w:r>
      <w:r w:rsidRPr="00576C65">
        <w:rPr>
          <w:color w:val="A9B7C6"/>
          <w:lang w:val="en-US"/>
        </w:rPr>
        <w:t xml:space="preserve">]  </w:t>
      </w:r>
      <w:r w:rsidRPr="00576C65">
        <w:rPr>
          <w:color w:val="808080"/>
          <w:lang w:val="en-US"/>
        </w:rPr>
        <w:t># mix of real and complex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true_roots = findTrueRoots(roots)</w:t>
      </w:r>
      <w:r w:rsidRPr="00576C65">
        <w:rPr>
          <w:color w:val="A9B7C6"/>
          <w:lang w:val="en-US"/>
        </w:rPr>
        <w:br/>
        <w:t xml:space="preserve">    expected_true_roots = [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]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true_roots == expected_true_roots</w:t>
      </w:r>
    </w:p>
    <w:p w14:paraId="6888E470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BDD</w:t>
      </w:r>
      <w:r w:rsidRPr="00AC68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AC6815">
        <w:rPr>
          <w:sz w:val="28"/>
          <w:szCs w:val="28"/>
        </w:rPr>
        <w:t>:</w:t>
      </w:r>
      <w:r w:rsidRPr="00AC6815">
        <w:rPr>
          <w:sz w:val="28"/>
          <w:szCs w:val="28"/>
        </w:rPr>
        <w:br/>
        <w:t>#Тесты BDD</w:t>
      </w:r>
    </w:p>
    <w:p w14:paraId="66B0788C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1B0D873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>Функция: Решение биквадратных уравнений</w:t>
      </w:r>
    </w:p>
    <w:p w14:paraId="710972E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128A79B7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lastRenderedPageBreak/>
        <w:t xml:space="preserve">  Сценарий: допустимый ввод коэффициента.</w:t>
      </w:r>
    </w:p>
    <w:p w14:paraId="656C1AF3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Учитывая, что у меня запущена программа</w:t>
      </w:r>
    </w:p>
    <w:p w14:paraId="7F52C253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Когда я ввожу действительный коэффициент A</w:t>
      </w:r>
    </w:p>
    <w:p w14:paraId="24F5F97E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Тогда программа должна принять ввод</w:t>
      </w:r>
    </w:p>
    <w:p w14:paraId="0B711CAF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0D662B1C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Сценарий: решить уравнение с положительным дискриминантом.</w:t>
      </w:r>
    </w:p>
    <w:p w14:paraId="23909A3B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Учитывая, что у меня есть коэффициенты A, B и C</w:t>
      </w:r>
    </w:p>
    <w:p w14:paraId="7D7980B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Когда я ввожу эти коэффициенты</w:t>
      </w:r>
    </w:p>
    <w:p w14:paraId="402A2CC2" w14:textId="394C61B9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Тогда программа должна вывести правильные корни</w:t>
      </w:r>
    </w:p>
    <w:sectPr w:rsidR="00AC6815" w:rsidRPr="00AC6815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1DD9" w14:textId="77777777" w:rsidR="00944AA3" w:rsidRDefault="00944AA3">
      <w:r>
        <w:separator/>
      </w:r>
    </w:p>
  </w:endnote>
  <w:endnote w:type="continuationSeparator" w:id="0">
    <w:p w14:paraId="05CC830C" w14:textId="77777777" w:rsidR="00944AA3" w:rsidRDefault="0094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AA1E" w14:textId="77777777" w:rsidR="00944AA3" w:rsidRDefault="00944AA3">
      <w:r>
        <w:separator/>
      </w:r>
    </w:p>
  </w:footnote>
  <w:footnote w:type="continuationSeparator" w:id="0">
    <w:p w14:paraId="182230A9" w14:textId="77777777" w:rsidR="00944AA3" w:rsidRDefault="0094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97455">
      <w:rPr>
        <w:rStyle w:val="a8"/>
        <w:noProof/>
      </w:rPr>
      <w:t>2</w:t>
    </w:r>
    <w:r>
      <w:rPr>
        <w:rStyle w:val="a8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4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930"/>
    <w:rsid w:val="0007242E"/>
    <w:rsid w:val="0007374A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253"/>
    <w:rsid w:val="00536BE6"/>
    <w:rsid w:val="00544320"/>
    <w:rsid w:val="00576C65"/>
    <w:rsid w:val="005907A1"/>
    <w:rsid w:val="005B4284"/>
    <w:rsid w:val="005B7B88"/>
    <w:rsid w:val="005C1167"/>
    <w:rsid w:val="005C7235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0461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4AA3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3EB"/>
    <w:rsid w:val="00A77C30"/>
    <w:rsid w:val="00AC6815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65A98"/>
    <w:rsid w:val="00C72928"/>
    <w:rsid w:val="00C923CD"/>
    <w:rsid w:val="00C92E98"/>
    <w:rsid w:val="00CA0C4B"/>
    <w:rsid w:val="00CB351F"/>
    <w:rsid w:val="00CB3DB9"/>
    <w:rsid w:val="00CB6223"/>
    <w:rsid w:val="00CF6D7C"/>
    <w:rsid w:val="00D0111C"/>
    <w:rsid w:val="00D1273B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67806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link w:val="a7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a">
    <w:name w:val="footer"/>
    <w:basedOn w:val="a"/>
    <w:link w:val="ab"/>
    <w:rsid w:val="00CF6D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F6D7C"/>
  </w:style>
  <w:style w:type="table" w:styleId="ac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customStyle="1" w:styleId="a7">
    <w:name w:val="Основной текст с отступом Знак"/>
    <w:basedOn w:val="a0"/>
    <w:link w:val="a6"/>
    <w:rsid w:val="00CA0C4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5105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Daria Tikhonova</cp:lastModifiedBy>
  <cp:revision>3</cp:revision>
  <cp:lastPrinted>2017-08-31T07:40:00Z</cp:lastPrinted>
  <dcterms:created xsi:type="dcterms:W3CDTF">2023-12-05T21:10:00Z</dcterms:created>
  <dcterms:modified xsi:type="dcterms:W3CDTF">2023-12-08T22:03:00Z</dcterms:modified>
</cp:coreProperties>
</file>