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FFAC" w14:textId="66468703" w:rsidR="000C7E05" w:rsidRPr="00125B5F" w:rsidRDefault="005A4BC6" w:rsidP="00D7026F">
      <w:pPr>
        <w:spacing w:line="360" w:lineRule="auto"/>
        <w:rPr>
          <w:rFonts w:eastAsia="宋体" w:cs="Times New Roman"/>
          <w:sz w:val="24"/>
        </w:rPr>
      </w:pPr>
      <w:r w:rsidRPr="00125B5F">
        <w:rPr>
          <w:rFonts w:eastAsia="宋体" w:cs="Times New Roman"/>
          <w:sz w:val="24"/>
        </w:rPr>
        <w:t>1.</w:t>
      </w:r>
      <w:r w:rsidRPr="00125B5F">
        <w:rPr>
          <w:rFonts w:eastAsia="宋体" w:cs="Times New Roman"/>
          <w:sz w:val="24"/>
        </w:rPr>
        <w:t xml:space="preserve"> </w:t>
      </w:r>
      <w:r w:rsidRPr="00125B5F">
        <w:rPr>
          <w:rFonts w:eastAsia="宋体" w:cs="Times New Roman"/>
          <w:sz w:val="24"/>
        </w:rPr>
        <w:t>中国信息系统研究的发展历程</w:t>
      </w:r>
    </w:p>
    <w:p w14:paraId="12C7A086" w14:textId="77777777" w:rsidR="00B1313F" w:rsidRDefault="005A4BC6" w:rsidP="00D7026F">
      <w:pPr>
        <w:spacing w:line="360" w:lineRule="auto"/>
        <w:rPr>
          <w:rFonts w:eastAsia="宋体" w:cs="Times New Roman"/>
          <w:sz w:val="24"/>
        </w:rPr>
      </w:pPr>
      <w:r w:rsidRPr="00125B5F">
        <w:rPr>
          <w:rFonts w:eastAsia="宋体" w:cs="Times New Roman"/>
          <w:sz w:val="24"/>
        </w:rPr>
        <w:tab/>
      </w:r>
      <w:r w:rsidRPr="00125B5F">
        <w:rPr>
          <w:rFonts w:eastAsia="宋体" w:cs="Times New Roman"/>
          <w:sz w:val="24"/>
        </w:rPr>
        <w:t>数据化</w:t>
      </w:r>
      <w:r w:rsidRPr="00125B5F">
        <w:rPr>
          <w:rFonts w:eastAsia="宋体" w:cs="Times New Roman"/>
          <w:sz w:val="24"/>
        </w:rPr>
        <w:t>-&gt;</w:t>
      </w:r>
      <w:r w:rsidRPr="00125B5F">
        <w:rPr>
          <w:rFonts w:eastAsia="宋体" w:cs="Times New Roman"/>
          <w:sz w:val="24"/>
        </w:rPr>
        <w:t>数智化</w:t>
      </w:r>
    </w:p>
    <w:p w14:paraId="3AB66EA2" w14:textId="189477E1" w:rsidR="005A4BC6" w:rsidRPr="00125B5F" w:rsidRDefault="00B1313F" w:rsidP="00D7026F">
      <w:pPr>
        <w:spacing w:line="360" w:lineRule="auto"/>
        <w:rPr>
          <w:rFonts w:eastAsia="宋体" w:cs="Times New Roman" w:hint="eastAsia"/>
          <w:sz w:val="24"/>
        </w:rPr>
      </w:pPr>
      <w:r>
        <w:rPr>
          <w:rFonts w:eastAsia="宋体" w:cs="Times New Roman" w:hint="eastAsia"/>
          <w:noProof/>
          <w:sz w:val="24"/>
        </w:rPr>
        <w:drawing>
          <wp:inline distT="0" distB="0" distL="0" distR="0" wp14:anchorId="0DD7D830" wp14:editId="0F89126C">
            <wp:extent cx="5274310" cy="40493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extLst>
                        <a:ext uri="{28A0092B-C50C-407E-A947-70E740481C1C}">
                          <a14:useLocalDpi xmlns:a14="http://schemas.microsoft.com/office/drawing/2010/main" val="0"/>
                        </a:ext>
                      </a:extLst>
                    </a:blip>
                    <a:stretch>
                      <a:fillRect/>
                    </a:stretch>
                  </pic:blipFill>
                  <pic:spPr>
                    <a:xfrm>
                      <a:off x="0" y="0"/>
                      <a:ext cx="5274310" cy="4049395"/>
                    </a:xfrm>
                    <a:prstGeom prst="rect">
                      <a:avLst/>
                    </a:prstGeom>
                  </pic:spPr>
                </pic:pic>
              </a:graphicData>
            </a:graphic>
          </wp:inline>
        </w:drawing>
      </w:r>
    </w:p>
    <w:p w14:paraId="16C2E548" w14:textId="77777777" w:rsidR="00177F9A" w:rsidRPr="00125B5F" w:rsidRDefault="005A4BC6" w:rsidP="00D7026F">
      <w:pPr>
        <w:spacing w:line="360" w:lineRule="auto"/>
        <w:rPr>
          <w:rFonts w:eastAsia="宋体" w:cs="Times New Roman"/>
          <w:sz w:val="24"/>
        </w:rPr>
      </w:pPr>
      <w:r w:rsidRPr="00125B5F">
        <w:rPr>
          <w:rFonts w:eastAsia="宋体" w:cs="Times New Roman"/>
          <w:sz w:val="24"/>
        </w:rPr>
        <w:t xml:space="preserve">2. </w:t>
      </w:r>
      <w:r w:rsidRPr="00125B5F">
        <w:rPr>
          <w:rFonts w:eastAsia="宋体" w:cs="Times New Roman"/>
          <w:sz w:val="24"/>
        </w:rPr>
        <w:t>信息系统研究的</w:t>
      </w:r>
      <w:r w:rsidRPr="00125B5F">
        <w:rPr>
          <w:rFonts w:eastAsia="宋体" w:cs="Times New Roman"/>
          <w:sz w:val="24"/>
        </w:rPr>
        <w:t>“</w:t>
      </w:r>
      <w:r w:rsidRPr="00125B5F">
        <w:rPr>
          <w:rFonts w:eastAsia="宋体" w:cs="Times New Roman"/>
          <w:sz w:val="24"/>
        </w:rPr>
        <w:t>造</w:t>
      </w:r>
      <w:r w:rsidRPr="00125B5F">
        <w:rPr>
          <w:rFonts w:eastAsia="宋体" w:cs="Times New Roman"/>
          <w:sz w:val="24"/>
        </w:rPr>
        <w:t>”</w:t>
      </w:r>
      <w:r w:rsidRPr="00125B5F">
        <w:rPr>
          <w:rFonts w:eastAsia="宋体" w:cs="Times New Roman"/>
          <w:sz w:val="24"/>
        </w:rPr>
        <w:t>与</w:t>
      </w:r>
      <w:r w:rsidRPr="00125B5F">
        <w:rPr>
          <w:rFonts w:eastAsia="宋体" w:cs="Times New Roman"/>
          <w:sz w:val="24"/>
        </w:rPr>
        <w:t>“</w:t>
      </w:r>
      <w:r w:rsidRPr="00125B5F">
        <w:rPr>
          <w:rFonts w:eastAsia="宋体" w:cs="Times New Roman"/>
          <w:sz w:val="24"/>
        </w:rPr>
        <w:t>用</w:t>
      </w:r>
      <w:r w:rsidRPr="00125B5F">
        <w:rPr>
          <w:rFonts w:eastAsia="宋体" w:cs="Times New Roman"/>
          <w:sz w:val="24"/>
        </w:rPr>
        <w:t>”</w:t>
      </w:r>
    </w:p>
    <w:p w14:paraId="1354DA4A" w14:textId="42C19020" w:rsidR="005A4BC6" w:rsidRPr="00125B5F" w:rsidRDefault="00177F9A" w:rsidP="00D7026F">
      <w:pPr>
        <w:spacing w:line="360" w:lineRule="auto"/>
        <w:jc w:val="center"/>
        <w:rPr>
          <w:rFonts w:eastAsia="宋体" w:cs="Times New Roman"/>
          <w:sz w:val="24"/>
        </w:rPr>
      </w:pPr>
      <w:r w:rsidRPr="00125B5F">
        <w:rPr>
          <w:rFonts w:eastAsia="宋体" w:cs="Times New Roman"/>
          <w:noProof/>
          <w:sz w:val="24"/>
        </w:rPr>
        <w:drawing>
          <wp:inline distT="0" distB="0" distL="0" distR="0" wp14:anchorId="006E39A0" wp14:editId="45308F65">
            <wp:extent cx="4353199" cy="2398295"/>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7179" cy="2400487"/>
                    </a:xfrm>
                    <a:prstGeom prst="rect">
                      <a:avLst/>
                    </a:prstGeom>
                  </pic:spPr>
                </pic:pic>
              </a:graphicData>
            </a:graphic>
          </wp:inline>
        </w:drawing>
      </w:r>
    </w:p>
    <w:p w14:paraId="7E802AC7" w14:textId="7BD250CC" w:rsidR="005A4BC6" w:rsidRPr="00125B5F" w:rsidRDefault="005A4BC6" w:rsidP="00D7026F">
      <w:pPr>
        <w:spacing w:line="360" w:lineRule="auto"/>
        <w:rPr>
          <w:rFonts w:eastAsia="宋体" w:cs="Times New Roman"/>
          <w:sz w:val="24"/>
        </w:rPr>
      </w:pPr>
      <w:r w:rsidRPr="00125B5F">
        <w:rPr>
          <w:rFonts w:eastAsia="宋体" w:cs="Times New Roman"/>
          <w:sz w:val="24"/>
        </w:rPr>
        <w:t xml:space="preserve">3. </w:t>
      </w:r>
      <w:r w:rsidRPr="00125B5F">
        <w:rPr>
          <w:rFonts w:eastAsia="宋体" w:cs="Times New Roman"/>
          <w:sz w:val="24"/>
        </w:rPr>
        <w:t>大数据的特征</w:t>
      </w:r>
    </w:p>
    <w:p w14:paraId="4E72A4EF" w14:textId="753581EC" w:rsidR="00C72323" w:rsidRPr="00125B5F" w:rsidRDefault="00C72323" w:rsidP="00D7026F">
      <w:pPr>
        <w:spacing w:line="360" w:lineRule="auto"/>
        <w:rPr>
          <w:rFonts w:eastAsia="宋体" w:cs="Times New Roman" w:hint="eastAsia"/>
          <w:sz w:val="24"/>
        </w:rPr>
      </w:pPr>
      <w:r w:rsidRPr="00125B5F">
        <w:rPr>
          <w:rFonts w:eastAsia="宋体" w:cs="Times New Roman"/>
          <w:sz w:val="24"/>
        </w:rPr>
        <w:tab/>
        <w:t>4V</w:t>
      </w:r>
      <w:r w:rsidRPr="00125B5F">
        <w:rPr>
          <w:rFonts w:eastAsia="宋体" w:cs="Times New Roman"/>
          <w:sz w:val="24"/>
        </w:rPr>
        <w:t>：</w:t>
      </w:r>
      <w:r w:rsidRPr="00125B5F">
        <w:rPr>
          <w:rFonts w:eastAsia="宋体" w:cs="Times New Roman"/>
          <w:sz w:val="24"/>
        </w:rPr>
        <w:t>volume, velocity, variety, value</w:t>
      </w:r>
    </w:p>
    <w:p w14:paraId="20C62A3B" w14:textId="00979DAB" w:rsidR="009B16AC" w:rsidRPr="00125B5F" w:rsidRDefault="009B16AC" w:rsidP="00D7026F">
      <w:pPr>
        <w:spacing w:line="360" w:lineRule="auto"/>
        <w:rPr>
          <w:rFonts w:eastAsia="宋体" w:cs="Times New Roman"/>
          <w:sz w:val="24"/>
        </w:rPr>
      </w:pPr>
      <w:r w:rsidRPr="00125B5F">
        <w:rPr>
          <w:rFonts w:eastAsia="宋体" w:cs="Times New Roman"/>
          <w:sz w:val="24"/>
        </w:rPr>
        <w:tab/>
      </w:r>
      <w:r w:rsidRPr="00125B5F">
        <w:rPr>
          <w:rFonts w:eastAsia="宋体" w:cs="Times New Roman"/>
          <w:sz w:val="24"/>
        </w:rPr>
        <w:t>体量大</w:t>
      </w:r>
      <w:r w:rsidRPr="00125B5F">
        <w:rPr>
          <w:rFonts w:eastAsia="宋体" w:cs="Times New Roman"/>
          <w:sz w:val="24"/>
        </w:rPr>
        <w:t>——</w:t>
      </w:r>
      <w:r w:rsidRPr="00125B5F">
        <w:rPr>
          <w:rFonts w:eastAsia="宋体" w:cs="Times New Roman"/>
          <w:sz w:val="24"/>
        </w:rPr>
        <w:t>规模大</w:t>
      </w:r>
    </w:p>
    <w:p w14:paraId="53884C09" w14:textId="61AF65FD" w:rsidR="009B16AC" w:rsidRPr="00125B5F" w:rsidRDefault="009B16AC" w:rsidP="00D7026F">
      <w:pPr>
        <w:spacing w:line="360" w:lineRule="auto"/>
        <w:rPr>
          <w:rFonts w:eastAsia="宋体" w:cs="Times New Roman"/>
          <w:sz w:val="24"/>
        </w:rPr>
      </w:pPr>
      <w:r w:rsidRPr="00125B5F">
        <w:rPr>
          <w:rFonts w:eastAsia="宋体" w:cs="Times New Roman"/>
          <w:sz w:val="24"/>
        </w:rPr>
        <w:tab/>
      </w:r>
      <w:r w:rsidRPr="00125B5F">
        <w:rPr>
          <w:rFonts w:eastAsia="宋体" w:cs="Times New Roman"/>
          <w:sz w:val="24"/>
        </w:rPr>
        <w:t>流数据</w:t>
      </w:r>
      <w:r w:rsidR="008F51F3" w:rsidRPr="00125B5F">
        <w:rPr>
          <w:rFonts w:eastAsia="宋体" w:cs="Times New Roman"/>
          <w:sz w:val="24"/>
        </w:rPr>
        <w:t>——</w:t>
      </w:r>
      <w:r w:rsidR="008F51F3" w:rsidRPr="00125B5F">
        <w:rPr>
          <w:rFonts w:eastAsia="宋体" w:cs="Times New Roman"/>
          <w:sz w:val="24"/>
        </w:rPr>
        <w:t>数据连续不断产生</w:t>
      </w:r>
    </w:p>
    <w:p w14:paraId="0CE0C330" w14:textId="7A1319CD" w:rsidR="009B16AC" w:rsidRPr="00125B5F" w:rsidRDefault="009B16AC" w:rsidP="00D7026F">
      <w:pPr>
        <w:spacing w:line="360" w:lineRule="auto"/>
        <w:rPr>
          <w:rFonts w:eastAsia="宋体" w:cs="Times New Roman"/>
          <w:sz w:val="24"/>
        </w:rPr>
      </w:pPr>
      <w:r w:rsidRPr="00125B5F">
        <w:rPr>
          <w:rFonts w:eastAsia="宋体" w:cs="Times New Roman"/>
          <w:sz w:val="24"/>
        </w:rPr>
        <w:lastRenderedPageBreak/>
        <w:tab/>
      </w:r>
      <w:r w:rsidRPr="00125B5F">
        <w:rPr>
          <w:rFonts w:eastAsia="宋体" w:cs="Times New Roman"/>
          <w:sz w:val="24"/>
        </w:rPr>
        <w:t>多样性</w:t>
      </w:r>
      <w:r w:rsidRPr="00125B5F">
        <w:rPr>
          <w:rFonts w:eastAsia="宋体" w:cs="Times New Roman"/>
          <w:sz w:val="24"/>
        </w:rPr>
        <w:t>——</w:t>
      </w:r>
      <w:r w:rsidRPr="00125B5F">
        <w:rPr>
          <w:rFonts w:eastAsia="宋体" w:cs="Times New Roman"/>
          <w:sz w:val="24"/>
        </w:rPr>
        <w:t>数据形式多样，富媒体</w:t>
      </w:r>
    </w:p>
    <w:p w14:paraId="49D1D7A4" w14:textId="6E583806" w:rsidR="009B16AC" w:rsidRPr="00125B5F" w:rsidRDefault="009B16AC" w:rsidP="00D7026F">
      <w:pPr>
        <w:spacing w:line="360" w:lineRule="auto"/>
        <w:rPr>
          <w:rFonts w:eastAsia="宋体" w:cs="Times New Roman"/>
          <w:sz w:val="24"/>
        </w:rPr>
      </w:pPr>
      <w:r w:rsidRPr="00125B5F">
        <w:rPr>
          <w:rFonts w:eastAsia="宋体" w:cs="Times New Roman"/>
          <w:sz w:val="24"/>
        </w:rPr>
        <w:tab/>
      </w:r>
      <w:r w:rsidRPr="00125B5F">
        <w:rPr>
          <w:rFonts w:eastAsia="宋体" w:cs="Times New Roman"/>
          <w:sz w:val="24"/>
        </w:rPr>
        <w:t>低价值密度</w:t>
      </w:r>
      <w:r w:rsidR="00035686" w:rsidRPr="00125B5F">
        <w:rPr>
          <w:rFonts w:eastAsia="宋体" w:cs="Times New Roman"/>
          <w:sz w:val="24"/>
        </w:rPr>
        <w:t>——</w:t>
      </w:r>
      <w:r w:rsidR="00035686" w:rsidRPr="00125B5F">
        <w:rPr>
          <w:rFonts w:eastAsia="宋体" w:cs="Times New Roman"/>
          <w:sz w:val="24"/>
        </w:rPr>
        <w:t>数据中的信息密度低</w:t>
      </w:r>
    </w:p>
    <w:p w14:paraId="7BAE80F1" w14:textId="3D6ABB52" w:rsidR="005A4BC6" w:rsidRPr="00125B5F" w:rsidRDefault="005A4BC6" w:rsidP="00D7026F">
      <w:pPr>
        <w:spacing w:line="360" w:lineRule="auto"/>
        <w:rPr>
          <w:rFonts w:eastAsia="宋体" w:cs="Times New Roman"/>
          <w:sz w:val="24"/>
        </w:rPr>
      </w:pPr>
      <w:r w:rsidRPr="00125B5F">
        <w:rPr>
          <w:rFonts w:eastAsia="宋体" w:cs="Times New Roman"/>
          <w:sz w:val="24"/>
        </w:rPr>
        <w:t xml:space="preserve">4. </w:t>
      </w:r>
      <w:r w:rsidRPr="00125B5F">
        <w:rPr>
          <w:rFonts w:eastAsia="宋体" w:cs="Times New Roman"/>
          <w:sz w:val="24"/>
        </w:rPr>
        <w:t>大数据问题的特征</w:t>
      </w:r>
    </w:p>
    <w:p w14:paraId="42A0FFE5" w14:textId="0CC594FB" w:rsidR="00C72323" w:rsidRPr="00125B5F" w:rsidRDefault="00C72323" w:rsidP="00D7026F">
      <w:pPr>
        <w:spacing w:line="360" w:lineRule="auto"/>
        <w:rPr>
          <w:rFonts w:eastAsia="宋体" w:cs="Times New Roman"/>
          <w:sz w:val="24"/>
        </w:rPr>
      </w:pPr>
      <w:r w:rsidRPr="00125B5F">
        <w:rPr>
          <w:rFonts w:eastAsia="宋体" w:cs="Times New Roman"/>
          <w:sz w:val="24"/>
        </w:rPr>
        <w:tab/>
      </w:r>
      <w:r w:rsidRPr="00125B5F">
        <w:rPr>
          <w:rFonts w:eastAsia="宋体" w:cs="Times New Roman"/>
          <w:sz w:val="24"/>
        </w:rPr>
        <w:t>粒度缩放：问题要素的数据化，并且在不同层级数据化</w:t>
      </w:r>
    </w:p>
    <w:p w14:paraId="65996B8F" w14:textId="434A25A8" w:rsidR="00C72323" w:rsidRPr="00125B5F" w:rsidRDefault="00C72323" w:rsidP="00D7026F">
      <w:pPr>
        <w:spacing w:line="360" w:lineRule="auto"/>
        <w:rPr>
          <w:rFonts w:eastAsia="宋体" w:cs="Times New Roman"/>
          <w:sz w:val="24"/>
        </w:rPr>
      </w:pPr>
      <w:r w:rsidRPr="00125B5F">
        <w:rPr>
          <w:rFonts w:eastAsia="宋体" w:cs="Times New Roman"/>
          <w:sz w:val="24"/>
        </w:rPr>
        <w:tab/>
      </w:r>
      <w:r w:rsidRPr="00125B5F">
        <w:rPr>
          <w:rFonts w:eastAsia="宋体" w:cs="Times New Roman"/>
          <w:sz w:val="24"/>
        </w:rPr>
        <w:t>跨界关联：</w:t>
      </w:r>
      <w:r w:rsidR="00432A8D" w:rsidRPr="00125B5F">
        <w:rPr>
          <w:rFonts w:eastAsia="宋体" w:cs="Times New Roman"/>
          <w:sz w:val="24"/>
        </w:rPr>
        <w:t>打破业务或行业边界，对要素约束和领域视角加以扩展，实现外部视角与传统视角的联动和协同，比如将内部数据与社会媒体内容等外部数据相关联，发掘创造价值的机会。</w:t>
      </w:r>
    </w:p>
    <w:p w14:paraId="64682735" w14:textId="0E936AE9" w:rsidR="00432A8D" w:rsidRPr="00125B5F" w:rsidRDefault="00432A8D" w:rsidP="00D7026F">
      <w:pPr>
        <w:spacing w:line="360" w:lineRule="auto"/>
        <w:rPr>
          <w:rFonts w:eastAsia="宋体" w:cs="Times New Roman"/>
          <w:sz w:val="24"/>
        </w:rPr>
      </w:pPr>
      <w:r w:rsidRPr="00125B5F">
        <w:rPr>
          <w:rFonts w:eastAsia="宋体" w:cs="Times New Roman"/>
          <w:sz w:val="24"/>
        </w:rPr>
        <w:tab/>
      </w:r>
      <w:r w:rsidRPr="00125B5F">
        <w:rPr>
          <w:rFonts w:eastAsia="宋体" w:cs="Times New Roman"/>
          <w:sz w:val="24"/>
        </w:rPr>
        <w:t>全局视图</w:t>
      </w:r>
      <w:r w:rsidRPr="00125B5F">
        <w:rPr>
          <w:rFonts w:eastAsia="宋体" w:cs="Times New Roman"/>
          <w:sz w:val="24"/>
        </w:rPr>
        <w:t>：</w:t>
      </w:r>
      <w:r w:rsidRPr="00125B5F">
        <w:rPr>
          <w:rFonts w:eastAsia="宋体" w:cs="Times New Roman"/>
          <w:sz w:val="24"/>
        </w:rPr>
        <w:t>指问题定义与求解具有全局性。</w:t>
      </w:r>
      <w:r w:rsidRPr="00125B5F">
        <w:rPr>
          <w:rFonts w:eastAsia="宋体" w:cs="Times New Roman"/>
          <w:sz w:val="24"/>
        </w:rPr>
        <w:t xml:space="preserve"> </w:t>
      </w:r>
      <w:r w:rsidRPr="00125B5F">
        <w:rPr>
          <w:rFonts w:eastAsia="宋体" w:cs="Times New Roman"/>
          <w:sz w:val="24"/>
        </w:rPr>
        <w:t>这需要基于数据分析和平台集成的全景式</w:t>
      </w:r>
      <w:r w:rsidRPr="00125B5F">
        <w:rPr>
          <w:rFonts w:eastAsia="宋体" w:cs="Times New Roman"/>
          <w:sz w:val="24"/>
        </w:rPr>
        <w:t>“</w:t>
      </w:r>
      <w:r w:rsidRPr="00125B5F">
        <w:rPr>
          <w:rFonts w:eastAsia="宋体" w:cs="Times New Roman"/>
          <w:sz w:val="24"/>
        </w:rPr>
        <w:t>成像</w:t>
      </w:r>
      <w:r w:rsidRPr="00125B5F">
        <w:rPr>
          <w:rFonts w:eastAsia="宋体" w:cs="Times New Roman"/>
          <w:sz w:val="24"/>
        </w:rPr>
        <w:t>”</w:t>
      </w:r>
      <w:r w:rsidRPr="00125B5F">
        <w:rPr>
          <w:rFonts w:eastAsia="宋体" w:cs="Times New Roman"/>
          <w:sz w:val="24"/>
        </w:rPr>
        <w:t>能力，不再局限于单一或局部的角度，而是从更广泛的业务视角</w:t>
      </w:r>
      <w:r w:rsidRPr="00125B5F">
        <w:rPr>
          <w:rFonts w:eastAsia="宋体" w:cs="Times New Roman"/>
          <w:sz w:val="24"/>
        </w:rPr>
        <w:t xml:space="preserve"> </w:t>
      </w:r>
      <w:r w:rsidRPr="00125B5F">
        <w:rPr>
          <w:rFonts w:eastAsia="宋体" w:cs="Times New Roman"/>
          <w:sz w:val="24"/>
        </w:rPr>
        <w:t>生成问题的整体画像及其动态演化。</w:t>
      </w:r>
    </w:p>
    <w:p w14:paraId="247CDA02" w14:textId="4C3AF493" w:rsidR="00432A8D" w:rsidRPr="00125B5F" w:rsidRDefault="00432A8D" w:rsidP="00D7026F">
      <w:pPr>
        <w:spacing w:line="360" w:lineRule="auto"/>
        <w:rPr>
          <w:rFonts w:eastAsia="宋体" w:cs="Times New Roman"/>
          <w:sz w:val="24"/>
        </w:rPr>
      </w:pPr>
      <w:r w:rsidRPr="00125B5F">
        <w:rPr>
          <w:rFonts w:eastAsia="宋体" w:cs="Times New Roman"/>
          <w:sz w:val="24"/>
        </w:rPr>
        <w:tab/>
      </w:r>
      <w:r w:rsidRPr="00125B5F">
        <w:rPr>
          <w:rFonts w:eastAsia="宋体" w:cs="Times New Roman"/>
          <w:sz w:val="24"/>
        </w:rPr>
        <w:t>举例：大数据医疗</w:t>
      </w:r>
    </w:p>
    <w:p w14:paraId="57271FD0" w14:textId="6BE8BEE0" w:rsidR="005A4BC6" w:rsidRPr="00125B5F" w:rsidRDefault="005A4BC6" w:rsidP="00D7026F">
      <w:pPr>
        <w:spacing w:line="360" w:lineRule="auto"/>
        <w:rPr>
          <w:rFonts w:eastAsia="宋体" w:cs="Times New Roman"/>
          <w:sz w:val="24"/>
        </w:rPr>
      </w:pPr>
      <w:r w:rsidRPr="00125B5F">
        <w:rPr>
          <w:rFonts w:eastAsia="宋体" w:cs="Times New Roman"/>
          <w:sz w:val="24"/>
        </w:rPr>
        <w:t>5.</w:t>
      </w:r>
      <w:r w:rsidR="001A05D4" w:rsidRPr="00125B5F">
        <w:rPr>
          <w:rFonts w:eastAsia="宋体" w:cs="Times New Roman"/>
          <w:sz w:val="24"/>
        </w:rPr>
        <w:t xml:space="preserve"> </w:t>
      </w:r>
      <w:r w:rsidR="001A05D4" w:rsidRPr="00125B5F">
        <w:rPr>
          <w:rFonts w:eastAsia="宋体" w:cs="Times New Roman"/>
          <w:sz w:val="24"/>
        </w:rPr>
        <w:t>大数据决策</w:t>
      </w:r>
    </w:p>
    <w:p w14:paraId="5AEF97E0" w14:textId="3BE045BE" w:rsidR="00DB6ABC" w:rsidRPr="00125B5F" w:rsidRDefault="00DB6ABC" w:rsidP="00D7026F">
      <w:pPr>
        <w:spacing w:line="360" w:lineRule="auto"/>
        <w:rPr>
          <w:rFonts w:eastAsia="宋体" w:cs="Times New Roman"/>
          <w:sz w:val="24"/>
        </w:rPr>
      </w:pPr>
      <w:r w:rsidRPr="00125B5F">
        <w:rPr>
          <w:rFonts w:eastAsia="宋体" w:cs="Times New Roman"/>
          <w:sz w:val="24"/>
        </w:rPr>
        <w:tab/>
      </w:r>
      <w:r w:rsidRPr="00125B5F">
        <w:rPr>
          <w:rFonts w:eastAsia="宋体" w:cs="Times New Roman"/>
          <w:sz w:val="24"/>
        </w:rPr>
        <w:t>关键属性</w:t>
      </w:r>
      <w:r w:rsidRPr="00125B5F">
        <w:rPr>
          <w:rFonts w:eastAsia="宋体" w:cs="Times New Roman"/>
          <w:sz w:val="24"/>
        </w:rPr>
        <w:t>“</w:t>
      </w:r>
      <w:r w:rsidRPr="00125B5F">
        <w:rPr>
          <w:rFonts w:eastAsia="宋体" w:cs="Times New Roman"/>
          <w:sz w:val="24"/>
        </w:rPr>
        <w:t>关联</w:t>
      </w:r>
      <w:r w:rsidRPr="00125B5F">
        <w:rPr>
          <w:rFonts w:eastAsia="宋体" w:cs="Times New Roman"/>
          <w:sz w:val="24"/>
        </w:rPr>
        <w:t>+</w:t>
      </w:r>
      <w:r w:rsidRPr="00125B5F">
        <w:rPr>
          <w:rFonts w:eastAsia="宋体" w:cs="Times New Roman"/>
          <w:sz w:val="24"/>
        </w:rPr>
        <w:t>因果</w:t>
      </w:r>
      <w:r w:rsidRPr="00125B5F">
        <w:rPr>
          <w:rFonts w:eastAsia="宋体" w:cs="Times New Roman"/>
          <w:sz w:val="24"/>
        </w:rPr>
        <w:t>”</w:t>
      </w:r>
      <w:r w:rsidRPr="00125B5F">
        <w:rPr>
          <w:rFonts w:eastAsia="宋体" w:cs="Times New Roman"/>
          <w:sz w:val="24"/>
        </w:rPr>
        <w:t>。从管理决策问题来看，管理信息系统可以分为三类</w:t>
      </w:r>
      <w:r w:rsidRPr="00125B5F">
        <w:rPr>
          <w:rFonts w:eastAsia="宋体" w:cs="Times New Roman"/>
          <w:sz w:val="24"/>
        </w:rPr>
        <w:t>——</w:t>
      </w:r>
      <w:r w:rsidRPr="00125B5F">
        <w:rPr>
          <w:rFonts w:eastAsia="宋体" w:cs="Times New Roman"/>
          <w:sz w:val="24"/>
        </w:rPr>
        <w:t>事务性、分析型</w:t>
      </w:r>
      <w:r w:rsidR="00462B00" w:rsidRPr="00125B5F">
        <w:rPr>
          <w:rFonts w:eastAsia="宋体" w:cs="Times New Roman"/>
          <w:sz w:val="24"/>
        </w:rPr>
        <w:t>和预测型，分别着重</w:t>
      </w:r>
      <w:r w:rsidR="00462B00" w:rsidRPr="00125B5F">
        <w:rPr>
          <w:rFonts w:eastAsia="宋体" w:cs="Times New Roman"/>
          <w:sz w:val="24"/>
        </w:rPr>
        <w:t>“</w:t>
      </w:r>
      <w:r w:rsidR="00462B00" w:rsidRPr="00125B5F">
        <w:rPr>
          <w:rFonts w:eastAsia="宋体" w:cs="Times New Roman"/>
          <w:sz w:val="24"/>
        </w:rPr>
        <w:t>发生了什么</w:t>
      </w:r>
      <w:r w:rsidR="00462B00" w:rsidRPr="00125B5F">
        <w:rPr>
          <w:rFonts w:eastAsia="宋体" w:cs="Times New Roman"/>
          <w:sz w:val="24"/>
        </w:rPr>
        <w:t>”</w:t>
      </w:r>
      <w:r w:rsidR="00462B00" w:rsidRPr="00125B5F">
        <w:rPr>
          <w:rFonts w:eastAsia="宋体" w:cs="Times New Roman"/>
          <w:sz w:val="24"/>
        </w:rPr>
        <w:t>，</w:t>
      </w:r>
      <w:r w:rsidR="00462B00" w:rsidRPr="00125B5F">
        <w:rPr>
          <w:rFonts w:eastAsia="宋体" w:cs="Times New Roman"/>
          <w:sz w:val="24"/>
        </w:rPr>
        <w:t>“</w:t>
      </w:r>
      <w:r w:rsidR="00462B00" w:rsidRPr="00125B5F">
        <w:rPr>
          <w:rFonts w:eastAsia="宋体" w:cs="Times New Roman"/>
          <w:sz w:val="24"/>
        </w:rPr>
        <w:t>为什么发生</w:t>
      </w:r>
      <w:r w:rsidR="00462B00" w:rsidRPr="00125B5F">
        <w:rPr>
          <w:rFonts w:eastAsia="宋体" w:cs="Times New Roman"/>
          <w:sz w:val="24"/>
        </w:rPr>
        <w:t>”</w:t>
      </w:r>
      <w:r w:rsidR="00462B00" w:rsidRPr="00125B5F">
        <w:rPr>
          <w:rFonts w:eastAsia="宋体" w:cs="Times New Roman"/>
          <w:sz w:val="24"/>
        </w:rPr>
        <w:t>和</w:t>
      </w:r>
      <w:r w:rsidR="00462B00" w:rsidRPr="00125B5F">
        <w:rPr>
          <w:rFonts w:eastAsia="宋体" w:cs="Times New Roman"/>
          <w:sz w:val="24"/>
        </w:rPr>
        <w:t>“</w:t>
      </w:r>
      <w:r w:rsidR="00462B00" w:rsidRPr="00125B5F">
        <w:rPr>
          <w:rFonts w:eastAsia="宋体" w:cs="Times New Roman"/>
          <w:sz w:val="24"/>
        </w:rPr>
        <w:t>将发生什么</w:t>
      </w:r>
      <w:r w:rsidR="00462B00" w:rsidRPr="00125B5F">
        <w:rPr>
          <w:rFonts w:eastAsia="宋体" w:cs="Times New Roman"/>
          <w:sz w:val="24"/>
        </w:rPr>
        <w:t>”</w:t>
      </w:r>
      <w:r w:rsidR="00462B00" w:rsidRPr="00125B5F">
        <w:rPr>
          <w:rFonts w:eastAsia="宋体" w:cs="Times New Roman"/>
          <w:sz w:val="24"/>
        </w:rPr>
        <w:t>。大数据决策意味着：</w:t>
      </w:r>
    </w:p>
    <w:p w14:paraId="25E05361" w14:textId="5810481B" w:rsidR="00462B00" w:rsidRPr="00125B5F" w:rsidRDefault="00462B00" w:rsidP="00D7026F">
      <w:pPr>
        <w:pStyle w:val="a3"/>
        <w:numPr>
          <w:ilvl w:val="0"/>
          <w:numId w:val="1"/>
        </w:numPr>
        <w:spacing w:line="360" w:lineRule="auto"/>
        <w:ind w:firstLineChars="0"/>
        <w:rPr>
          <w:rFonts w:eastAsia="宋体" w:cs="Times New Roman"/>
          <w:sz w:val="24"/>
        </w:rPr>
      </w:pPr>
      <w:r w:rsidRPr="00125B5F">
        <w:rPr>
          <w:rFonts w:eastAsia="宋体" w:cs="Times New Roman"/>
          <w:sz w:val="24"/>
        </w:rPr>
        <w:t>面对</w:t>
      </w:r>
      <w:r w:rsidRPr="00125B5F">
        <w:rPr>
          <w:rFonts w:eastAsia="宋体" w:cs="Times New Roman"/>
          <w:sz w:val="24"/>
        </w:rPr>
        <w:t>“</w:t>
      </w:r>
      <w:r w:rsidRPr="00125B5F">
        <w:rPr>
          <w:rFonts w:eastAsia="宋体" w:cs="Times New Roman"/>
          <w:sz w:val="24"/>
        </w:rPr>
        <w:t>发生了什么</w:t>
      </w:r>
      <w:r w:rsidRPr="00125B5F">
        <w:rPr>
          <w:rFonts w:eastAsia="宋体" w:cs="Times New Roman"/>
          <w:sz w:val="24"/>
        </w:rPr>
        <w:t>”</w:t>
      </w:r>
      <w:r w:rsidRPr="00125B5F">
        <w:rPr>
          <w:rFonts w:eastAsia="宋体" w:cs="Times New Roman"/>
          <w:sz w:val="24"/>
        </w:rPr>
        <w:t>，业务层要清楚业务状态，数据层要有相关数据</w:t>
      </w:r>
      <w:r w:rsidR="00A60579" w:rsidRPr="00125B5F">
        <w:rPr>
          <w:rFonts w:eastAsia="宋体" w:cs="Times New Roman"/>
          <w:sz w:val="24"/>
        </w:rPr>
        <w:t>粒度</w:t>
      </w:r>
      <w:r w:rsidRPr="00125B5F">
        <w:rPr>
          <w:rFonts w:eastAsia="宋体" w:cs="Times New Roman"/>
          <w:sz w:val="24"/>
        </w:rPr>
        <w:t>，决策层要有全景决策视图</w:t>
      </w:r>
      <w:r w:rsidR="00A60579" w:rsidRPr="00125B5F">
        <w:rPr>
          <w:rFonts w:eastAsia="宋体" w:cs="Times New Roman"/>
          <w:sz w:val="24"/>
        </w:rPr>
        <w:t>；</w:t>
      </w:r>
    </w:p>
    <w:p w14:paraId="2FD00D37" w14:textId="4BA019F2" w:rsidR="00462B00" w:rsidRPr="00125B5F" w:rsidRDefault="00625A61" w:rsidP="00D7026F">
      <w:pPr>
        <w:pStyle w:val="a3"/>
        <w:numPr>
          <w:ilvl w:val="0"/>
          <w:numId w:val="1"/>
        </w:numPr>
        <w:spacing w:line="360" w:lineRule="auto"/>
        <w:ind w:firstLineChars="0"/>
        <w:rPr>
          <w:rFonts w:eastAsia="宋体" w:cs="Times New Roman"/>
          <w:sz w:val="24"/>
        </w:rPr>
      </w:pPr>
      <w:r w:rsidRPr="00125B5F">
        <w:rPr>
          <w:rFonts w:eastAsia="宋体" w:cs="Times New Roman"/>
          <w:sz w:val="24"/>
        </w:rPr>
        <w:t>面对</w:t>
      </w:r>
      <w:r w:rsidRPr="00125B5F">
        <w:rPr>
          <w:rFonts w:eastAsia="宋体" w:cs="Times New Roman"/>
          <w:sz w:val="24"/>
        </w:rPr>
        <w:t>“</w:t>
      </w:r>
      <w:r w:rsidRPr="00125B5F">
        <w:rPr>
          <w:rFonts w:eastAsia="宋体" w:cs="Times New Roman"/>
          <w:sz w:val="24"/>
        </w:rPr>
        <w:t>为什么发生</w:t>
      </w:r>
      <w:r w:rsidRPr="00125B5F">
        <w:rPr>
          <w:rFonts w:eastAsia="宋体" w:cs="Times New Roman"/>
          <w:sz w:val="24"/>
        </w:rPr>
        <w:t>”</w:t>
      </w:r>
      <w:r w:rsidRPr="00125B5F">
        <w:rPr>
          <w:rFonts w:eastAsia="宋体" w:cs="Times New Roman"/>
          <w:sz w:val="24"/>
        </w:rPr>
        <w:t>，业务层要</w:t>
      </w:r>
      <w:r w:rsidR="00A60579" w:rsidRPr="00125B5F">
        <w:rPr>
          <w:rFonts w:eastAsia="宋体" w:cs="Times New Roman"/>
          <w:sz w:val="24"/>
        </w:rPr>
        <w:t>具备业务联系，数据层要具备数据链接，决策层要有因果对应；</w:t>
      </w:r>
    </w:p>
    <w:p w14:paraId="5B43CC71" w14:textId="408A2EC7" w:rsidR="00A60579" w:rsidRPr="00125B5F" w:rsidRDefault="00A60579" w:rsidP="00D7026F">
      <w:pPr>
        <w:pStyle w:val="a3"/>
        <w:numPr>
          <w:ilvl w:val="0"/>
          <w:numId w:val="1"/>
        </w:numPr>
        <w:spacing w:line="360" w:lineRule="auto"/>
        <w:ind w:firstLineChars="0"/>
        <w:rPr>
          <w:rFonts w:eastAsia="宋体" w:cs="Times New Roman"/>
          <w:sz w:val="24"/>
        </w:rPr>
      </w:pPr>
      <w:r w:rsidRPr="00125B5F">
        <w:rPr>
          <w:rFonts w:eastAsia="宋体" w:cs="Times New Roman"/>
          <w:sz w:val="24"/>
        </w:rPr>
        <w:t>面对</w:t>
      </w:r>
      <w:r w:rsidRPr="00125B5F">
        <w:rPr>
          <w:rFonts w:eastAsia="宋体" w:cs="Times New Roman"/>
          <w:sz w:val="24"/>
        </w:rPr>
        <w:t>“</w:t>
      </w:r>
      <w:r w:rsidRPr="00125B5F">
        <w:rPr>
          <w:rFonts w:eastAsia="宋体" w:cs="Times New Roman"/>
          <w:sz w:val="24"/>
        </w:rPr>
        <w:t>将发生什么</w:t>
      </w:r>
      <w:r w:rsidRPr="00125B5F">
        <w:rPr>
          <w:rFonts w:eastAsia="宋体" w:cs="Times New Roman"/>
          <w:sz w:val="24"/>
        </w:rPr>
        <w:t>“</w:t>
      </w:r>
      <w:r w:rsidRPr="00125B5F">
        <w:rPr>
          <w:rFonts w:eastAsia="宋体" w:cs="Times New Roman"/>
          <w:sz w:val="24"/>
        </w:rPr>
        <w:t>，业务层要有业务动态，数据层要有数据演化，决策层要形成前瞻预测；</w:t>
      </w:r>
    </w:p>
    <w:p w14:paraId="3A46F9B9" w14:textId="6CE16952" w:rsidR="00E3052F" w:rsidRPr="00125B5F" w:rsidRDefault="00E3052F" w:rsidP="00D7026F">
      <w:pPr>
        <w:spacing w:line="360" w:lineRule="auto"/>
        <w:rPr>
          <w:rFonts w:eastAsia="宋体" w:cs="Times New Roman"/>
          <w:sz w:val="24"/>
        </w:rPr>
      </w:pPr>
      <w:r w:rsidRPr="00125B5F">
        <w:rPr>
          <w:rFonts w:eastAsia="宋体" w:cs="Times New Roman"/>
          <w:sz w:val="24"/>
        </w:rPr>
        <w:t xml:space="preserve">6. </w:t>
      </w:r>
      <w:r w:rsidRPr="00125B5F">
        <w:rPr>
          <w:rFonts w:eastAsia="宋体" w:cs="Times New Roman"/>
          <w:sz w:val="24"/>
        </w:rPr>
        <w:t>大数据决策范式的转变</w:t>
      </w:r>
    </w:p>
    <w:p w14:paraId="1E925C30" w14:textId="470DB297" w:rsidR="00A61F03" w:rsidRPr="00125B5F" w:rsidRDefault="00A61F03" w:rsidP="00D7026F">
      <w:pPr>
        <w:pStyle w:val="a3"/>
        <w:numPr>
          <w:ilvl w:val="0"/>
          <w:numId w:val="2"/>
        </w:numPr>
        <w:spacing w:line="360" w:lineRule="auto"/>
        <w:ind w:firstLineChars="0"/>
        <w:rPr>
          <w:rFonts w:eastAsia="宋体" w:cs="Times New Roman"/>
          <w:sz w:val="24"/>
        </w:rPr>
      </w:pPr>
      <w:r w:rsidRPr="00125B5F">
        <w:rPr>
          <w:rFonts w:eastAsia="宋体" w:cs="Times New Roman"/>
          <w:sz w:val="24"/>
        </w:rPr>
        <w:t>跨域转变</w:t>
      </w:r>
      <w:r w:rsidR="00CC3971" w:rsidRPr="00125B5F">
        <w:rPr>
          <w:rFonts w:eastAsia="宋体" w:cs="Times New Roman"/>
          <w:sz w:val="24"/>
        </w:rPr>
        <w:t>：</w:t>
      </w:r>
      <w:r w:rsidR="00CC3971" w:rsidRPr="00125B5F">
        <w:rPr>
          <w:rFonts w:eastAsia="宋体" w:cs="Times New Roman"/>
          <w:sz w:val="24"/>
        </w:rPr>
        <w:t>许多管理决策问题从领域内部扩展至跨域环境，公众以及其他决策相关者的信息纳入考量。</w:t>
      </w:r>
      <w:r w:rsidR="00CC3971" w:rsidRPr="00125B5F">
        <w:rPr>
          <w:rFonts w:eastAsia="宋体" w:cs="Times New Roman"/>
          <w:sz w:val="24"/>
        </w:rPr>
        <w:t xml:space="preserve"> </w:t>
      </w:r>
      <w:r w:rsidR="00CC3971" w:rsidRPr="00125B5F">
        <w:rPr>
          <w:rFonts w:eastAsia="宋体" w:cs="Times New Roman"/>
          <w:sz w:val="24"/>
        </w:rPr>
        <w:t>这些跨域信息的补充使决策要素的测量更完善可靠，进而提升管理决策的准确性</w:t>
      </w:r>
      <w:r w:rsidR="00CC3971" w:rsidRPr="00125B5F">
        <w:rPr>
          <w:rFonts w:eastAsia="宋体" w:cs="Times New Roman"/>
          <w:sz w:val="24"/>
        </w:rPr>
        <w:t>。</w:t>
      </w:r>
    </w:p>
    <w:p w14:paraId="73891B53" w14:textId="2280E298" w:rsidR="00CC3971" w:rsidRPr="00125B5F" w:rsidRDefault="00CC3971" w:rsidP="00D7026F">
      <w:pPr>
        <w:spacing w:line="360" w:lineRule="auto"/>
        <w:ind w:left="420"/>
        <w:rPr>
          <w:rFonts w:eastAsia="宋体" w:cs="Times New Roman"/>
          <w:sz w:val="24"/>
        </w:rPr>
      </w:pPr>
      <w:r w:rsidRPr="00125B5F">
        <w:rPr>
          <w:rFonts w:eastAsia="宋体" w:cs="Times New Roman"/>
          <w:sz w:val="24"/>
        </w:rPr>
        <w:t>例子：财务管理决策。不仅使用企业内部的信息，还可以利用企业外部社交媒体、新闻报道、用户口碑等信息。</w:t>
      </w:r>
    </w:p>
    <w:p w14:paraId="338D8432" w14:textId="34CA7E7F" w:rsidR="00EC60A2" w:rsidRPr="00125B5F" w:rsidRDefault="00A61F03" w:rsidP="00D7026F">
      <w:pPr>
        <w:pStyle w:val="a3"/>
        <w:numPr>
          <w:ilvl w:val="0"/>
          <w:numId w:val="2"/>
        </w:numPr>
        <w:spacing w:line="360" w:lineRule="auto"/>
        <w:ind w:firstLineChars="0"/>
        <w:rPr>
          <w:rFonts w:eastAsia="宋体" w:cs="Times New Roman"/>
          <w:sz w:val="24"/>
        </w:rPr>
      </w:pPr>
      <w:r w:rsidRPr="00125B5F">
        <w:rPr>
          <w:rFonts w:eastAsia="宋体" w:cs="Times New Roman"/>
          <w:sz w:val="24"/>
        </w:rPr>
        <w:t>主体转变</w:t>
      </w:r>
      <w:r w:rsidR="00EC60A2" w:rsidRPr="00125B5F">
        <w:rPr>
          <w:rFonts w:eastAsia="宋体" w:cs="Times New Roman"/>
          <w:sz w:val="24"/>
        </w:rPr>
        <w:t>：决策主体的转变，一些决策受众可能成为决策主体（如：众包），而大量计算机智能系统的应用，使得决策主体转变为人或组织与智能系统的</w:t>
      </w:r>
      <w:r w:rsidR="00EC60A2" w:rsidRPr="00125B5F">
        <w:rPr>
          <w:rFonts w:eastAsia="宋体" w:cs="Times New Roman"/>
          <w:sz w:val="24"/>
        </w:rPr>
        <w:lastRenderedPageBreak/>
        <w:t>结合。</w:t>
      </w:r>
    </w:p>
    <w:p w14:paraId="5763AF2B" w14:textId="2D7893A0" w:rsidR="00EC60A2" w:rsidRPr="00125B5F" w:rsidRDefault="00EC60A2" w:rsidP="00D7026F">
      <w:pPr>
        <w:spacing w:line="360" w:lineRule="auto"/>
        <w:ind w:left="420"/>
        <w:rPr>
          <w:rFonts w:eastAsia="宋体" w:cs="Times New Roman"/>
          <w:sz w:val="24"/>
        </w:rPr>
      </w:pPr>
      <w:r w:rsidRPr="00125B5F">
        <w:rPr>
          <w:rFonts w:eastAsia="宋体" w:cs="Times New Roman"/>
          <w:sz w:val="24"/>
        </w:rPr>
        <w:t>例子：人力资源领域的智能招聘</w:t>
      </w:r>
    </w:p>
    <w:p w14:paraId="386E9307" w14:textId="7B025948" w:rsidR="00A61F03" w:rsidRPr="00125B5F" w:rsidRDefault="00A61F03" w:rsidP="00D7026F">
      <w:pPr>
        <w:pStyle w:val="a3"/>
        <w:numPr>
          <w:ilvl w:val="0"/>
          <w:numId w:val="2"/>
        </w:numPr>
        <w:spacing w:line="360" w:lineRule="auto"/>
        <w:ind w:firstLineChars="0"/>
        <w:rPr>
          <w:rFonts w:eastAsia="宋体" w:cs="Times New Roman"/>
          <w:sz w:val="24"/>
        </w:rPr>
      </w:pPr>
      <w:r w:rsidRPr="00125B5F">
        <w:rPr>
          <w:rFonts w:eastAsia="宋体" w:cs="Times New Roman"/>
          <w:sz w:val="24"/>
        </w:rPr>
        <w:t>假设转变</w:t>
      </w:r>
      <w:r w:rsidR="0009472B">
        <w:rPr>
          <w:rFonts w:eastAsia="宋体" w:cs="Times New Roman" w:hint="eastAsia"/>
          <w:sz w:val="24"/>
        </w:rPr>
        <w:t>：</w:t>
      </w:r>
      <w:r w:rsidR="0009472B" w:rsidRPr="0009472B">
        <w:rPr>
          <w:rFonts w:eastAsia="宋体" w:cs="Times New Roman" w:hint="eastAsia"/>
          <w:sz w:val="24"/>
        </w:rPr>
        <w:t>一些通过假设来概括和简化不可测不可获现象的情形也受到冲击，</w:t>
      </w:r>
      <w:r w:rsidR="0009472B" w:rsidRPr="0009472B">
        <w:rPr>
          <w:rFonts w:eastAsia="宋体" w:cs="Times New Roman" w:hint="eastAsia"/>
          <w:sz w:val="24"/>
        </w:rPr>
        <w:t xml:space="preserve"> </w:t>
      </w:r>
      <w:r w:rsidR="0009472B" w:rsidRPr="0009472B">
        <w:rPr>
          <w:rFonts w:eastAsia="宋体" w:cs="Times New Roman" w:hint="eastAsia"/>
          <w:sz w:val="24"/>
        </w:rPr>
        <w:t>进而影响着基于这些假设而研发出来的许多经典决策模型。</w:t>
      </w:r>
    </w:p>
    <w:p w14:paraId="06DF65AA" w14:textId="1F8825B6" w:rsidR="00A47C1B" w:rsidRPr="00125B5F" w:rsidRDefault="00A47C1B" w:rsidP="00D7026F">
      <w:pPr>
        <w:spacing w:line="360" w:lineRule="auto"/>
        <w:ind w:left="420"/>
        <w:rPr>
          <w:rFonts w:eastAsia="宋体" w:cs="Times New Roman"/>
          <w:sz w:val="24"/>
        </w:rPr>
      </w:pPr>
      <w:r w:rsidRPr="00125B5F">
        <w:rPr>
          <w:rFonts w:eastAsia="宋体" w:cs="Times New Roman"/>
          <w:sz w:val="24"/>
        </w:rPr>
        <w:t>例子：</w:t>
      </w:r>
      <w:r w:rsidRPr="00125B5F">
        <w:rPr>
          <w:rFonts w:eastAsia="宋体" w:cs="Times New Roman"/>
          <w:sz w:val="24"/>
        </w:rPr>
        <w:t>传统上假设顾客到达</w:t>
      </w:r>
      <w:r w:rsidRPr="00125B5F">
        <w:rPr>
          <w:rFonts w:eastAsia="宋体" w:cs="Times New Roman"/>
          <w:sz w:val="24"/>
        </w:rPr>
        <w:t xml:space="preserve"> </w:t>
      </w:r>
      <w:r w:rsidRPr="00125B5F">
        <w:rPr>
          <w:rFonts w:eastAsia="宋体" w:cs="Times New Roman"/>
          <w:sz w:val="24"/>
        </w:rPr>
        <w:t>模式（如泊松分布）以及站点服务模式（如指数分布）的一类决策模型可能需要重新审视，因为现在根据数字轨</w:t>
      </w:r>
      <w:r w:rsidRPr="00125B5F">
        <w:rPr>
          <w:rFonts w:eastAsia="宋体" w:cs="Times New Roman"/>
          <w:sz w:val="24"/>
        </w:rPr>
        <w:t xml:space="preserve"> </w:t>
      </w:r>
      <w:r w:rsidRPr="00125B5F">
        <w:rPr>
          <w:rFonts w:eastAsia="宋体" w:cs="Times New Roman"/>
          <w:sz w:val="24"/>
        </w:rPr>
        <w:t>迹感测到的到达和服务模式（如网络购物等）不一定满足模型的假设，进而决策模型的表达和求解都可能发生变化。</w:t>
      </w:r>
    </w:p>
    <w:p w14:paraId="7EB64997" w14:textId="002EE52C" w:rsidR="00A900D6" w:rsidRDefault="00A61F03" w:rsidP="00D7026F">
      <w:pPr>
        <w:pStyle w:val="a3"/>
        <w:numPr>
          <w:ilvl w:val="0"/>
          <w:numId w:val="2"/>
        </w:numPr>
        <w:spacing w:line="360" w:lineRule="auto"/>
        <w:ind w:firstLineChars="0"/>
        <w:rPr>
          <w:rFonts w:eastAsia="宋体" w:cs="Times New Roman"/>
          <w:sz w:val="24"/>
        </w:rPr>
      </w:pPr>
      <w:r w:rsidRPr="00125B5F">
        <w:rPr>
          <w:rFonts w:eastAsia="宋体" w:cs="Times New Roman"/>
          <w:sz w:val="24"/>
        </w:rPr>
        <w:t>流程转变</w:t>
      </w:r>
      <w:r w:rsidR="003C504D">
        <w:rPr>
          <w:rFonts w:eastAsia="宋体" w:cs="Times New Roman" w:hint="eastAsia"/>
          <w:sz w:val="24"/>
        </w:rPr>
        <w:t>：</w:t>
      </w:r>
      <w:r w:rsidR="00A900D6" w:rsidRPr="00A900D6">
        <w:rPr>
          <w:rFonts w:eastAsia="宋体" w:cs="Times New Roman" w:hint="eastAsia"/>
          <w:sz w:val="24"/>
        </w:rPr>
        <w:t>传统的决策理论中的决策过程通常是近线性的、分阶段的，但是现在的很多决策场</w:t>
      </w:r>
      <w:r w:rsidR="00A900D6" w:rsidRPr="00A900D6">
        <w:rPr>
          <w:rFonts w:eastAsia="宋体" w:cs="Times New Roman" w:hint="eastAsia"/>
          <w:sz w:val="24"/>
        </w:rPr>
        <w:t xml:space="preserve"> </w:t>
      </w:r>
      <w:r w:rsidR="00A900D6" w:rsidRPr="00A900D6">
        <w:rPr>
          <w:rFonts w:eastAsia="宋体" w:cs="Times New Roman" w:hint="eastAsia"/>
          <w:sz w:val="24"/>
        </w:rPr>
        <w:t>景呈现出决策阶段</w:t>
      </w:r>
      <w:r w:rsidR="00A900D6" w:rsidRPr="00A900D6">
        <w:rPr>
          <w:rFonts w:eastAsia="宋体" w:cs="Times New Roman" w:hint="eastAsia"/>
          <w:sz w:val="24"/>
        </w:rPr>
        <w:t>/</w:t>
      </w:r>
      <w:r w:rsidR="00A900D6" w:rsidRPr="00A900D6">
        <w:rPr>
          <w:rFonts w:eastAsia="宋体" w:cs="Times New Roman" w:hint="eastAsia"/>
          <w:sz w:val="24"/>
        </w:rPr>
        <w:t>环节之间的复杂交错互动的非线性模式。</w:t>
      </w:r>
      <w:r w:rsidR="00A900D6" w:rsidRPr="00A900D6">
        <w:rPr>
          <w:rFonts w:eastAsia="宋体" w:cs="Times New Roman" w:hint="eastAsia"/>
          <w:sz w:val="24"/>
        </w:rPr>
        <w:t xml:space="preserve"> </w:t>
      </w:r>
      <w:r w:rsidR="00613D98">
        <w:rPr>
          <w:rFonts w:eastAsia="宋体" w:cs="Times New Roman" w:hint="eastAsia"/>
          <w:sz w:val="24"/>
        </w:rPr>
        <w:t>（信息的实时捕捉与反馈）</w:t>
      </w:r>
    </w:p>
    <w:p w14:paraId="196DBFE2" w14:textId="099C075A" w:rsidR="00A61F03" w:rsidRPr="00A900D6" w:rsidRDefault="00A900D6" w:rsidP="00A900D6">
      <w:pPr>
        <w:pStyle w:val="a3"/>
        <w:spacing w:line="360" w:lineRule="auto"/>
        <w:ind w:left="420" w:firstLineChars="0" w:firstLine="0"/>
        <w:rPr>
          <w:rFonts w:eastAsia="宋体" w:cs="Times New Roman"/>
          <w:sz w:val="24"/>
        </w:rPr>
      </w:pPr>
      <w:r>
        <w:rPr>
          <w:rFonts w:ascii="微软雅黑" w:eastAsia="宋体" w:hAnsi="微软雅黑" w:cs="Times New Roman" w:hint="eastAsia"/>
          <w:sz w:val="24"/>
        </w:rPr>
        <w:t>例子：</w:t>
      </w:r>
      <w:r w:rsidRPr="00A900D6">
        <w:rPr>
          <w:rFonts w:ascii="微软雅黑" w:eastAsia="宋体" w:hAnsi="微软雅黑" w:cs="Times New Roman" w:hint="eastAsia"/>
          <w:sz w:val="24"/>
        </w:rPr>
        <w:t>在营销管理决策中，传统的营销漏斗理论</w:t>
      </w:r>
      <w:r w:rsidRPr="00A900D6">
        <w:rPr>
          <w:rFonts w:eastAsia="宋体" w:cs="Times New Roman" w:hint="eastAsia"/>
          <w:sz w:val="24"/>
        </w:rPr>
        <w:t xml:space="preserve"> </w:t>
      </w:r>
      <w:r w:rsidRPr="00A900D6">
        <w:rPr>
          <w:rFonts w:eastAsia="宋体" w:cs="Times New Roman" w:hint="eastAsia"/>
          <w:sz w:val="24"/>
        </w:rPr>
        <w:t>将用户转化路径分为“意识—考虑—购买—忠诚—宣传”，并采用“吸引—转化—销售—保留—联系”的营销策略。</w:t>
      </w:r>
      <w:r w:rsidRPr="00A900D6">
        <w:rPr>
          <w:rFonts w:eastAsia="宋体" w:cs="Times New Roman" w:hint="eastAsia"/>
          <w:sz w:val="24"/>
        </w:rPr>
        <w:t xml:space="preserve"> </w:t>
      </w:r>
      <w:r w:rsidRPr="00A900D6">
        <w:rPr>
          <w:rFonts w:eastAsia="宋体" w:cs="Times New Roman" w:hint="eastAsia"/>
          <w:sz w:val="24"/>
        </w:rPr>
        <w:t>然而，在网络购物场景中，可以发现消费者在营销漏斗的各个阶段间的转换率和转换方向具有高度的概</w:t>
      </w:r>
      <w:r w:rsidRPr="00A900D6">
        <w:rPr>
          <w:rFonts w:eastAsia="宋体" w:cs="Times New Roman" w:hint="eastAsia"/>
          <w:sz w:val="24"/>
        </w:rPr>
        <w:t xml:space="preserve"> </w:t>
      </w:r>
      <w:r w:rsidRPr="00A900D6">
        <w:rPr>
          <w:rFonts w:eastAsia="宋体" w:cs="Times New Roman" w:hint="eastAsia"/>
          <w:sz w:val="24"/>
        </w:rPr>
        <w:t>率随机性，而非线性步骤。</w:t>
      </w:r>
      <w:r w:rsidRPr="00A900D6">
        <w:rPr>
          <w:rFonts w:eastAsia="宋体" w:cs="Times New Roman" w:hint="eastAsia"/>
          <w:sz w:val="24"/>
        </w:rPr>
        <w:t>、</w:t>
      </w:r>
    </w:p>
    <w:p w14:paraId="442BADF1" w14:textId="3E76A628" w:rsidR="00702DAA" w:rsidRPr="00125B5F" w:rsidRDefault="00702DAA" w:rsidP="00D7026F">
      <w:pPr>
        <w:spacing w:line="360" w:lineRule="auto"/>
        <w:rPr>
          <w:rFonts w:eastAsia="宋体" w:cs="Times New Roman"/>
          <w:sz w:val="24"/>
        </w:rPr>
      </w:pPr>
      <w:r w:rsidRPr="00125B5F">
        <w:rPr>
          <w:rFonts w:eastAsia="宋体" w:cs="Times New Roman"/>
          <w:sz w:val="24"/>
        </w:rPr>
        <w:t xml:space="preserve">7. </w:t>
      </w:r>
      <w:r w:rsidR="00B47B90" w:rsidRPr="00125B5F">
        <w:rPr>
          <w:rFonts w:eastAsia="宋体" w:cs="Times New Roman"/>
          <w:sz w:val="24"/>
        </w:rPr>
        <w:t>“</w:t>
      </w:r>
      <w:r w:rsidRPr="00125B5F">
        <w:rPr>
          <w:rFonts w:eastAsia="宋体" w:cs="Times New Roman"/>
          <w:sz w:val="24"/>
        </w:rPr>
        <w:t>大数据</w:t>
      </w:r>
      <w:r w:rsidR="00B47B90" w:rsidRPr="00125B5F">
        <w:rPr>
          <w:rFonts w:eastAsia="宋体" w:cs="Times New Roman"/>
          <w:sz w:val="24"/>
        </w:rPr>
        <w:t>驱动</w:t>
      </w:r>
      <w:r w:rsidR="00B47B90" w:rsidRPr="00125B5F">
        <w:rPr>
          <w:rFonts w:eastAsia="宋体" w:cs="Times New Roman"/>
          <w:sz w:val="24"/>
        </w:rPr>
        <w:t>“</w:t>
      </w:r>
      <w:r w:rsidRPr="00125B5F">
        <w:rPr>
          <w:rFonts w:eastAsia="宋体" w:cs="Times New Roman"/>
          <w:sz w:val="24"/>
        </w:rPr>
        <w:t>研究范式</w:t>
      </w:r>
    </w:p>
    <w:p w14:paraId="40229024" w14:textId="0F312700" w:rsidR="007A0605" w:rsidRDefault="007A0605" w:rsidP="00D7026F">
      <w:pPr>
        <w:spacing w:line="360" w:lineRule="auto"/>
        <w:rPr>
          <w:rFonts w:eastAsia="宋体" w:cs="Times New Roman"/>
          <w:sz w:val="24"/>
        </w:rPr>
      </w:pPr>
      <w:r w:rsidRPr="00125B5F">
        <w:rPr>
          <w:rFonts w:eastAsia="宋体" w:cs="Times New Roman"/>
          <w:sz w:val="24"/>
        </w:rPr>
        <w:tab/>
      </w:r>
      <w:r w:rsidR="008F22B5" w:rsidRPr="008F22B5">
        <w:rPr>
          <w:rFonts w:eastAsia="宋体" w:cs="Times New Roman" w:hint="eastAsia"/>
          <w:sz w:val="24"/>
        </w:rPr>
        <w:t>信息系统研究的传统主流范式是“模型驱动”和“数据驱动”</w:t>
      </w:r>
      <w:r w:rsidR="008F22B5">
        <w:rPr>
          <w:rFonts w:eastAsia="宋体" w:cs="Times New Roman" w:hint="eastAsia"/>
          <w:sz w:val="24"/>
        </w:rPr>
        <w:t>。</w:t>
      </w:r>
      <w:r w:rsidR="008F22B5">
        <w:t xml:space="preserve"> </w:t>
      </w:r>
      <w:r w:rsidR="008F22B5" w:rsidRPr="008F22B5">
        <w:rPr>
          <w:rFonts w:eastAsia="宋体" w:cs="Times New Roman" w:hint="eastAsia"/>
          <w:sz w:val="24"/>
        </w:rPr>
        <w:t>“大数据驱动”范式，其是一类“数据驱动</w:t>
      </w:r>
      <w:r w:rsidR="008F22B5" w:rsidRPr="008F22B5">
        <w:rPr>
          <w:rFonts w:eastAsia="宋体" w:cs="Times New Roman" w:hint="eastAsia"/>
          <w:sz w:val="24"/>
        </w:rPr>
        <w:t>+</w:t>
      </w:r>
      <w:r w:rsidR="008F22B5" w:rsidRPr="008F22B5">
        <w:rPr>
          <w:rFonts w:eastAsia="宋体" w:cs="Times New Roman" w:hint="eastAsia"/>
          <w:sz w:val="24"/>
        </w:rPr>
        <w:t>模型驱动”的融合范式，面向大数据</w:t>
      </w:r>
      <w:r w:rsidR="008F22B5" w:rsidRPr="008F22B5">
        <w:rPr>
          <w:rFonts w:eastAsia="宋体" w:cs="Times New Roman" w:hint="eastAsia"/>
          <w:sz w:val="24"/>
        </w:rPr>
        <w:t xml:space="preserve"> </w:t>
      </w:r>
      <w:r w:rsidR="008F22B5" w:rsidRPr="008F22B5">
        <w:rPr>
          <w:rFonts w:eastAsia="宋体" w:cs="Times New Roman" w:hint="eastAsia"/>
          <w:sz w:val="24"/>
        </w:rPr>
        <w:t>和管理决策情境，体现“关联</w:t>
      </w:r>
      <w:r w:rsidR="008F22B5" w:rsidRPr="008F22B5">
        <w:rPr>
          <w:rFonts w:eastAsia="宋体" w:cs="Times New Roman" w:hint="eastAsia"/>
          <w:sz w:val="24"/>
        </w:rPr>
        <w:t>+</w:t>
      </w:r>
      <w:r w:rsidR="008F22B5" w:rsidRPr="008F22B5">
        <w:rPr>
          <w:rFonts w:eastAsia="宋体" w:cs="Times New Roman" w:hint="eastAsia"/>
          <w:sz w:val="24"/>
        </w:rPr>
        <w:t>因果”的诉求</w:t>
      </w:r>
      <w:r w:rsidR="008F22B5">
        <w:rPr>
          <w:rFonts w:eastAsia="宋体" w:cs="Times New Roman" w:hint="eastAsia"/>
          <w:sz w:val="24"/>
        </w:rPr>
        <w:t>。三个要素特征：</w:t>
      </w:r>
    </w:p>
    <w:p w14:paraId="6BB1F135" w14:textId="79A10DB5" w:rsidR="008F22B5" w:rsidRDefault="008F22B5" w:rsidP="008F22B5">
      <w:pPr>
        <w:pStyle w:val="a3"/>
        <w:numPr>
          <w:ilvl w:val="0"/>
          <w:numId w:val="2"/>
        </w:numPr>
        <w:spacing w:line="360" w:lineRule="auto"/>
        <w:ind w:firstLineChars="0"/>
        <w:rPr>
          <w:rFonts w:eastAsia="宋体" w:cs="Times New Roman"/>
          <w:sz w:val="24"/>
        </w:rPr>
      </w:pPr>
      <w:r>
        <w:rPr>
          <w:rFonts w:eastAsia="宋体" w:cs="Times New Roman" w:hint="eastAsia"/>
          <w:sz w:val="24"/>
        </w:rPr>
        <w:t>外部嵌入：</w:t>
      </w:r>
      <w:r w:rsidRPr="008F22B5">
        <w:rPr>
          <w:rFonts w:eastAsia="宋体" w:cs="Times New Roman" w:hint="eastAsia"/>
          <w:sz w:val="24"/>
        </w:rPr>
        <w:t>外部嵌入是指通过引入外部视角，将大数据提供的、传统模型视角之外的一些新的重要变量（包括构念、因素等）引入到模型的变量集合中。</w:t>
      </w:r>
    </w:p>
    <w:p w14:paraId="7BF7AF6A" w14:textId="7854A450" w:rsidR="008F22B5" w:rsidRDefault="008F22B5" w:rsidP="008F22B5">
      <w:pPr>
        <w:pStyle w:val="a3"/>
        <w:numPr>
          <w:ilvl w:val="0"/>
          <w:numId w:val="2"/>
        </w:numPr>
        <w:spacing w:line="360" w:lineRule="auto"/>
        <w:ind w:firstLineChars="0"/>
        <w:rPr>
          <w:rFonts w:eastAsia="宋体" w:cs="Times New Roman"/>
          <w:sz w:val="24"/>
        </w:rPr>
      </w:pPr>
      <w:r>
        <w:rPr>
          <w:rFonts w:eastAsia="宋体" w:cs="Times New Roman" w:hint="eastAsia"/>
          <w:sz w:val="24"/>
        </w:rPr>
        <w:t>技术增强：</w:t>
      </w:r>
      <w:r w:rsidRPr="008F22B5">
        <w:rPr>
          <w:rFonts w:eastAsia="宋体" w:cs="Times New Roman" w:hint="eastAsia"/>
          <w:sz w:val="24"/>
        </w:rPr>
        <w:t>指通过机器学习等新型技术方法和工具将引入的新变量（如多模态富媒体变量）融入变量集合，并支</w:t>
      </w:r>
      <w:r w:rsidRPr="008F22B5">
        <w:rPr>
          <w:rFonts w:eastAsia="宋体" w:cs="Times New Roman" w:hint="eastAsia"/>
          <w:sz w:val="24"/>
        </w:rPr>
        <w:t xml:space="preserve"> </w:t>
      </w:r>
      <w:r w:rsidRPr="008F22B5">
        <w:rPr>
          <w:rFonts w:eastAsia="宋体" w:cs="Times New Roman" w:hint="eastAsia"/>
          <w:sz w:val="24"/>
        </w:rPr>
        <w:t>持新型变量关系的构建。</w:t>
      </w:r>
    </w:p>
    <w:p w14:paraId="6D27FD57" w14:textId="77777777" w:rsidR="00105974" w:rsidRDefault="008F22B5" w:rsidP="00105974">
      <w:pPr>
        <w:pStyle w:val="a3"/>
        <w:numPr>
          <w:ilvl w:val="0"/>
          <w:numId w:val="2"/>
        </w:numPr>
        <w:spacing w:line="360" w:lineRule="auto"/>
        <w:ind w:firstLineChars="0"/>
        <w:rPr>
          <w:rFonts w:eastAsia="宋体" w:cs="Times New Roman"/>
          <w:sz w:val="24"/>
        </w:rPr>
      </w:pPr>
      <w:r w:rsidRPr="008F22B5">
        <w:rPr>
          <w:rFonts w:eastAsia="宋体" w:cs="Times New Roman" w:hint="eastAsia"/>
          <w:sz w:val="24"/>
        </w:rPr>
        <w:t>使能创新是指通过构建新型变量关系，形成大数据驱动的价值创造。</w:t>
      </w:r>
    </w:p>
    <w:p w14:paraId="62307FBB" w14:textId="19459122" w:rsidR="008F22B5" w:rsidRDefault="008F22B5" w:rsidP="00105974">
      <w:pPr>
        <w:spacing w:line="360" w:lineRule="auto"/>
        <w:jc w:val="center"/>
        <w:rPr>
          <w:rFonts w:eastAsia="宋体" w:cs="Times New Roman"/>
          <w:sz w:val="24"/>
        </w:rPr>
      </w:pPr>
      <w:r>
        <w:rPr>
          <w:rFonts w:hint="eastAsia"/>
          <w:noProof/>
        </w:rPr>
        <w:lastRenderedPageBreak/>
        <w:drawing>
          <wp:inline distT="0" distB="0" distL="0" distR="0" wp14:anchorId="1BFBACF0" wp14:editId="57272350">
            <wp:extent cx="5274310" cy="3531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3531235"/>
                    </a:xfrm>
                    <a:prstGeom prst="rect">
                      <a:avLst/>
                    </a:prstGeom>
                  </pic:spPr>
                </pic:pic>
              </a:graphicData>
            </a:graphic>
          </wp:inline>
        </w:drawing>
      </w:r>
    </w:p>
    <w:p w14:paraId="1CDD80C6" w14:textId="32BA6AC5" w:rsidR="00105974" w:rsidRDefault="00105974" w:rsidP="00105974">
      <w:pPr>
        <w:spacing w:line="360" w:lineRule="auto"/>
        <w:rPr>
          <w:rFonts w:eastAsia="宋体" w:cs="Times New Roman"/>
          <w:sz w:val="24"/>
        </w:rPr>
      </w:pPr>
      <w:r>
        <w:rPr>
          <w:rFonts w:eastAsia="宋体" w:cs="Times New Roman" w:hint="eastAsia"/>
          <w:sz w:val="24"/>
        </w:rPr>
        <w:t>8</w:t>
      </w:r>
      <w:r>
        <w:rPr>
          <w:rFonts w:eastAsia="宋体" w:cs="Times New Roman"/>
          <w:sz w:val="24"/>
        </w:rPr>
        <w:t xml:space="preserve">. </w:t>
      </w:r>
      <w:r>
        <w:rPr>
          <w:rFonts w:eastAsia="宋体" w:cs="Times New Roman" w:hint="eastAsia"/>
          <w:sz w:val="24"/>
        </w:rPr>
        <w:t>智能方法分析</w:t>
      </w:r>
      <w:r w:rsidR="00E036C9">
        <w:rPr>
          <w:rFonts w:eastAsia="宋体" w:cs="Times New Roman" w:hint="eastAsia"/>
          <w:sz w:val="24"/>
        </w:rPr>
        <w:t>与人机融合行为</w:t>
      </w:r>
    </w:p>
    <w:p w14:paraId="349EE17B" w14:textId="73CEF3C6" w:rsidR="0020266C" w:rsidRDefault="0020266C" w:rsidP="00105974">
      <w:pPr>
        <w:spacing w:line="360" w:lineRule="auto"/>
        <w:rPr>
          <w:rFonts w:eastAsia="宋体" w:cs="Times New Roman"/>
          <w:sz w:val="24"/>
        </w:rPr>
      </w:pPr>
      <w:r>
        <w:rPr>
          <w:rFonts w:eastAsia="宋体" w:cs="Times New Roman" w:hint="eastAsia"/>
          <w:sz w:val="24"/>
        </w:rPr>
        <w:t>9</w:t>
      </w:r>
      <w:r>
        <w:rPr>
          <w:rFonts w:eastAsia="宋体" w:cs="Times New Roman"/>
          <w:sz w:val="24"/>
        </w:rPr>
        <w:t xml:space="preserve">. </w:t>
      </w:r>
      <w:r w:rsidR="00B67E42">
        <w:rPr>
          <w:rFonts w:eastAsia="宋体" w:cs="Times New Roman" w:hint="eastAsia"/>
          <w:sz w:val="24"/>
        </w:rPr>
        <w:t>数智化跃迁</w:t>
      </w:r>
    </w:p>
    <w:p w14:paraId="656AEDBC" w14:textId="67DBDA51" w:rsidR="00B67E42" w:rsidRDefault="00B67E42" w:rsidP="00B67E42">
      <w:pPr>
        <w:pStyle w:val="a3"/>
        <w:numPr>
          <w:ilvl w:val="0"/>
          <w:numId w:val="3"/>
        </w:numPr>
        <w:spacing w:line="360" w:lineRule="auto"/>
        <w:ind w:firstLineChars="0"/>
        <w:rPr>
          <w:rFonts w:eastAsia="宋体" w:cs="Times New Roman"/>
          <w:sz w:val="24"/>
        </w:rPr>
      </w:pPr>
      <w:r>
        <w:rPr>
          <w:rFonts w:eastAsia="宋体" w:cs="Times New Roman" w:hint="eastAsia"/>
          <w:sz w:val="24"/>
        </w:rPr>
        <w:t>数据层面：</w:t>
      </w:r>
      <w:r w:rsidRPr="00B67E42">
        <w:rPr>
          <w:rFonts w:eastAsia="宋体" w:cs="Times New Roman" w:hint="eastAsia"/>
          <w:sz w:val="24"/>
        </w:rPr>
        <w:t>尽管“像素”扩张提升将继续</w:t>
      </w:r>
      <w:r w:rsidRPr="00B67E42">
        <w:rPr>
          <w:rFonts w:eastAsia="宋体" w:cs="Times New Roman" w:hint="eastAsia"/>
          <w:sz w:val="24"/>
        </w:rPr>
        <w:t xml:space="preserve"> </w:t>
      </w:r>
      <w:r w:rsidRPr="00B67E42">
        <w:rPr>
          <w:rFonts w:eastAsia="宋体" w:cs="Times New Roman" w:hint="eastAsia"/>
          <w:sz w:val="24"/>
        </w:rPr>
        <w:t>到发展，但是，随着学界、业界、社会大众对于数据安全、隐私保护、数据权属、共享机制、数据要素市场等问题</w:t>
      </w:r>
      <w:r w:rsidRPr="00B67E42">
        <w:rPr>
          <w:rFonts w:eastAsia="宋体" w:cs="Times New Roman" w:hint="eastAsia"/>
          <w:sz w:val="24"/>
        </w:rPr>
        <w:t xml:space="preserve"> </w:t>
      </w:r>
      <w:r w:rsidRPr="00B67E42">
        <w:rPr>
          <w:rFonts w:eastAsia="宋体" w:cs="Times New Roman" w:hint="eastAsia"/>
          <w:sz w:val="24"/>
        </w:rPr>
        <w:t>的日益关切，数据治理将成为一个主基调。“数智化”新跃迁将在数据层面通过数据治理更追求平衡发展。</w:t>
      </w:r>
    </w:p>
    <w:p w14:paraId="78534B5C" w14:textId="5221C05B" w:rsidR="00B67E42" w:rsidRDefault="00B67E42" w:rsidP="00B67E42">
      <w:pPr>
        <w:pStyle w:val="a3"/>
        <w:numPr>
          <w:ilvl w:val="0"/>
          <w:numId w:val="3"/>
        </w:numPr>
        <w:spacing w:line="360" w:lineRule="auto"/>
        <w:ind w:firstLineChars="0"/>
        <w:rPr>
          <w:rFonts w:eastAsia="宋体" w:cs="Times New Roman"/>
          <w:sz w:val="24"/>
        </w:rPr>
      </w:pPr>
      <w:r>
        <w:rPr>
          <w:rFonts w:eastAsia="宋体" w:cs="Times New Roman" w:hint="eastAsia"/>
          <w:sz w:val="24"/>
        </w:rPr>
        <w:t>算法层面：</w:t>
      </w:r>
      <w:r w:rsidRPr="00B67E42">
        <w:rPr>
          <w:rFonts w:eastAsia="宋体" w:cs="Times New Roman" w:hint="eastAsia"/>
          <w:sz w:val="24"/>
        </w:rPr>
        <w:t>在“数智化”新阶段，随着“像素”扩张提升到新的高度，“成像”将成</w:t>
      </w:r>
      <w:r>
        <w:rPr>
          <w:rFonts w:eastAsia="宋体" w:cs="Times New Roman" w:hint="eastAsia"/>
          <w:sz w:val="24"/>
        </w:rPr>
        <w:t>为焦</w:t>
      </w:r>
      <w:r w:rsidRPr="00B67E42">
        <w:rPr>
          <w:rFonts w:eastAsia="宋体" w:cs="Times New Roman" w:hint="eastAsia"/>
          <w:sz w:val="24"/>
        </w:rPr>
        <w:t>点</w:t>
      </w:r>
      <w:r>
        <w:rPr>
          <w:rFonts w:eastAsia="宋体" w:cs="Times New Roman" w:hint="eastAsia"/>
          <w:sz w:val="24"/>
        </w:rPr>
        <w:t>，高阶智能将成为算法层面的主基调。</w:t>
      </w:r>
      <w:r w:rsidRPr="00B67E42">
        <w:rPr>
          <w:rFonts w:eastAsia="宋体" w:cs="Times New Roman" w:hint="eastAsia"/>
          <w:sz w:val="24"/>
        </w:rPr>
        <w:t>“数智化”新跃迁在算法层面</w:t>
      </w:r>
      <w:r>
        <w:rPr>
          <w:rFonts w:eastAsia="宋体" w:cs="Times New Roman" w:hint="eastAsia"/>
          <w:sz w:val="24"/>
        </w:rPr>
        <w:t>技术</w:t>
      </w:r>
      <w:r w:rsidRPr="00B67E42">
        <w:rPr>
          <w:rFonts w:eastAsia="宋体" w:cs="Times New Roman" w:hint="eastAsia"/>
          <w:sz w:val="24"/>
        </w:rPr>
        <w:t>方法创新更追求智能发展。</w:t>
      </w:r>
    </w:p>
    <w:p w14:paraId="73DD3E3E" w14:textId="65203F7A" w:rsidR="00B619D2" w:rsidRDefault="00B619D2" w:rsidP="00B67E42">
      <w:pPr>
        <w:pStyle w:val="a3"/>
        <w:numPr>
          <w:ilvl w:val="0"/>
          <w:numId w:val="3"/>
        </w:numPr>
        <w:spacing w:line="360" w:lineRule="auto"/>
        <w:ind w:firstLineChars="0"/>
        <w:rPr>
          <w:rFonts w:eastAsia="宋体" w:cs="Times New Roman"/>
          <w:sz w:val="24"/>
        </w:rPr>
      </w:pPr>
      <w:r>
        <w:rPr>
          <w:rFonts w:eastAsia="宋体" w:cs="Times New Roman" w:hint="eastAsia"/>
          <w:sz w:val="24"/>
        </w:rPr>
        <w:t>赋能</w:t>
      </w:r>
      <w:r w:rsidR="00262EA0">
        <w:rPr>
          <w:rFonts w:eastAsia="宋体" w:cs="Times New Roman" w:hint="eastAsia"/>
          <w:sz w:val="24"/>
        </w:rPr>
        <w:t>层面</w:t>
      </w:r>
      <w:r>
        <w:rPr>
          <w:rFonts w:eastAsia="宋体" w:cs="Times New Roman" w:hint="eastAsia"/>
          <w:sz w:val="24"/>
        </w:rPr>
        <w:t>：</w:t>
      </w:r>
      <w:r w:rsidR="00262EA0" w:rsidRPr="00262EA0">
        <w:rPr>
          <w:rFonts w:eastAsia="宋体" w:cs="Times New Roman" w:hint="eastAsia"/>
          <w:sz w:val="24"/>
        </w:rPr>
        <w:t>“数智化”在“数据化”的基础上，更凸显出数据层面的治理和算法层面的智能，进而深刻影响着赋能及其价值创造的过程。</w:t>
      </w:r>
      <w:r w:rsidR="009C2D76">
        <w:rPr>
          <w:rFonts w:eastAsia="宋体" w:cs="Times New Roman" w:hint="eastAsia"/>
          <w:sz w:val="24"/>
        </w:rPr>
        <w:t>如：商业模式创新与重塑，新的行为理论与机理探究等。</w:t>
      </w:r>
      <w:r w:rsidR="00262EA0" w:rsidRPr="00262EA0">
        <w:rPr>
          <w:rFonts w:eastAsia="宋体" w:cs="Times New Roman" w:hint="eastAsia"/>
          <w:sz w:val="24"/>
        </w:rPr>
        <w:t>综上所述，“数智化”</w:t>
      </w:r>
      <w:r w:rsidR="00262EA0">
        <w:rPr>
          <w:rFonts w:eastAsia="宋体" w:cs="Times New Roman" w:hint="eastAsia"/>
          <w:sz w:val="24"/>
        </w:rPr>
        <w:t>赋能</w:t>
      </w:r>
      <w:r w:rsidR="00262EA0" w:rsidRPr="00262EA0">
        <w:rPr>
          <w:rFonts w:eastAsia="宋体" w:cs="Times New Roman" w:hint="eastAsia"/>
          <w:sz w:val="24"/>
        </w:rPr>
        <w:t>层面将在“治—智”新形势下更追求重塑与拓新。</w:t>
      </w:r>
    </w:p>
    <w:p w14:paraId="37A0C78E" w14:textId="77777777" w:rsidR="00B67E42" w:rsidRPr="00402DF0" w:rsidRDefault="00B67E42" w:rsidP="00402DF0">
      <w:pPr>
        <w:spacing w:line="360" w:lineRule="auto"/>
        <w:rPr>
          <w:rFonts w:eastAsia="宋体" w:cs="Times New Roman" w:hint="eastAsia"/>
          <w:sz w:val="24"/>
        </w:rPr>
      </w:pPr>
    </w:p>
    <w:p w14:paraId="6B7B4649" w14:textId="11F6A2AF" w:rsidR="001A05D4" w:rsidRDefault="00167A94" w:rsidP="00D7026F">
      <w:pPr>
        <w:spacing w:line="360" w:lineRule="auto"/>
        <w:rPr>
          <w:rFonts w:eastAsia="宋体" w:cs="Times New Roman"/>
          <w:sz w:val="24"/>
        </w:rPr>
      </w:pPr>
      <w:r w:rsidRPr="00125B5F">
        <w:rPr>
          <w:rFonts w:eastAsia="宋体" w:cs="Times New Roman"/>
          <w:sz w:val="24"/>
        </w:rPr>
        <w:t>8</w:t>
      </w:r>
      <w:r w:rsidR="001A05D4" w:rsidRPr="00125B5F">
        <w:rPr>
          <w:rFonts w:eastAsia="宋体" w:cs="Times New Roman"/>
          <w:sz w:val="24"/>
        </w:rPr>
        <w:t xml:space="preserve">. </w:t>
      </w:r>
      <w:r w:rsidR="0069518E" w:rsidRPr="00125B5F">
        <w:rPr>
          <w:rFonts w:eastAsia="宋体" w:cs="Times New Roman"/>
          <w:sz w:val="24"/>
        </w:rPr>
        <w:t>PAGE</w:t>
      </w:r>
      <w:r w:rsidR="001A05D4" w:rsidRPr="00125B5F">
        <w:rPr>
          <w:rFonts w:eastAsia="宋体" w:cs="Times New Roman"/>
          <w:sz w:val="24"/>
        </w:rPr>
        <w:t>全景式框架</w:t>
      </w:r>
    </w:p>
    <w:p w14:paraId="3DCBBBD0" w14:textId="25428F27" w:rsidR="0026209F" w:rsidRPr="00125B5F" w:rsidRDefault="0026209F" w:rsidP="00D7026F">
      <w:pPr>
        <w:spacing w:line="360" w:lineRule="auto"/>
        <w:rPr>
          <w:rFonts w:eastAsia="宋体" w:cs="Times New Roman" w:hint="eastAsia"/>
          <w:sz w:val="24"/>
        </w:rPr>
      </w:pPr>
      <w:r>
        <w:rPr>
          <w:rFonts w:eastAsia="宋体" w:cs="Times New Roman"/>
          <w:sz w:val="24"/>
        </w:rPr>
        <w:tab/>
      </w:r>
      <w:r>
        <w:rPr>
          <w:rFonts w:eastAsia="宋体" w:cs="Times New Roman" w:hint="eastAsia"/>
          <w:sz w:val="24"/>
        </w:rPr>
        <w:t>全景式</w:t>
      </w:r>
      <w:r>
        <w:rPr>
          <w:rFonts w:eastAsia="宋体" w:cs="Times New Roman" w:hint="eastAsia"/>
          <w:sz w:val="24"/>
        </w:rPr>
        <w:t>PAGE</w:t>
      </w:r>
      <w:r>
        <w:rPr>
          <w:rFonts w:eastAsia="宋体" w:cs="Times New Roman" w:hint="eastAsia"/>
          <w:sz w:val="24"/>
        </w:rPr>
        <w:t>框架是融合大数据特征和重要研究方向的要素矩阵，旨在刻画大数据驱动的“全景式”管理决策框架。</w:t>
      </w:r>
    </w:p>
    <w:p w14:paraId="4C724D6F" w14:textId="34ED747E" w:rsidR="00722B7C" w:rsidRPr="00125B5F" w:rsidRDefault="00722B7C" w:rsidP="00D7026F">
      <w:pPr>
        <w:spacing w:line="360" w:lineRule="auto"/>
        <w:rPr>
          <w:rFonts w:eastAsia="宋体" w:cs="Times New Roman"/>
          <w:sz w:val="24"/>
        </w:rPr>
      </w:pPr>
      <w:r w:rsidRPr="00125B5F">
        <w:rPr>
          <w:rFonts w:eastAsia="宋体" w:cs="Times New Roman"/>
          <w:sz w:val="24"/>
        </w:rPr>
        <w:tab/>
      </w:r>
      <w:r w:rsidR="00A671B5">
        <w:rPr>
          <w:rFonts w:eastAsia="宋体" w:cs="Times New Roman"/>
          <w:noProof/>
          <w:sz w:val="24"/>
        </w:rPr>
        <w:lastRenderedPageBreak/>
        <w:drawing>
          <wp:inline distT="0" distB="0" distL="0" distR="0" wp14:anchorId="149AE6E2" wp14:editId="3FCEA3AB">
            <wp:extent cx="5274310" cy="40728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4072890"/>
                    </a:xfrm>
                    <a:prstGeom prst="rect">
                      <a:avLst/>
                    </a:prstGeom>
                  </pic:spPr>
                </pic:pic>
              </a:graphicData>
            </a:graphic>
          </wp:inline>
        </w:drawing>
      </w:r>
    </w:p>
    <w:p w14:paraId="5864D62D" w14:textId="7FABCB2D" w:rsidR="001A05D4" w:rsidRPr="00125B5F" w:rsidRDefault="00167A94" w:rsidP="00D7026F">
      <w:pPr>
        <w:spacing w:line="360" w:lineRule="auto"/>
        <w:rPr>
          <w:rFonts w:eastAsia="宋体" w:cs="Times New Roman"/>
          <w:sz w:val="24"/>
        </w:rPr>
      </w:pPr>
      <w:r w:rsidRPr="00125B5F">
        <w:rPr>
          <w:rFonts w:eastAsia="宋体" w:cs="Times New Roman"/>
          <w:sz w:val="24"/>
        </w:rPr>
        <w:t>9</w:t>
      </w:r>
      <w:r w:rsidR="001A05D4" w:rsidRPr="00125B5F">
        <w:rPr>
          <w:rFonts w:eastAsia="宋体" w:cs="Times New Roman"/>
          <w:sz w:val="24"/>
        </w:rPr>
        <w:t xml:space="preserve">. </w:t>
      </w:r>
      <w:r w:rsidR="001A05D4" w:rsidRPr="00125B5F">
        <w:rPr>
          <w:rFonts w:eastAsia="宋体" w:cs="Times New Roman"/>
          <w:sz w:val="24"/>
        </w:rPr>
        <w:t>大数据小数据问题</w:t>
      </w:r>
    </w:p>
    <w:p w14:paraId="0E0A423E" w14:textId="2A251972" w:rsidR="00167A94" w:rsidRDefault="00167A94" w:rsidP="00D7026F">
      <w:pPr>
        <w:spacing w:line="360" w:lineRule="auto"/>
        <w:rPr>
          <w:rFonts w:eastAsia="宋体" w:cs="Times New Roman"/>
          <w:sz w:val="24"/>
        </w:rPr>
      </w:pPr>
      <w:r w:rsidRPr="00125B5F">
        <w:rPr>
          <w:rFonts w:eastAsia="宋体" w:cs="Times New Roman"/>
          <w:sz w:val="24"/>
        </w:rPr>
        <w:tab/>
      </w:r>
      <w:r w:rsidR="00DB6B8E" w:rsidRPr="00DB6B8E">
        <w:rPr>
          <w:rFonts w:eastAsia="宋体" w:cs="Times New Roman" w:hint="eastAsia"/>
          <w:sz w:val="24"/>
        </w:rPr>
        <w:t>出于数据的可获性及</w:t>
      </w:r>
      <w:r w:rsidR="00DB6B8E" w:rsidRPr="00DB6B8E">
        <w:rPr>
          <w:rFonts w:eastAsia="宋体" w:cs="Times New Roman" w:hint="eastAsia"/>
          <w:sz w:val="24"/>
        </w:rPr>
        <w:t xml:space="preserve"> </w:t>
      </w:r>
      <w:r w:rsidR="00DB6B8E" w:rsidRPr="00DB6B8E">
        <w:rPr>
          <w:rFonts w:eastAsia="宋体" w:cs="Times New Roman" w:hint="eastAsia"/>
          <w:sz w:val="24"/>
        </w:rPr>
        <w:t>其成本、时间、乃至人们的认知能力、阅读心理等相关因素影响，人们面对或者能够直接处理的数据往往是有</w:t>
      </w:r>
      <w:r w:rsidR="00DB6B8E" w:rsidRPr="00DB6B8E">
        <w:rPr>
          <w:rFonts w:eastAsia="宋体" w:cs="Times New Roman" w:hint="eastAsia"/>
          <w:sz w:val="24"/>
        </w:rPr>
        <w:t xml:space="preserve"> </w:t>
      </w:r>
      <w:r w:rsidR="00DB6B8E" w:rsidRPr="00DB6B8E">
        <w:rPr>
          <w:rFonts w:eastAsia="宋体" w:cs="Times New Roman" w:hint="eastAsia"/>
          <w:sz w:val="24"/>
        </w:rPr>
        <w:t>限的、部分的。</w:t>
      </w:r>
    </w:p>
    <w:p w14:paraId="6C4DEFCC" w14:textId="58DA32F9" w:rsidR="00DB6B8E" w:rsidRDefault="00DB6B8E" w:rsidP="00D7026F">
      <w:pPr>
        <w:spacing w:line="360" w:lineRule="auto"/>
        <w:rPr>
          <w:rFonts w:eastAsia="宋体" w:cs="Times New Roman"/>
          <w:sz w:val="24"/>
        </w:rPr>
      </w:pPr>
      <w:r>
        <w:rPr>
          <w:rFonts w:eastAsia="宋体" w:cs="Times New Roman"/>
          <w:sz w:val="24"/>
        </w:rPr>
        <w:tab/>
      </w:r>
      <w:r w:rsidR="0018664B" w:rsidRPr="0018664B">
        <w:rPr>
          <w:rFonts w:eastAsia="宋体" w:cs="Times New Roman" w:hint="eastAsia"/>
          <w:sz w:val="24"/>
        </w:rPr>
        <w:t>基于小数据的决策与基于大数据的决策在效果上取决于小数据与大数据之间的信息不对称程度。</w:t>
      </w:r>
      <w:r w:rsidR="0018664B" w:rsidRPr="0018664B">
        <w:rPr>
          <w:rFonts w:eastAsia="宋体" w:cs="Times New Roman" w:hint="eastAsia"/>
          <w:sz w:val="24"/>
        </w:rPr>
        <w:t xml:space="preserve"> </w:t>
      </w:r>
      <w:r w:rsidR="0018664B" w:rsidRPr="0018664B">
        <w:rPr>
          <w:rFonts w:eastAsia="宋体" w:cs="Times New Roman" w:hint="eastAsia"/>
          <w:sz w:val="24"/>
        </w:rPr>
        <w:t>在此，我们将该问题称为“大数据—小数据”问题。</w:t>
      </w:r>
    </w:p>
    <w:p w14:paraId="7FA502BB" w14:textId="0D198FD5" w:rsidR="0018664B" w:rsidRDefault="0018664B" w:rsidP="00D7026F">
      <w:pPr>
        <w:spacing w:line="360" w:lineRule="auto"/>
        <w:rPr>
          <w:rFonts w:eastAsia="宋体" w:cs="Times New Roman"/>
          <w:sz w:val="24"/>
        </w:rPr>
      </w:pPr>
      <w:r>
        <w:rPr>
          <w:rFonts w:eastAsia="宋体" w:cs="Times New Roman"/>
          <w:sz w:val="24"/>
        </w:rPr>
        <w:tab/>
      </w:r>
      <w:r>
        <w:rPr>
          <w:rFonts w:eastAsia="宋体" w:cs="Times New Roman" w:hint="eastAsia"/>
          <w:sz w:val="24"/>
        </w:rPr>
        <w:t>语义一致性（显式</w:t>
      </w:r>
      <w:r>
        <w:rPr>
          <w:rFonts w:eastAsia="宋体" w:cs="Times New Roman" w:hint="eastAsia"/>
          <w:sz w:val="24"/>
        </w:rPr>
        <w:t>/</w:t>
      </w:r>
      <w:r>
        <w:rPr>
          <w:rFonts w:eastAsia="宋体" w:cs="Times New Roman" w:hint="eastAsia"/>
          <w:sz w:val="24"/>
        </w:rPr>
        <w:t>隐式）</w:t>
      </w:r>
      <w:r>
        <w:rPr>
          <w:rFonts w:eastAsia="宋体" w:cs="Times New Roman"/>
          <w:sz w:val="24"/>
        </w:rPr>
        <w:tab/>
      </w:r>
    </w:p>
    <w:p w14:paraId="28AF87BE" w14:textId="609DD631" w:rsidR="004D1061" w:rsidRDefault="004D1061" w:rsidP="00D7026F">
      <w:pPr>
        <w:spacing w:line="360" w:lineRule="auto"/>
        <w:rPr>
          <w:rFonts w:eastAsia="宋体" w:cs="Times New Roman" w:hint="eastAsia"/>
          <w:sz w:val="24"/>
        </w:rPr>
      </w:pPr>
      <w:r>
        <w:rPr>
          <w:rFonts w:eastAsia="宋体" w:cs="Times New Roman"/>
          <w:sz w:val="24"/>
        </w:rPr>
        <w:tab/>
        <w:t>3</w:t>
      </w:r>
      <w:r>
        <w:rPr>
          <w:rFonts w:eastAsia="宋体" w:cs="Times New Roman" w:hint="eastAsia"/>
          <w:sz w:val="24"/>
        </w:rPr>
        <w:t>种典型类型：</w:t>
      </w:r>
    </w:p>
    <w:p w14:paraId="78F99098" w14:textId="6769FA6C" w:rsidR="004D1061" w:rsidRDefault="0018664B" w:rsidP="0018664B">
      <w:pPr>
        <w:spacing w:line="360" w:lineRule="auto"/>
        <w:ind w:firstLine="420"/>
        <w:rPr>
          <w:rFonts w:eastAsia="宋体" w:cs="Times New Roman"/>
          <w:sz w:val="24"/>
        </w:rPr>
      </w:pPr>
      <w:r>
        <w:rPr>
          <w:rFonts w:eastAsia="宋体" w:cs="Times New Roman" w:hint="eastAsia"/>
          <w:sz w:val="24"/>
        </w:rPr>
        <w:t>代表性语义</w:t>
      </w:r>
      <w:r w:rsidR="004D1061">
        <w:rPr>
          <w:rFonts w:eastAsia="宋体" w:cs="Times New Roman" w:hint="eastAsia"/>
          <w:sz w:val="24"/>
        </w:rPr>
        <w:t>：小数据集能够代表大数据中的内容</w:t>
      </w:r>
    </w:p>
    <w:p w14:paraId="45E26F7F" w14:textId="0C09DA6D" w:rsidR="0018664B" w:rsidRDefault="0018664B" w:rsidP="0018664B">
      <w:pPr>
        <w:spacing w:line="360" w:lineRule="auto"/>
        <w:ind w:firstLine="420"/>
        <w:rPr>
          <w:rFonts w:eastAsia="宋体" w:cs="Times New Roman"/>
          <w:sz w:val="24"/>
        </w:rPr>
      </w:pPr>
      <w:r>
        <w:rPr>
          <w:rFonts w:eastAsia="宋体" w:cs="Times New Roman" w:hint="eastAsia"/>
          <w:sz w:val="24"/>
        </w:rPr>
        <w:t>一致性</w:t>
      </w:r>
      <w:r w:rsidR="004D1061">
        <w:rPr>
          <w:rFonts w:eastAsia="宋体" w:cs="Times New Roman" w:hint="eastAsia"/>
          <w:sz w:val="24"/>
        </w:rPr>
        <w:t>语义：小数据集的特征分布一致</w:t>
      </w:r>
    </w:p>
    <w:p w14:paraId="48F89C35" w14:textId="7A70E139" w:rsidR="004D1061" w:rsidRDefault="004D1061" w:rsidP="0018664B">
      <w:pPr>
        <w:spacing w:line="360" w:lineRule="auto"/>
        <w:ind w:firstLine="420"/>
        <w:rPr>
          <w:rFonts w:eastAsia="宋体" w:cs="Times New Roman"/>
          <w:sz w:val="24"/>
        </w:rPr>
      </w:pPr>
      <w:r>
        <w:rPr>
          <w:rFonts w:eastAsia="宋体" w:cs="Times New Roman" w:hint="eastAsia"/>
          <w:sz w:val="24"/>
        </w:rPr>
        <w:t>多样性语义：小数据集中数据结构和大数据一致</w:t>
      </w:r>
    </w:p>
    <w:p w14:paraId="27886EAF" w14:textId="009453A0" w:rsidR="002D6A7D" w:rsidRDefault="002D6A7D" w:rsidP="002D6A7D">
      <w:pPr>
        <w:spacing w:line="360" w:lineRule="auto"/>
        <w:rPr>
          <w:rFonts w:eastAsia="宋体" w:cs="Times New Roman"/>
          <w:sz w:val="24"/>
        </w:rPr>
      </w:pPr>
      <w:r>
        <w:rPr>
          <w:rFonts w:eastAsia="宋体" w:cs="Times New Roman" w:hint="eastAsia"/>
          <w:sz w:val="24"/>
        </w:rPr>
        <w:t>1</w:t>
      </w:r>
      <w:r>
        <w:rPr>
          <w:rFonts w:eastAsia="宋体" w:cs="Times New Roman"/>
          <w:sz w:val="24"/>
        </w:rPr>
        <w:t xml:space="preserve">0. </w:t>
      </w:r>
      <w:r>
        <w:rPr>
          <w:rFonts w:eastAsia="宋体" w:cs="Times New Roman" w:hint="eastAsia"/>
          <w:sz w:val="24"/>
        </w:rPr>
        <w:t>BS</w:t>
      </w:r>
      <w:r>
        <w:rPr>
          <w:rFonts w:eastAsia="宋体" w:cs="Times New Roman" w:hint="eastAsia"/>
          <w:sz w:val="24"/>
        </w:rPr>
        <w:t>问题</w:t>
      </w:r>
      <w:r>
        <w:rPr>
          <w:rFonts w:eastAsia="宋体" w:cs="Times New Roman" w:hint="eastAsia"/>
          <w:sz w:val="24"/>
        </w:rPr>
        <w:t>vs</w:t>
      </w:r>
      <w:r>
        <w:rPr>
          <w:rFonts w:eastAsia="宋体" w:cs="Times New Roman"/>
          <w:sz w:val="24"/>
        </w:rPr>
        <w:t xml:space="preserve"> </w:t>
      </w:r>
      <w:r>
        <w:rPr>
          <w:rFonts w:eastAsia="宋体" w:cs="Times New Roman" w:hint="eastAsia"/>
          <w:sz w:val="24"/>
        </w:rPr>
        <w:t>Top-K</w:t>
      </w:r>
      <w:r>
        <w:rPr>
          <w:rFonts w:eastAsia="宋体" w:cs="Times New Roman" w:hint="eastAsia"/>
          <w:sz w:val="24"/>
        </w:rPr>
        <w:t>问题</w:t>
      </w:r>
    </w:p>
    <w:p w14:paraId="5558E1B7" w14:textId="6923D3F8" w:rsidR="002D6A7D" w:rsidRPr="00125B5F" w:rsidRDefault="002D6A7D" w:rsidP="002D6A7D">
      <w:pPr>
        <w:spacing w:line="360" w:lineRule="auto"/>
        <w:rPr>
          <w:rFonts w:eastAsia="宋体" w:cs="Times New Roman" w:hint="eastAsia"/>
          <w:sz w:val="24"/>
        </w:rPr>
      </w:pPr>
      <w:r w:rsidRPr="002D6A7D">
        <w:rPr>
          <w:rFonts w:eastAsia="宋体" w:cs="Times New Roman" w:hint="eastAsia"/>
          <w:sz w:val="24"/>
        </w:rPr>
        <w:t xml:space="preserve">Top-k </w:t>
      </w:r>
      <w:r w:rsidRPr="002D6A7D">
        <w:rPr>
          <w:rFonts w:eastAsia="宋体" w:cs="Times New Roman" w:hint="eastAsia"/>
          <w:sz w:val="24"/>
        </w:rPr>
        <w:t>问题寻求的子集具有高偏序特征（根据排序策略涵义），而</w:t>
      </w:r>
      <w:r w:rsidRPr="002D6A7D">
        <w:rPr>
          <w:rFonts w:eastAsia="宋体" w:cs="Times New Roman" w:hint="eastAsia"/>
          <w:sz w:val="24"/>
        </w:rPr>
        <w:t xml:space="preserve"> </w:t>
      </w:r>
      <w:r w:rsidRPr="002D6A7D">
        <w:rPr>
          <w:rFonts w:eastAsia="宋体" w:cs="Times New Roman" w:hint="eastAsia"/>
          <w:sz w:val="24"/>
        </w:rPr>
        <w:t>“大数据—小数据”问题寻求的子集具有高语义相近性（根据语义反映涵义）。</w:t>
      </w:r>
    </w:p>
    <w:sectPr w:rsidR="002D6A7D" w:rsidRPr="00125B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D8A"/>
    <w:multiLevelType w:val="hybridMultilevel"/>
    <w:tmpl w:val="4EFA4B8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B50FD4"/>
    <w:multiLevelType w:val="hybridMultilevel"/>
    <w:tmpl w:val="B93E330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25449A"/>
    <w:multiLevelType w:val="hybridMultilevel"/>
    <w:tmpl w:val="F984CFB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03286044">
    <w:abstractNumId w:val="2"/>
  </w:num>
  <w:num w:numId="2" w16cid:durableId="2101751707">
    <w:abstractNumId w:val="0"/>
  </w:num>
  <w:num w:numId="3" w16cid:durableId="1491630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A7"/>
    <w:rsid w:val="00031FF1"/>
    <w:rsid w:val="00035686"/>
    <w:rsid w:val="000500B6"/>
    <w:rsid w:val="000868D2"/>
    <w:rsid w:val="0009472B"/>
    <w:rsid w:val="0009692A"/>
    <w:rsid w:val="000A6AD9"/>
    <w:rsid w:val="000A6E75"/>
    <w:rsid w:val="000B46CF"/>
    <w:rsid w:val="000C02A7"/>
    <w:rsid w:val="000C193B"/>
    <w:rsid w:val="000C34FC"/>
    <w:rsid w:val="000C7E05"/>
    <w:rsid w:val="00105974"/>
    <w:rsid w:val="00122DC1"/>
    <w:rsid w:val="00125B5F"/>
    <w:rsid w:val="00152F58"/>
    <w:rsid w:val="00153D16"/>
    <w:rsid w:val="00167A94"/>
    <w:rsid w:val="00177F9A"/>
    <w:rsid w:val="00183956"/>
    <w:rsid w:val="0018664B"/>
    <w:rsid w:val="001A05D4"/>
    <w:rsid w:val="001B42E1"/>
    <w:rsid w:val="001C5515"/>
    <w:rsid w:val="001D3B23"/>
    <w:rsid w:val="001D4347"/>
    <w:rsid w:val="001E273B"/>
    <w:rsid w:val="001F02C5"/>
    <w:rsid w:val="002024CC"/>
    <w:rsid w:val="0020266C"/>
    <w:rsid w:val="0023515D"/>
    <w:rsid w:val="00240FAF"/>
    <w:rsid w:val="00243E10"/>
    <w:rsid w:val="0026209F"/>
    <w:rsid w:val="00262EA0"/>
    <w:rsid w:val="00297D77"/>
    <w:rsid w:val="002D60E6"/>
    <w:rsid w:val="002D6A7D"/>
    <w:rsid w:val="00342766"/>
    <w:rsid w:val="00345512"/>
    <w:rsid w:val="003573BC"/>
    <w:rsid w:val="003C3EC4"/>
    <w:rsid w:val="003C504D"/>
    <w:rsid w:val="00402DF0"/>
    <w:rsid w:val="004057D0"/>
    <w:rsid w:val="00423ACE"/>
    <w:rsid w:val="00432A8D"/>
    <w:rsid w:val="00442F4A"/>
    <w:rsid w:val="00461BBE"/>
    <w:rsid w:val="00462B00"/>
    <w:rsid w:val="004B3882"/>
    <w:rsid w:val="004B3F22"/>
    <w:rsid w:val="004C059E"/>
    <w:rsid w:val="004C7E5B"/>
    <w:rsid w:val="004D1061"/>
    <w:rsid w:val="00510999"/>
    <w:rsid w:val="005305D0"/>
    <w:rsid w:val="00530D9C"/>
    <w:rsid w:val="00534AEF"/>
    <w:rsid w:val="0056761E"/>
    <w:rsid w:val="00594E6E"/>
    <w:rsid w:val="005968CD"/>
    <w:rsid w:val="005A4BC6"/>
    <w:rsid w:val="005B34B1"/>
    <w:rsid w:val="005C6A69"/>
    <w:rsid w:val="005D0D48"/>
    <w:rsid w:val="005D2756"/>
    <w:rsid w:val="006043F6"/>
    <w:rsid w:val="006069AA"/>
    <w:rsid w:val="00613D98"/>
    <w:rsid w:val="00614FE8"/>
    <w:rsid w:val="00617EF2"/>
    <w:rsid w:val="006218FD"/>
    <w:rsid w:val="00625A61"/>
    <w:rsid w:val="00633CD9"/>
    <w:rsid w:val="00650507"/>
    <w:rsid w:val="0065697A"/>
    <w:rsid w:val="0069518E"/>
    <w:rsid w:val="006A5764"/>
    <w:rsid w:val="006C53A3"/>
    <w:rsid w:val="006D3171"/>
    <w:rsid w:val="00702DAA"/>
    <w:rsid w:val="007120EB"/>
    <w:rsid w:val="00722B7C"/>
    <w:rsid w:val="007268F1"/>
    <w:rsid w:val="00727DAB"/>
    <w:rsid w:val="007A0605"/>
    <w:rsid w:val="007A7080"/>
    <w:rsid w:val="007B2464"/>
    <w:rsid w:val="00804B15"/>
    <w:rsid w:val="008452AE"/>
    <w:rsid w:val="008B591D"/>
    <w:rsid w:val="008E175E"/>
    <w:rsid w:val="008E5DF3"/>
    <w:rsid w:val="008F22B5"/>
    <w:rsid w:val="008F51F3"/>
    <w:rsid w:val="009263A3"/>
    <w:rsid w:val="00930450"/>
    <w:rsid w:val="00980FF7"/>
    <w:rsid w:val="00984180"/>
    <w:rsid w:val="009B16AC"/>
    <w:rsid w:val="009B5793"/>
    <w:rsid w:val="009C2D76"/>
    <w:rsid w:val="00A10B19"/>
    <w:rsid w:val="00A33CC1"/>
    <w:rsid w:val="00A42B47"/>
    <w:rsid w:val="00A47C1B"/>
    <w:rsid w:val="00A60579"/>
    <w:rsid w:val="00A61F03"/>
    <w:rsid w:val="00A671B5"/>
    <w:rsid w:val="00A73A68"/>
    <w:rsid w:val="00A900D6"/>
    <w:rsid w:val="00AA4063"/>
    <w:rsid w:val="00AA67FD"/>
    <w:rsid w:val="00AF2C25"/>
    <w:rsid w:val="00B102BA"/>
    <w:rsid w:val="00B10DA8"/>
    <w:rsid w:val="00B1313F"/>
    <w:rsid w:val="00B265C7"/>
    <w:rsid w:val="00B47B90"/>
    <w:rsid w:val="00B54D9D"/>
    <w:rsid w:val="00B619D2"/>
    <w:rsid w:val="00B67E42"/>
    <w:rsid w:val="00BC6963"/>
    <w:rsid w:val="00BC6EEC"/>
    <w:rsid w:val="00BD3D51"/>
    <w:rsid w:val="00C15723"/>
    <w:rsid w:val="00C366FB"/>
    <w:rsid w:val="00C42236"/>
    <w:rsid w:val="00C616C0"/>
    <w:rsid w:val="00C72323"/>
    <w:rsid w:val="00CC3409"/>
    <w:rsid w:val="00CC3971"/>
    <w:rsid w:val="00CE47E0"/>
    <w:rsid w:val="00D2764F"/>
    <w:rsid w:val="00D338D4"/>
    <w:rsid w:val="00D55E59"/>
    <w:rsid w:val="00D61984"/>
    <w:rsid w:val="00D7026F"/>
    <w:rsid w:val="00D861EF"/>
    <w:rsid w:val="00D8674F"/>
    <w:rsid w:val="00D86B19"/>
    <w:rsid w:val="00D94B98"/>
    <w:rsid w:val="00DB6ABC"/>
    <w:rsid w:val="00DB6B8E"/>
    <w:rsid w:val="00E036C9"/>
    <w:rsid w:val="00E3052F"/>
    <w:rsid w:val="00E52C5D"/>
    <w:rsid w:val="00E97850"/>
    <w:rsid w:val="00EC60A2"/>
    <w:rsid w:val="00ED0911"/>
    <w:rsid w:val="00F026D9"/>
    <w:rsid w:val="00F92F2A"/>
    <w:rsid w:val="00FB11FB"/>
    <w:rsid w:val="00FD1128"/>
    <w:rsid w:val="00FE0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AD7C1E"/>
  <w15:chartTrackingRefBased/>
  <w15:docId w15:val="{69EF1BF4-B6EB-E84D-B0E8-93A04155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FE8"/>
    <w:pPr>
      <w:widowControl w:val="0"/>
      <w:jc w:val="both"/>
    </w:pPr>
    <w:rPr>
      <w:rFonts w:ascii="Times New Roman" w:eastAsia="SimSun-ExtB" w:hAnsi="Times New Roman"/>
    </w:rPr>
  </w:style>
  <w:style w:type="paragraph" w:styleId="2">
    <w:name w:val="heading 2"/>
    <w:basedOn w:val="a"/>
    <w:next w:val="a"/>
    <w:link w:val="20"/>
    <w:autoRedefine/>
    <w:uiPriority w:val="9"/>
    <w:unhideWhenUsed/>
    <w:qFormat/>
    <w:rsid w:val="009263A3"/>
    <w:pPr>
      <w:keepNext/>
      <w:keepLines/>
      <w:spacing w:before="260" w:after="260" w:line="416" w:lineRule="auto"/>
      <w:outlineLvl w:val="1"/>
    </w:pPr>
    <w:rPr>
      <w:rFonts w:cs="微软雅黑"/>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63A3"/>
    <w:rPr>
      <w:rFonts w:ascii="Times New Roman" w:eastAsia="SimSun-ExtB" w:hAnsi="Times New Roman" w:cs="微软雅黑"/>
      <w:b/>
      <w:bCs/>
      <w:sz w:val="32"/>
      <w:szCs w:val="32"/>
    </w:rPr>
  </w:style>
  <w:style w:type="paragraph" w:styleId="a3">
    <w:name w:val="List Paragraph"/>
    <w:basedOn w:val="a"/>
    <w:uiPriority w:val="34"/>
    <w:qFormat/>
    <w:rsid w:val="00462B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 Du</dc:creator>
  <cp:keywords/>
  <dc:description/>
  <cp:lastModifiedBy>Silin Du</cp:lastModifiedBy>
  <cp:revision>60</cp:revision>
  <dcterms:created xsi:type="dcterms:W3CDTF">2022-09-15T17:19:00Z</dcterms:created>
  <dcterms:modified xsi:type="dcterms:W3CDTF">2022-09-16T04:01:00Z</dcterms:modified>
</cp:coreProperties>
</file>