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NGÂN HÀNG CÂU HỎI VÀ ĐÁP ÁN THEO HỌC PHẦN ĐÀO TẠO UAV</w:t>
        <w:br/>
        <w:t>HP2: KỸ NĂNG ĐIỀU KHIỂN CƠ BẢN TRONG VLOS</w:t>
      </w:r>
    </w:p>
    <w:p>
      <w:pPr>
        <w:jc w:val="center"/>
      </w:pPr>
      <w:r>
        <w:rPr>
          <w:rFonts w:ascii="Times New Roman" w:hAnsi="Times New Roman"/>
          <w:i/>
          <w:sz w:val="21"/>
        </w:rPr>
        <w:t>(Căn cứ Quyết định 3906/QĐ-PKKQ ngày 16/07/2026 &amp; Quyết định 2426/QĐ-BQP)</w:t>
        <w:br/>
        <w:t>Chương trình: HẠNG A — ĐIỀU KHIỂN UAV TRONG VLOS (6 TÍN CHỈ / 140 GIỜ) — Môn 2: Thực hành điều khiển UAV trong VLOS</w:t>
      </w:r>
    </w:p>
    <w:p>
      <w:pPr>
        <w:spacing w:before="80" w:after="160"/>
      </w:pPr>
      <w:r>
        <w:rPr>
          <w:b/>
          <w:sz w:val="21"/>
        </w:rPr>
        <w:t xml:space="preserve">• Kiến thức trọng tâm: </w:t>
      </w:r>
      <w:r>
        <w:t>Quy trình kiểm tra bãi bay/mặt đất, cất/hạ cánh an toàn, bay lơ lửng (hovering), kiểm soát hướng mũi (Tail-in, Nose-in), bay sa hình cơ bản (Vuông, Tròn, Số 8).</w:t>
        <w:br/>
      </w:r>
      <w:r>
        <w:rPr>
          <w:b/>
          <w:sz w:val="21"/>
        </w:rPr>
        <w:t xml:space="preserve">• Thống kê câu hỏi: </w:t>
      </w:r>
      <w:r>
        <w:t>Trắc nghiệm: 40 câu | Vấn đáp: 6 câu</w:t>
      </w:r>
    </w:p>
    <w:p>
      <w:pPr>
        <w:spacing w:before="240" w:after="80"/>
      </w:pPr>
      <w:r>
        <w:rPr>
          <w:b/>
          <w:color w:val="B40000"/>
          <w:sz w:val="24"/>
        </w:rPr>
        <w:t>I. NGÂN HÀNG CÂU HỎI TRẮC NGHIỆM (40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46D2D69C" w14:textId="77777777" w:rsidTr="000062A3">
        <w:trPr>
          <w:trHeight w:val="397"/>
        </w:trPr>
        <w:tc>
          <w:tcPr>
            <w:tcW w:w="280" w:type="pct"/>
            <w:noWrap/>
            <w:vAlign w:val="center"/>
            <w:hideMark/>
          </w:tcPr>
          <w:p w14:paraId="3290E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UAV-C-M3-011</w:t>
            </w:r>
          </w:p>
        </w:tc>
        <w:tc>
          <w:tcPr>
            <w:tcW w:w="234" w:type="pct"/>
            <w:noWrap/>
            <w:vAlign w:val="center"/>
            <w:hideMark/>
          </w:tcPr>
          <w:p w14:paraId="7B6845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2E3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A5251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FB2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6851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đến hiện trường để chuẩn bị bay khảo sát một trang trại, bạn nhận thấy có một đường dây điện chạy ngang qua khu vực bay dự kiến. Để đảm bảo an toàn, bạn chỉ cần giữ khoảng cách vài mét so với đường dây điện vì flycam của bạn có hệ thống cảm biến tránh va chạm rất nhạy.</w:t>
            </w:r>
          </w:p>
        </w:tc>
        <w:tc>
          <w:tcPr>
            <w:tcW w:w="609" w:type="pct"/>
            <w:vAlign w:val="center"/>
            <w:hideMark/>
          </w:tcPr>
          <w:p w14:paraId="64FB7E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F2C0A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962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6FAF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56535E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309EAC" w14:textId="77777777" w:rsidTr="000062A3">
        <w:trPr>
          <w:trHeight w:val="397"/>
        </w:trPr>
        <w:tc>
          <w:tcPr>
            <w:tcW w:w="280" w:type="pct"/>
            <w:noWrap/>
            <w:vAlign w:val="center"/>
            <w:hideMark/>
          </w:tcPr>
          <w:p w14:paraId="217FEE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UAV-C-M3-012</w:t>
            </w:r>
          </w:p>
        </w:tc>
        <w:tc>
          <w:tcPr>
            <w:tcW w:w="234" w:type="pct"/>
            <w:noWrap/>
            <w:vAlign w:val="center"/>
            <w:hideMark/>
          </w:tcPr>
          <w:p w14:paraId="43FD9B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34F70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9A454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03F37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3DC6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609" w:type="pct"/>
            <w:vAlign w:val="center"/>
            <w:hideMark/>
          </w:tcPr>
          <w:p w14:paraId="60EBA9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C986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4CB0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233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2010C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669BD53" w14:textId="77777777" w:rsidTr="000062A3">
        <w:trPr>
          <w:trHeight w:val="397"/>
        </w:trPr>
        <w:tc>
          <w:tcPr>
            <w:tcW w:w="280" w:type="pct"/>
            <w:noWrap/>
            <w:vAlign w:val="center"/>
            <w:hideMark/>
          </w:tcPr>
          <w:p w14:paraId="15441A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UAV-C-M3-013</w:t>
            </w:r>
          </w:p>
        </w:tc>
        <w:tc>
          <w:tcPr>
            <w:tcW w:w="234" w:type="pct"/>
            <w:noWrap/>
            <w:vAlign w:val="center"/>
            <w:hideMark/>
          </w:tcPr>
          <w:p w14:paraId="70B5CD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8CA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3BF29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7AD3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B938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đánh giá hiện trường bay tại khu công nghiệp, bạn phát hiện có nhiều ống khói đang xả khí nóng. Bạn nên tránh đưa phương tiện bay đi trực tiếp xuyên qua hoặc bay quá gần phía trên các luồng khí nóng </w:t>
            </w:r>
            <w:r w:rsidRPr="00031731">
              <w:rPr>
                <w:rFonts w:eastAsia="Times New Roman" w:cs="Times New Roman"/>
                <w:color w:val="000000"/>
                <w:kern w:val="0"/>
                <w:sz w:val="16"/>
                <w:szCs w:val="16"/>
                <w14:ligatures w14:val="none"/>
              </w:rPr>
              <w:lastRenderedPageBreak/>
              <w:t>(thermal plumes) này để tránh rủi ro mất lực nâng và nhiễu động không khí.</w:t>
            </w:r>
          </w:p>
        </w:tc>
        <w:tc>
          <w:tcPr>
            <w:tcW w:w="609" w:type="pct"/>
            <w:vAlign w:val="center"/>
            <w:hideMark/>
          </w:tcPr>
          <w:p w14:paraId="4EBF8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26022D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AA9B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81682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2A386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422DE3" w14:textId="77777777" w:rsidTr="000062A3">
        <w:trPr>
          <w:trHeight w:val="397"/>
        </w:trPr>
        <w:tc>
          <w:tcPr>
            <w:tcW w:w="280" w:type="pct"/>
            <w:noWrap/>
            <w:vAlign w:val="center"/>
            <w:hideMark/>
          </w:tcPr>
          <w:p w14:paraId="4190E0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UAV-C-M3-014</w:t>
            </w:r>
          </w:p>
        </w:tc>
        <w:tc>
          <w:tcPr>
            <w:tcW w:w="234" w:type="pct"/>
            <w:noWrap/>
            <w:vAlign w:val="center"/>
            <w:hideMark/>
          </w:tcPr>
          <w:p w14:paraId="6E12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412C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05AE9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AC42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5E75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khảo sát khu vực bay để quay phim một lễ hội ngoài trời, bạn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609" w:type="pct"/>
            <w:vAlign w:val="center"/>
            <w:hideMark/>
          </w:tcPr>
          <w:p w14:paraId="1FDBF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59E67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F2A6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F187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FDE8FD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9C8F1C1" w14:textId="77777777" w:rsidTr="000062A3">
        <w:trPr>
          <w:trHeight w:val="397"/>
        </w:trPr>
        <w:tc>
          <w:tcPr>
            <w:tcW w:w="280" w:type="pct"/>
            <w:noWrap/>
            <w:vAlign w:val="center"/>
            <w:hideMark/>
          </w:tcPr>
          <w:p w14:paraId="3DE72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UAV-C-M3-015</w:t>
            </w:r>
          </w:p>
        </w:tc>
        <w:tc>
          <w:tcPr>
            <w:tcW w:w="234" w:type="pct"/>
            <w:noWrap/>
            <w:vAlign w:val="center"/>
            <w:hideMark/>
          </w:tcPr>
          <w:p w14:paraId="68251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AFC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0255A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3FAA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F24DC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được giao nhiệm vụ bay flycam kiểm tra mái của một tòa nhà chung cư cao tầng. Trước khi bay, một trong những bước đánh giá hiện trường bắt buộc là bạn phải quan sát và xác định trước các vị trí hạ cánh khẩn cấp thủy thổ (Alternate landing sites) xung quanh tòa nhà.</w:t>
            </w:r>
          </w:p>
        </w:tc>
        <w:tc>
          <w:tcPr>
            <w:tcW w:w="609" w:type="pct"/>
            <w:vAlign w:val="center"/>
            <w:hideMark/>
          </w:tcPr>
          <w:p w14:paraId="149FC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F9DB2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D305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86A3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342D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000821" w14:textId="77777777" w:rsidTr="000062A3">
        <w:trPr>
          <w:trHeight w:val="397"/>
        </w:trPr>
        <w:tc>
          <w:tcPr>
            <w:tcW w:w="280" w:type="pct"/>
            <w:noWrap/>
            <w:vAlign w:val="center"/>
            <w:hideMark/>
          </w:tcPr>
          <w:p w14:paraId="3CEF6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UAV-C-M3-016</w:t>
            </w:r>
          </w:p>
        </w:tc>
        <w:tc>
          <w:tcPr>
            <w:tcW w:w="234" w:type="pct"/>
            <w:noWrap/>
            <w:vAlign w:val="center"/>
            <w:hideMark/>
          </w:tcPr>
          <w:p w14:paraId="46D7D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E819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03891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3144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E16B9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chuẩn bị bay dọc theo bờ biển, bạn nhận thấy gió đang thổi mạnh từ biển vào đất liền. Để thiết lập quỹ đạo bay an toàn nhất, bạn nên ưu tiên thiết lập bãi cất cánh sao cho lộ trình bắt đầu sẽ bay ngược chiều gió (bay ra biển), và khi quay về sẽ bay xuôi chiều gió (bay vào bờ).</w:t>
            </w:r>
          </w:p>
        </w:tc>
        <w:tc>
          <w:tcPr>
            <w:tcW w:w="609" w:type="pct"/>
            <w:vAlign w:val="center"/>
            <w:hideMark/>
          </w:tcPr>
          <w:p w14:paraId="08CC0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68C7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C107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4690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D1BB51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FCF6F8" w14:textId="77777777" w:rsidTr="000062A3">
        <w:trPr>
          <w:trHeight w:val="397"/>
        </w:trPr>
        <w:tc>
          <w:tcPr>
            <w:tcW w:w="280" w:type="pct"/>
            <w:noWrap/>
            <w:vAlign w:val="center"/>
            <w:hideMark/>
          </w:tcPr>
          <w:p w14:paraId="7B44B7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UAV-C-M3-017</w:t>
            </w:r>
          </w:p>
        </w:tc>
        <w:tc>
          <w:tcPr>
            <w:tcW w:w="234" w:type="pct"/>
            <w:noWrap/>
            <w:vAlign w:val="center"/>
            <w:hideMark/>
          </w:tcPr>
          <w:p w14:paraId="16491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05A4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C87F3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683E4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D0DE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609" w:type="pct"/>
            <w:vAlign w:val="center"/>
            <w:hideMark/>
          </w:tcPr>
          <w:p w14:paraId="3406FA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BB7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B1D7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9E1E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70A0F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F30B8E" w14:textId="77777777" w:rsidTr="000062A3">
        <w:trPr>
          <w:trHeight w:val="397"/>
        </w:trPr>
        <w:tc>
          <w:tcPr>
            <w:tcW w:w="280" w:type="pct"/>
            <w:noWrap/>
            <w:vAlign w:val="center"/>
            <w:hideMark/>
          </w:tcPr>
          <w:p w14:paraId="4E9B76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UAV-C-M3-018</w:t>
            </w:r>
          </w:p>
        </w:tc>
        <w:tc>
          <w:tcPr>
            <w:tcW w:w="234" w:type="pct"/>
            <w:noWrap/>
            <w:vAlign w:val="center"/>
            <w:hideMark/>
          </w:tcPr>
          <w:p w14:paraId="3D10FC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B693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A3274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C9991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6DB4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khảo sát tại vùng đồi núi, bạn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609" w:type="pct"/>
            <w:vAlign w:val="center"/>
            <w:hideMark/>
          </w:tcPr>
          <w:p w14:paraId="3D9F7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8F05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766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79B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F6432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253C8D1" w14:textId="77777777" w:rsidTr="000062A3">
        <w:trPr>
          <w:trHeight w:val="397"/>
        </w:trPr>
        <w:tc>
          <w:tcPr>
            <w:tcW w:w="280" w:type="pct"/>
            <w:noWrap/>
            <w:vAlign w:val="center"/>
            <w:hideMark/>
          </w:tcPr>
          <w:p w14:paraId="140F2E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UAV-C-M3-019</w:t>
            </w:r>
          </w:p>
        </w:tc>
        <w:tc>
          <w:tcPr>
            <w:tcW w:w="234" w:type="pct"/>
            <w:noWrap/>
            <w:vAlign w:val="center"/>
            <w:hideMark/>
          </w:tcPr>
          <w:p w14:paraId="25782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B11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BF65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441C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FCFFB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khu vực hoạt động cho chuyến bay dãn dụng tại một công viên, việc bạn sử dụng cọc tiêu, dải ruy băng cảnh báo hoặc nhờ người hỗ trợ đứng gác để khoanh vùng khu vực cất/hạ cánh là một biện pháp thiết lập an toàn thiết thực và được khuyến khích áp dụng.</w:t>
            </w:r>
          </w:p>
        </w:tc>
        <w:tc>
          <w:tcPr>
            <w:tcW w:w="609" w:type="pct"/>
            <w:vAlign w:val="center"/>
            <w:hideMark/>
          </w:tcPr>
          <w:p w14:paraId="4BEA22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04A16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60D9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8AA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5DB1F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85F2CCC" w14:textId="77777777" w:rsidTr="000062A3">
        <w:trPr>
          <w:trHeight w:val="397"/>
        </w:trPr>
        <w:tc>
          <w:tcPr>
            <w:tcW w:w="280" w:type="pct"/>
            <w:noWrap/>
            <w:vAlign w:val="center"/>
            <w:hideMark/>
          </w:tcPr>
          <w:p w14:paraId="334BB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UAV-C-M3-020</w:t>
            </w:r>
          </w:p>
        </w:tc>
        <w:tc>
          <w:tcPr>
            <w:tcW w:w="234" w:type="pct"/>
            <w:noWrap/>
            <w:vAlign w:val="center"/>
            <w:hideMark/>
          </w:tcPr>
          <w:p w14:paraId="7B676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19E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5C4D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0611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D15A7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609" w:type="pct"/>
            <w:vAlign w:val="center"/>
            <w:hideMark/>
          </w:tcPr>
          <w:p w14:paraId="3A882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3FC8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22E7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8239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9763F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C983137" w14:textId="77777777" w:rsidTr="000062A3">
        <w:trPr>
          <w:trHeight w:val="397"/>
        </w:trPr>
        <w:tc>
          <w:tcPr>
            <w:tcW w:w="280" w:type="pct"/>
            <w:noWrap/>
            <w:vAlign w:val="center"/>
            <w:hideMark/>
          </w:tcPr>
          <w:p w14:paraId="66466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UAV-C-M3-021</w:t>
            </w:r>
          </w:p>
        </w:tc>
        <w:tc>
          <w:tcPr>
            <w:tcW w:w="234" w:type="pct"/>
            <w:noWrap/>
            <w:vAlign w:val="center"/>
            <w:hideMark/>
          </w:tcPr>
          <w:p w14:paraId="35E948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19431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D2C08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D5701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DD93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chuẩn bị cất cánh phương tiện bay đa rotor trong một khu vực hẹp có nhiều cây cao bao quanh (confined area), bạn nên điều khiển thiết bị leo cao thẳng </w:t>
            </w:r>
            <w:r w:rsidRPr="00031731">
              <w:rPr>
                <w:rFonts w:eastAsia="Times New Roman" w:cs="Times New Roman"/>
                <w:color w:val="000000"/>
                <w:kern w:val="0"/>
                <w:sz w:val="16"/>
                <w:szCs w:val="16"/>
                <w14:ligatures w14:val="none"/>
              </w:rPr>
              <w:lastRenderedPageBreak/>
              <w:t>đứng cho đến khi vượt qua hoàn toàn ngọn cây rồi mới bắt đầu chuyển hướng bay ngang.</w:t>
            </w:r>
          </w:p>
        </w:tc>
        <w:tc>
          <w:tcPr>
            <w:tcW w:w="609" w:type="pct"/>
            <w:vAlign w:val="center"/>
            <w:hideMark/>
          </w:tcPr>
          <w:p w14:paraId="4259DC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C7EE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CA80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BEF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3DC11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1311AA2" w14:textId="77777777" w:rsidTr="000062A3">
        <w:trPr>
          <w:trHeight w:val="397"/>
        </w:trPr>
        <w:tc>
          <w:tcPr>
            <w:tcW w:w="280" w:type="pct"/>
            <w:noWrap/>
            <w:vAlign w:val="center"/>
            <w:hideMark/>
          </w:tcPr>
          <w:p w14:paraId="75A50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UAV-C-M3-022</w:t>
            </w:r>
          </w:p>
        </w:tc>
        <w:tc>
          <w:tcPr>
            <w:tcW w:w="234" w:type="pct"/>
            <w:noWrap/>
            <w:vAlign w:val="center"/>
            <w:hideMark/>
          </w:tcPr>
          <w:p w14:paraId="567FE9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24E3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628E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92D94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4B1CC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hạ cánh, bạn gặp một luồng gió tạt ngang (crosswind) cực mạnh liên tục đẩy thiết bị lệch khỏi bãi đáp. Trong trường hợp này, bạn nên cố gắng ép cần điều khiển hết mức để bắt máy bay hạ cánh cho bằng được thay vì hủy bỏ hạ cánh.</w:t>
            </w:r>
          </w:p>
        </w:tc>
        <w:tc>
          <w:tcPr>
            <w:tcW w:w="609" w:type="pct"/>
            <w:vAlign w:val="center"/>
            <w:hideMark/>
          </w:tcPr>
          <w:p w14:paraId="540B5A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8A5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0487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BF33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33707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FEE0E17" w14:textId="77777777" w:rsidTr="000062A3">
        <w:trPr>
          <w:trHeight w:val="397"/>
        </w:trPr>
        <w:tc>
          <w:tcPr>
            <w:tcW w:w="280" w:type="pct"/>
            <w:noWrap/>
            <w:vAlign w:val="center"/>
            <w:hideMark/>
          </w:tcPr>
          <w:p w14:paraId="53D770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UAV-C-M3-023</w:t>
            </w:r>
          </w:p>
        </w:tc>
        <w:tc>
          <w:tcPr>
            <w:tcW w:w="234" w:type="pct"/>
            <w:noWrap/>
            <w:vAlign w:val="center"/>
            <w:hideMark/>
          </w:tcPr>
          <w:p w14:paraId="0AF35D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55F5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DF6F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7C8E5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05EF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hạ cánh một chiếc flycam cỡ lớn xuống bãi đất trống. Do luồng gió bốc xuống (downwash) từ cánh quạt tạo ra rất mạnh, bạn cần yêu cầu những người không có nhiệm vụ đứng lùi ra xa để tránh rủi ro bị cát bụi hoặc sỏi đá văng vào mắt.</w:t>
            </w:r>
          </w:p>
        </w:tc>
        <w:tc>
          <w:tcPr>
            <w:tcW w:w="609" w:type="pct"/>
            <w:vAlign w:val="center"/>
            <w:hideMark/>
          </w:tcPr>
          <w:p w14:paraId="1BB31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137BF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AC7E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8862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13F2EA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05CDDB" w14:textId="77777777" w:rsidTr="000062A3">
        <w:trPr>
          <w:trHeight w:val="397"/>
        </w:trPr>
        <w:tc>
          <w:tcPr>
            <w:tcW w:w="280" w:type="pct"/>
            <w:noWrap/>
            <w:vAlign w:val="center"/>
            <w:hideMark/>
          </w:tcPr>
          <w:p w14:paraId="6A9F7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UAV-C-M3-024</w:t>
            </w:r>
          </w:p>
        </w:tc>
        <w:tc>
          <w:tcPr>
            <w:tcW w:w="234" w:type="pct"/>
            <w:noWrap/>
            <w:vAlign w:val="center"/>
            <w:hideMark/>
          </w:tcPr>
          <w:p w14:paraId="0377DC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567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96601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95582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07A003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tận dụng lực đẩy tự nhiên khi cất cánh phương tiện bay cánh bằng (Fixed-wing) bằng phương pháp phóng tay (hand-launch) hoặc dùng bệ phóng, bạn phải hướng mũi máy bay cất cánh xuôi theo chiều gió thổi (tailwind).</w:t>
            </w:r>
          </w:p>
        </w:tc>
        <w:tc>
          <w:tcPr>
            <w:tcW w:w="609" w:type="pct"/>
            <w:vAlign w:val="center"/>
            <w:hideMark/>
          </w:tcPr>
          <w:p w14:paraId="43663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FB21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488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486D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BA780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71D90E" w14:textId="77777777" w:rsidTr="000062A3">
        <w:trPr>
          <w:trHeight w:val="397"/>
        </w:trPr>
        <w:tc>
          <w:tcPr>
            <w:tcW w:w="280" w:type="pct"/>
            <w:noWrap/>
            <w:vAlign w:val="center"/>
            <w:hideMark/>
          </w:tcPr>
          <w:p w14:paraId="4DB73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UAV-C-M3-025</w:t>
            </w:r>
          </w:p>
        </w:tc>
        <w:tc>
          <w:tcPr>
            <w:tcW w:w="234" w:type="pct"/>
            <w:noWrap/>
            <w:vAlign w:val="center"/>
            <w:hideMark/>
          </w:tcPr>
          <w:p w14:paraId="088011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43616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A08CF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EFA82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721A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609" w:type="pct"/>
            <w:vAlign w:val="center"/>
            <w:hideMark/>
          </w:tcPr>
          <w:p w14:paraId="736E98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E8F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ADC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5C9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7CECB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A86F17" w14:textId="77777777" w:rsidTr="000062A3">
        <w:trPr>
          <w:trHeight w:val="397"/>
        </w:trPr>
        <w:tc>
          <w:tcPr>
            <w:tcW w:w="280" w:type="pct"/>
            <w:noWrap/>
            <w:vAlign w:val="center"/>
            <w:hideMark/>
          </w:tcPr>
          <w:p w14:paraId="41A0A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UAV-C-M3-026</w:t>
            </w:r>
          </w:p>
        </w:tc>
        <w:tc>
          <w:tcPr>
            <w:tcW w:w="234" w:type="pct"/>
            <w:noWrap/>
            <w:vAlign w:val="center"/>
            <w:hideMark/>
          </w:tcPr>
          <w:p w14:paraId="4BA7B4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BBF74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AE84A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C7836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BDAFB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UAV đang ở độ cao 3 mét và từ từ hạ xuống bãi đáp, một con chó đột ngột chạy cắt ngang qua điểm hạ cánh. Quyết định an toàn và dứt khoát nhất lúc này là bạn phải lập tức tăng ga, điều khiển máy bay bay vọt lên cao trở lại (Go-around).</w:t>
            </w:r>
          </w:p>
        </w:tc>
        <w:tc>
          <w:tcPr>
            <w:tcW w:w="609" w:type="pct"/>
            <w:vAlign w:val="center"/>
            <w:hideMark/>
          </w:tcPr>
          <w:p w14:paraId="0A09E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976EC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6076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9B713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F868B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CD6774" w14:textId="77777777" w:rsidTr="000062A3">
        <w:trPr>
          <w:trHeight w:val="397"/>
        </w:trPr>
        <w:tc>
          <w:tcPr>
            <w:tcW w:w="280" w:type="pct"/>
            <w:noWrap/>
            <w:vAlign w:val="center"/>
            <w:hideMark/>
          </w:tcPr>
          <w:p w14:paraId="73BAB4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UAV-C-M3-027</w:t>
            </w:r>
          </w:p>
        </w:tc>
        <w:tc>
          <w:tcPr>
            <w:tcW w:w="234" w:type="pct"/>
            <w:noWrap/>
            <w:vAlign w:val="center"/>
            <w:hideMark/>
          </w:tcPr>
          <w:p w14:paraId="5CBE8D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3BD3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32972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8189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906C4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chuẩn bị hạ cánh UAV vào một không gian hẹp nằm sát một vách tường lớn, bạn cần đề phòng hiện tượng luồng gió đập vào vách tường tạo ra các dòng không khí cuộn xoáy (turbulence), làm cho máy bay dễ bị chao đảo.</w:t>
            </w:r>
          </w:p>
        </w:tc>
        <w:tc>
          <w:tcPr>
            <w:tcW w:w="609" w:type="pct"/>
            <w:vAlign w:val="center"/>
            <w:hideMark/>
          </w:tcPr>
          <w:p w14:paraId="16967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97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CB0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52DB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B61E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1DE48C8" w14:textId="77777777" w:rsidTr="000062A3">
        <w:trPr>
          <w:trHeight w:val="397"/>
        </w:trPr>
        <w:tc>
          <w:tcPr>
            <w:tcW w:w="280" w:type="pct"/>
            <w:noWrap/>
            <w:vAlign w:val="center"/>
            <w:hideMark/>
          </w:tcPr>
          <w:p w14:paraId="1806A2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UAV-C-M3-028</w:t>
            </w:r>
          </w:p>
        </w:tc>
        <w:tc>
          <w:tcPr>
            <w:tcW w:w="234" w:type="pct"/>
            <w:noWrap/>
            <w:vAlign w:val="center"/>
            <w:hideMark/>
          </w:tcPr>
          <w:p w14:paraId="519724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5F8F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30D1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BFFB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2D73E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609" w:type="pct"/>
            <w:vAlign w:val="center"/>
            <w:hideMark/>
          </w:tcPr>
          <w:p w14:paraId="52C3F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E67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F79A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E3C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10858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A9934F7" w14:textId="77777777" w:rsidTr="000062A3">
        <w:trPr>
          <w:trHeight w:val="397"/>
        </w:trPr>
        <w:tc>
          <w:tcPr>
            <w:tcW w:w="280" w:type="pct"/>
            <w:noWrap/>
            <w:vAlign w:val="center"/>
            <w:hideMark/>
          </w:tcPr>
          <w:p w14:paraId="079AE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UAV-C-M3-029</w:t>
            </w:r>
          </w:p>
        </w:tc>
        <w:tc>
          <w:tcPr>
            <w:tcW w:w="234" w:type="pct"/>
            <w:noWrap/>
            <w:vAlign w:val="center"/>
            <w:hideMark/>
          </w:tcPr>
          <w:p w14:paraId="5D7D83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24B5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25353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1AACC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698F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thiết lập bãi hạ cánh trên lốc một thùng xe tải phẳng. Khi hạ cánh tại bề mặt hẹp trên cao này, bạn cần lưu ý hiệu ứng luồng khí đệm ngược (ground effect) không đều ở mép xe có thể làm máy bay bị trượt ngang ra ngoài.</w:t>
            </w:r>
          </w:p>
        </w:tc>
        <w:tc>
          <w:tcPr>
            <w:tcW w:w="609" w:type="pct"/>
            <w:vAlign w:val="center"/>
            <w:hideMark/>
          </w:tcPr>
          <w:p w14:paraId="2CB712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4EFA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EF91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F7AE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E14EC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1879C5" w14:textId="77777777" w:rsidTr="000062A3">
        <w:trPr>
          <w:trHeight w:val="397"/>
        </w:trPr>
        <w:tc>
          <w:tcPr>
            <w:tcW w:w="280" w:type="pct"/>
            <w:noWrap/>
            <w:vAlign w:val="center"/>
            <w:hideMark/>
          </w:tcPr>
          <w:p w14:paraId="5291B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UAV-C-M3-030</w:t>
            </w:r>
          </w:p>
        </w:tc>
        <w:tc>
          <w:tcPr>
            <w:tcW w:w="234" w:type="pct"/>
            <w:noWrap/>
            <w:vAlign w:val="center"/>
            <w:hideMark/>
          </w:tcPr>
          <w:p w14:paraId="3A772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8CC4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B5ECA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E8B24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FE96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hạ cánh phương tiện bay đa rotor trong điều kiện có gió giật mạnh, bạn nên áp dụng kỹ thuật ngắt hoàn toàn động cơ (gạt cần ga về 0) khi máy bay còn cách mặt đất 2 mét để máy bay rơi nhanh xuống, tránh bị gió thổi lật.</w:t>
            </w:r>
          </w:p>
        </w:tc>
        <w:tc>
          <w:tcPr>
            <w:tcW w:w="609" w:type="pct"/>
            <w:vAlign w:val="center"/>
            <w:hideMark/>
          </w:tcPr>
          <w:p w14:paraId="73CFF0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42A9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7D5E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94F0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E1DE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23C756E" w14:textId="77777777" w:rsidTr="000062A3">
        <w:trPr>
          <w:trHeight w:val="397"/>
        </w:trPr>
        <w:tc>
          <w:tcPr>
            <w:tcW w:w="280" w:type="pct"/>
            <w:noWrap/>
            <w:vAlign w:val="center"/>
            <w:hideMark/>
          </w:tcPr>
          <w:p w14:paraId="71045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UAV-C-M3-031</w:t>
            </w:r>
          </w:p>
        </w:tc>
        <w:tc>
          <w:tcPr>
            <w:tcW w:w="234" w:type="pct"/>
            <w:noWrap/>
            <w:vAlign w:val="center"/>
            <w:hideMark/>
          </w:tcPr>
          <w:p w14:paraId="4E326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3D42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C2322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AE34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41E5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đang lơ lửng và quay đầu (mũi) trực diện về phía bạn (nose-in), bạn gạt cần điều khiển hướng (Roll) sang bên phải. Thiết bị bay sẽ di chuyển sang phía bên trái theo góc nhìn của bạn.</w:t>
            </w:r>
          </w:p>
        </w:tc>
        <w:tc>
          <w:tcPr>
            <w:tcW w:w="609" w:type="pct"/>
            <w:vAlign w:val="center"/>
            <w:hideMark/>
          </w:tcPr>
          <w:p w14:paraId="4A0029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417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14EB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CD34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55FAB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4AE384" w14:textId="77777777" w:rsidTr="000062A3">
        <w:trPr>
          <w:trHeight w:val="397"/>
        </w:trPr>
        <w:tc>
          <w:tcPr>
            <w:tcW w:w="280" w:type="pct"/>
            <w:noWrap/>
            <w:vAlign w:val="center"/>
            <w:hideMark/>
          </w:tcPr>
          <w:p w14:paraId="7471D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UAV-C-M3-032</w:t>
            </w:r>
          </w:p>
        </w:tc>
        <w:tc>
          <w:tcPr>
            <w:tcW w:w="234" w:type="pct"/>
            <w:noWrap/>
            <w:vAlign w:val="center"/>
            <w:hideMark/>
          </w:tcPr>
          <w:p w14:paraId="4DF12C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37BA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CF2BF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79D7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BE92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Ngay sau khi cất cánh khỏi mặt đất khoảng 2 mét, bạn nên thực hiện thao tác giữ thăng bằng lơ lửng (hovering) trong vài giây thay vì lập tức bay đi ngay, nhằm kiểm tra xem các thiết bị điều khiển và cảm biến có hoạt động ổn định hay không.</w:t>
            </w:r>
          </w:p>
        </w:tc>
        <w:tc>
          <w:tcPr>
            <w:tcW w:w="609" w:type="pct"/>
            <w:vAlign w:val="center"/>
            <w:hideMark/>
          </w:tcPr>
          <w:p w14:paraId="1D1624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5906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F9B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3ED9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C18FA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A2A48B2" w14:textId="77777777" w:rsidTr="000062A3">
        <w:trPr>
          <w:trHeight w:val="397"/>
        </w:trPr>
        <w:tc>
          <w:tcPr>
            <w:tcW w:w="280" w:type="pct"/>
            <w:noWrap/>
            <w:vAlign w:val="center"/>
            <w:hideMark/>
          </w:tcPr>
          <w:p w14:paraId="2506E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UAV-C-M3-033</w:t>
            </w:r>
          </w:p>
        </w:tc>
        <w:tc>
          <w:tcPr>
            <w:tcW w:w="234" w:type="pct"/>
            <w:noWrap/>
            <w:vAlign w:val="center"/>
            <w:hideMark/>
          </w:tcPr>
          <w:p w14:paraId="1486EF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78D3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06B3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9236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49DE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609" w:type="pct"/>
            <w:vAlign w:val="center"/>
            <w:hideMark/>
          </w:tcPr>
          <w:p w14:paraId="03F439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3CBF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859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3467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09D35E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F3EEEDE" w14:textId="77777777" w:rsidTr="000062A3">
        <w:trPr>
          <w:trHeight w:val="397"/>
        </w:trPr>
        <w:tc>
          <w:tcPr>
            <w:tcW w:w="280" w:type="pct"/>
            <w:noWrap/>
            <w:vAlign w:val="center"/>
            <w:hideMark/>
          </w:tcPr>
          <w:p w14:paraId="3333A3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UAV-C-M3-034</w:t>
            </w:r>
          </w:p>
        </w:tc>
        <w:tc>
          <w:tcPr>
            <w:tcW w:w="234" w:type="pct"/>
            <w:noWrap/>
            <w:vAlign w:val="center"/>
            <w:hideMark/>
          </w:tcPr>
          <w:p w14:paraId="5F1C7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29A79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22CD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260E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17F3F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kiểm tra dọc theo chiều dài của một cây cầu, để camera luôn hướng vuông góc vào sườn cầu trong khi máy bay di chuyển dọc theo cấu trúc cầu, bạn cần sử dụng thao tác bay sang ngang (Roll) kết hợp duy trì độ cao.</w:t>
            </w:r>
          </w:p>
        </w:tc>
        <w:tc>
          <w:tcPr>
            <w:tcW w:w="609" w:type="pct"/>
            <w:vAlign w:val="center"/>
            <w:hideMark/>
          </w:tcPr>
          <w:p w14:paraId="0DF812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0F7AB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969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DD47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8033CC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6297D6" w14:textId="77777777" w:rsidTr="000062A3">
        <w:trPr>
          <w:trHeight w:val="397"/>
        </w:trPr>
        <w:tc>
          <w:tcPr>
            <w:tcW w:w="280" w:type="pct"/>
            <w:noWrap/>
            <w:vAlign w:val="center"/>
            <w:hideMark/>
          </w:tcPr>
          <w:p w14:paraId="7C5E6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UAV-C-M3-035</w:t>
            </w:r>
          </w:p>
        </w:tc>
        <w:tc>
          <w:tcPr>
            <w:tcW w:w="234" w:type="pct"/>
            <w:noWrap/>
            <w:vAlign w:val="center"/>
            <w:hideMark/>
          </w:tcPr>
          <w:p w14:paraId="4DD331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2D30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2B8B4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2EAC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1898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609" w:type="pct"/>
            <w:vAlign w:val="center"/>
            <w:hideMark/>
          </w:tcPr>
          <w:p w14:paraId="11ADC2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043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DDB6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5AC3B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B7772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141BBD8" w14:textId="77777777" w:rsidTr="000062A3">
        <w:trPr>
          <w:trHeight w:val="397"/>
        </w:trPr>
        <w:tc>
          <w:tcPr>
            <w:tcW w:w="280" w:type="pct"/>
            <w:noWrap/>
            <w:vAlign w:val="center"/>
            <w:hideMark/>
          </w:tcPr>
          <w:p w14:paraId="3167A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UAV-C-M3-036</w:t>
            </w:r>
          </w:p>
        </w:tc>
        <w:tc>
          <w:tcPr>
            <w:tcW w:w="234" w:type="pct"/>
            <w:noWrap/>
            <w:vAlign w:val="center"/>
            <w:hideMark/>
          </w:tcPr>
          <w:p w14:paraId="719F5D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CBB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676F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C6553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5053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thực hiện thao tác bay lùi (backward flight) để ghi hình một cảnh flycam xa dần mục tiêu. Dù máy bay có cảm biến tránh va chạm phía trước, bạn vẫn phải tự quan sát kỹ không gian phía sau máy bay bằng mắt thường hoặc nhờ người quan sát (VO) để đảm bảo an toàn.</w:t>
            </w:r>
          </w:p>
        </w:tc>
        <w:tc>
          <w:tcPr>
            <w:tcW w:w="609" w:type="pct"/>
            <w:vAlign w:val="center"/>
            <w:hideMark/>
          </w:tcPr>
          <w:p w14:paraId="62B28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967E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673A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D8AAF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6C49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3904E8" w14:textId="77777777" w:rsidTr="000062A3">
        <w:trPr>
          <w:trHeight w:val="397"/>
        </w:trPr>
        <w:tc>
          <w:tcPr>
            <w:tcW w:w="280" w:type="pct"/>
            <w:noWrap/>
            <w:vAlign w:val="center"/>
            <w:hideMark/>
          </w:tcPr>
          <w:p w14:paraId="21D000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UAV-C-M3-037</w:t>
            </w:r>
          </w:p>
        </w:tc>
        <w:tc>
          <w:tcPr>
            <w:tcW w:w="234" w:type="pct"/>
            <w:noWrap/>
            <w:vAlign w:val="center"/>
            <w:hideMark/>
          </w:tcPr>
          <w:p w14:paraId="43AFD6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BBF7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BA66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016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B4FB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609" w:type="pct"/>
            <w:vAlign w:val="center"/>
            <w:hideMark/>
          </w:tcPr>
          <w:p w14:paraId="6D253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8ECE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9C2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C036F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AE221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8F4451" w14:textId="77777777" w:rsidTr="000062A3">
        <w:trPr>
          <w:trHeight w:val="397"/>
        </w:trPr>
        <w:tc>
          <w:tcPr>
            <w:tcW w:w="280" w:type="pct"/>
            <w:noWrap/>
            <w:vAlign w:val="center"/>
            <w:hideMark/>
          </w:tcPr>
          <w:p w14:paraId="667DF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UAV-C-M3-038</w:t>
            </w:r>
          </w:p>
        </w:tc>
        <w:tc>
          <w:tcPr>
            <w:tcW w:w="234" w:type="pct"/>
            <w:noWrap/>
            <w:vAlign w:val="center"/>
            <w:hideMark/>
          </w:tcPr>
          <w:p w14:paraId="0A5C8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7B9B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12FC2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E1D7D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67892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Để máy bay thực hiện một vòng cưa mượt mà giống như máy bay cánh bằng (banked turn) trong khi </w:t>
            </w:r>
            <w:r w:rsidRPr="00031731">
              <w:rPr>
                <w:rFonts w:eastAsia="Times New Roman" w:cs="Times New Roman"/>
                <w:color w:val="000000"/>
                <w:kern w:val="0"/>
                <w:sz w:val="16"/>
                <w:szCs w:val="16"/>
                <w14:ligatures w14:val="none"/>
              </w:rPr>
              <w:lastRenderedPageBreak/>
              <w:t>đang bay tới, bạn chỉ cần gạt duy nhất cần xoay mũi (Yaw) mà không cần sử dụng đến cần nghiêng cánh (Roll).</w:t>
            </w:r>
          </w:p>
        </w:tc>
        <w:tc>
          <w:tcPr>
            <w:tcW w:w="609" w:type="pct"/>
            <w:vAlign w:val="center"/>
            <w:hideMark/>
          </w:tcPr>
          <w:p w14:paraId="2B0691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60DF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FC92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9C45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DE96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0D7259" w14:textId="77777777" w:rsidTr="000062A3">
        <w:trPr>
          <w:trHeight w:val="397"/>
        </w:trPr>
        <w:tc>
          <w:tcPr>
            <w:tcW w:w="280" w:type="pct"/>
            <w:noWrap/>
            <w:vAlign w:val="center"/>
            <w:hideMark/>
          </w:tcPr>
          <w:p w14:paraId="0A3CD0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UAV-C-M3-039</w:t>
            </w:r>
          </w:p>
        </w:tc>
        <w:tc>
          <w:tcPr>
            <w:tcW w:w="234" w:type="pct"/>
            <w:noWrap/>
            <w:vAlign w:val="center"/>
            <w:hideMark/>
          </w:tcPr>
          <w:p w14:paraId="5A293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6FE7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1FE5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5774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ED6E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609" w:type="pct"/>
            <w:vAlign w:val="center"/>
            <w:hideMark/>
          </w:tcPr>
          <w:p w14:paraId="11AB83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D1BE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8C2C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8262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91B3D5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74E2569" w14:textId="77777777" w:rsidTr="000062A3">
        <w:trPr>
          <w:trHeight w:val="397"/>
        </w:trPr>
        <w:tc>
          <w:tcPr>
            <w:tcW w:w="280" w:type="pct"/>
            <w:noWrap/>
            <w:vAlign w:val="center"/>
            <w:hideMark/>
          </w:tcPr>
          <w:p w14:paraId="5FE89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UAV-C-M3-040</w:t>
            </w:r>
          </w:p>
        </w:tc>
        <w:tc>
          <w:tcPr>
            <w:tcW w:w="234" w:type="pct"/>
            <w:noWrap/>
            <w:vAlign w:val="center"/>
            <w:hideMark/>
          </w:tcPr>
          <w:p w14:paraId="786407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0879D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DB57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53A3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ACB17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thay đổi góc máy quay sang trái để theo dõi một chiếc xe đang chạy ngang qua mà không làm thay đổi vị trí hiện tại của flycam trong không gian. Thao tác bạn cần sử dụng là gạt cần nghiêng cánh (Roll) sang trái.</w:t>
            </w:r>
          </w:p>
        </w:tc>
        <w:tc>
          <w:tcPr>
            <w:tcW w:w="609" w:type="pct"/>
            <w:vAlign w:val="center"/>
            <w:hideMark/>
          </w:tcPr>
          <w:p w14:paraId="79200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E69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F55E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4953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215F3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29990B6" w14:textId="77777777" w:rsidTr="000062A3">
        <w:trPr>
          <w:trHeight w:val="397"/>
        </w:trPr>
        <w:tc>
          <w:tcPr>
            <w:tcW w:w="280" w:type="pct"/>
            <w:noWrap/>
            <w:vAlign w:val="center"/>
            <w:hideMark/>
          </w:tcPr>
          <w:p w14:paraId="2BFDE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UAV-C-M3-041</w:t>
            </w:r>
          </w:p>
        </w:tc>
        <w:tc>
          <w:tcPr>
            <w:tcW w:w="234" w:type="pct"/>
            <w:noWrap/>
            <w:vAlign w:val="center"/>
            <w:hideMark/>
          </w:tcPr>
          <w:p w14:paraId="4684FB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6A16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884E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9BF7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6094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flycam bay ra xa. Để nhìn rõ thiết bị hơn và theo dõi hướng bay, bạn sử dụng ống nhòm (binoculars) liên tục trong suốt chuyến bay. Việc sử dụng ống nhòm này vẫn được coi là đáp ứng yêu cầu duy trì tầm nhìn thẳng (VLOS) theo quy định.</w:t>
            </w:r>
          </w:p>
        </w:tc>
        <w:tc>
          <w:tcPr>
            <w:tcW w:w="609" w:type="pct"/>
            <w:vAlign w:val="center"/>
            <w:hideMark/>
          </w:tcPr>
          <w:p w14:paraId="1B3634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7AB5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38A00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3850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B6F29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DA6055A" w14:textId="77777777" w:rsidTr="000062A3">
        <w:trPr>
          <w:trHeight w:val="397"/>
        </w:trPr>
        <w:tc>
          <w:tcPr>
            <w:tcW w:w="280" w:type="pct"/>
            <w:noWrap/>
            <w:vAlign w:val="center"/>
            <w:hideMark/>
          </w:tcPr>
          <w:p w14:paraId="385180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UAV-C-M3-042</w:t>
            </w:r>
          </w:p>
        </w:tc>
        <w:tc>
          <w:tcPr>
            <w:tcW w:w="234" w:type="pct"/>
            <w:noWrap/>
            <w:vAlign w:val="center"/>
            <w:hideMark/>
          </w:tcPr>
          <w:p w14:paraId="29B93F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2BB5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7BFB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2355D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60063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609" w:type="pct"/>
            <w:vAlign w:val="center"/>
            <w:hideMark/>
          </w:tcPr>
          <w:p w14:paraId="02DC29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23A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2DD9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F743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7DEE93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047FE6" w14:textId="77777777" w:rsidTr="000062A3">
        <w:trPr>
          <w:trHeight w:val="397"/>
        </w:trPr>
        <w:tc>
          <w:tcPr>
            <w:tcW w:w="280" w:type="pct"/>
            <w:noWrap/>
            <w:vAlign w:val="center"/>
            <w:hideMark/>
          </w:tcPr>
          <w:p w14:paraId="352818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UAV-C-M3-043</w:t>
            </w:r>
          </w:p>
        </w:tc>
        <w:tc>
          <w:tcPr>
            <w:tcW w:w="234" w:type="pct"/>
            <w:noWrap/>
            <w:vAlign w:val="center"/>
            <w:hideMark/>
          </w:tcPr>
          <w:p w14:paraId="5E4B3D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7933F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70A5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DEF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FDAE4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flycam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609" w:type="pct"/>
            <w:vAlign w:val="center"/>
            <w:hideMark/>
          </w:tcPr>
          <w:p w14:paraId="7C135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CDEA0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3CB7A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41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3E80B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C0CC159" w14:textId="77777777" w:rsidTr="000062A3">
        <w:trPr>
          <w:trHeight w:val="397"/>
        </w:trPr>
        <w:tc>
          <w:tcPr>
            <w:tcW w:w="280" w:type="pct"/>
            <w:noWrap/>
            <w:vAlign w:val="center"/>
            <w:hideMark/>
          </w:tcPr>
          <w:p w14:paraId="1FAB78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UAV-C-M3-044</w:t>
            </w:r>
          </w:p>
        </w:tc>
        <w:tc>
          <w:tcPr>
            <w:tcW w:w="234" w:type="pct"/>
            <w:noWrap/>
            <w:vAlign w:val="center"/>
            <w:hideMark/>
          </w:tcPr>
          <w:p w14:paraId="1043D0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B07E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1FE95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EB3C3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620B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609" w:type="pct"/>
            <w:vAlign w:val="center"/>
            <w:hideMark/>
          </w:tcPr>
          <w:p w14:paraId="694FFF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F912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A3D4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D575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A0C11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40147C9" w14:textId="77777777" w:rsidTr="000062A3">
        <w:trPr>
          <w:trHeight w:val="397"/>
        </w:trPr>
        <w:tc>
          <w:tcPr>
            <w:tcW w:w="280" w:type="pct"/>
            <w:noWrap/>
            <w:vAlign w:val="center"/>
            <w:hideMark/>
          </w:tcPr>
          <w:p w14:paraId="20626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UAV-C-M3-045</w:t>
            </w:r>
          </w:p>
        </w:tc>
        <w:tc>
          <w:tcPr>
            <w:tcW w:w="234" w:type="pct"/>
            <w:noWrap/>
            <w:vAlign w:val="center"/>
            <w:hideMark/>
          </w:tcPr>
          <w:p w14:paraId="79847C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AE3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94B39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5DC39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A8F7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609" w:type="pct"/>
            <w:vAlign w:val="center"/>
            <w:hideMark/>
          </w:tcPr>
          <w:p w14:paraId="391D4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4728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5C98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55B7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A5D9A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553EC8" w14:textId="77777777" w:rsidTr="000062A3">
        <w:trPr>
          <w:trHeight w:val="397"/>
        </w:trPr>
        <w:tc>
          <w:tcPr>
            <w:tcW w:w="280" w:type="pct"/>
            <w:noWrap/>
            <w:vAlign w:val="center"/>
            <w:hideMark/>
          </w:tcPr>
          <w:p w14:paraId="002BC0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UAV-C-M3-046</w:t>
            </w:r>
          </w:p>
        </w:tc>
        <w:tc>
          <w:tcPr>
            <w:tcW w:w="234" w:type="pct"/>
            <w:noWrap/>
            <w:vAlign w:val="center"/>
            <w:hideMark/>
          </w:tcPr>
          <w:p w14:paraId="2978C6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747B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4C4A3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6BB67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7A74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phương tiện bay đa rotor của bạn bay lơ lửng ở khoảng cách rất xa (chỉ bằng một chấm nhỏ trên trời), bạn vẫn có thể dễ dàng nhận biết được mũi máy bay </w:t>
            </w:r>
            <w:r w:rsidRPr="00031731">
              <w:rPr>
                <w:rFonts w:eastAsia="Times New Roman" w:cs="Times New Roman"/>
                <w:color w:val="000000"/>
                <w:kern w:val="0"/>
                <w:sz w:val="16"/>
                <w:szCs w:val="16"/>
                <w14:ligatures w14:val="none"/>
              </w:rPr>
              <w:lastRenderedPageBreak/>
              <w:t>đang hướng về bên trái hay bên phải bằng mắt thường mà không cần thực hiện thao tác thử nào.</w:t>
            </w:r>
          </w:p>
        </w:tc>
        <w:tc>
          <w:tcPr>
            <w:tcW w:w="609" w:type="pct"/>
            <w:vAlign w:val="center"/>
            <w:hideMark/>
          </w:tcPr>
          <w:p w14:paraId="3ACB48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239990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38C3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DB991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30E1C0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ADE7D2F" w14:textId="77777777" w:rsidTr="000062A3">
        <w:trPr>
          <w:trHeight w:val="397"/>
        </w:trPr>
        <w:tc>
          <w:tcPr>
            <w:tcW w:w="280" w:type="pct"/>
            <w:noWrap/>
            <w:vAlign w:val="center"/>
            <w:hideMark/>
          </w:tcPr>
          <w:p w14:paraId="645678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UAV-C-M3-047</w:t>
            </w:r>
          </w:p>
        </w:tc>
        <w:tc>
          <w:tcPr>
            <w:tcW w:w="234" w:type="pct"/>
            <w:noWrap/>
            <w:vAlign w:val="center"/>
            <w:hideMark/>
          </w:tcPr>
          <w:p w14:paraId="64593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296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F6F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E14E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2CBF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609" w:type="pct"/>
            <w:vAlign w:val="center"/>
            <w:hideMark/>
          </w:tcPr>
          <w:p w14:paraId="19C05E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FA0E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1DD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4260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B998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63B421D" w14:textId="77777777" w:rsidTr="000062A3">
        <w:trPr>
          <w:trHeight w:val="397"/>
        </w:trPr>
        <w:tc>
          <w:tcPr>
            <w:tcW w:w="280" w:type="pct"/>
            <w:noWrap/>
            <w:vAlign w:val="center"/>
            <w:hideMark/>
          </w:tcPr>
          <w:p w14:paraId="14752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UAV-C-M3-048</w:t>
            </w:r>
          </w:p>
        </w:tc>
        <w:tc>
          <w:tcPr>
            <w:tcW w:w="234" w:type="pct"/>
            <w:noWrap/>
            <w:vAlign w:val="center"/>
            <w:hideMark/>
          </w:tcPr>
          <w:p w14:paraId="6D8F3C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B2398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FAA5A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56937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7EF2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609" w:type="pct"/>
            <w:vAlign w:val="center"/>
            <w:hideMark/>
          </w:tcPr>
          <w:p w14:paraId="2138B6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AEA9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A6F0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592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D9347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E3AFB68" w14:textId="77777777" w:rsidTr="000062A3">
        <w:trPr>
          <w:trHeight w:val="397"/>
        </w:trPr>
        <w:tc>
          <w:tcPr>
            <w:tcW w:w="280" w:type="pct"/>
            <w:noWrap/>
            <w:vAlign w:val="center"/>
            <w:hideMark/>
          </w:tcPr>
          <w:p w14:paraId="6A642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UAV-C-M3-049</w:t>
            </w:r>
          </w:p>
        </w:tc>
        <w:tc>
          <w:tcPr>
            <w:tcW w:w="234" w:type="pct"/>
            <w:noWrap/>
            <w:vAlign w:val="center"/>
            <w:hideMark/>
          </w:tcPr>
          <w:p w14:paraId="1EFEB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D9036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08046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429C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2F7E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609" w:type="pct"/>
            <w:vAlign w:val="center"/>
            <w:hideMark/>
          </w:tcPr>
          <w:p w14:paraId="46144F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374C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7BF7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C9ED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BB0F1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88627EA" w14:textId="77777777" w:rsidTr="000062A3">
        <w:trPr>
          <w:trHeight w:val="397"/>
        </w:trPr>
        <w:tc>
          <w:tcPr>
            <w:tcW w:w="280" w:type="pct"/>
            <w:noWrap/>
            <w:vAlign w:val="center"/>
            <w:hideMark/>
          </w:tcPr>
          <w:p w14:paraId="47CB9C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UAV-C-M3-050</w:t>
            </w:r>
          </w:p>
        </w:tc>
        <w:tc>
          <w:tcPr>
            <w:tcW w:w="234" w:type="pct"/>
            <w:noWrap/>
            <w:vAlign w:val="center"/>
            <w:hideMark/>
          </w:tcPr>
          <w:p w14:paraId="692F4F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7166A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1FDE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4662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ED7AF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609" w:type="pct"/>
            <w:vAlign w:val="center"/>
            <w:hideMark/>
          </w:tcPr>
          <w:p w14:paraId="637030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024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E30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CE372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9AC5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spacing w:before="360" w:after="80"/>
      </w:pPr>
      <w:r>
        <w:rPr>
          <w:b/>
          <w:color w:val="B40000"/>
          <w:sz w:val="24"/>
        </w:rPr>
        <w:t>II. NGÂN HÀNG CÂU HỎI VẤN ĐÁP (6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27732660" w14:textId="77777777" w:rsidTr="00D62112">
        <w:trPr>
          <w:trHeight w:val="1275"/>
        </w:trPr>
        <w:tc>
          <w:tcPr>
            <w:tcW w:w="568" w:type="pct"/>
            <w:noWrap/>
            <w:vAlign w:val="center"/>
            <w:hideMark/>
          </w:tcPr>
          <w:p w14:paraId="62B152A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UAV-V-M5-001</w:t>
            </w:r>
          </w:p>
        </w:tc>
        <w:tc>
          <w:tcPr>
            <w:tcW w:w="396" w:type="pct"/>
            <w:vAlign w:val="center"/>
            <w:hideMark/>
          </w:tcPr>
          <w:p w14:paraId="47BC77C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44C067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13A05EF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khi cất cánh phải kiểm tra những nhóm nội dung nào?</w:t>
            </w:r>
          </w:p>
        </w:tc>
        <w:tc>
          <w:tcPr>
            <w:tcW w:w="1014" w:type="pct"/>
            <w:vAlign w:val="center"/>
            <w:hideMark/>
          </w:tcPr>
          <w:p w14:paraId="0A6806D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5 nhóm: (1) Ngoại quan - khung vỏ, cánh quạt, càng đáp; (2) Động lực - pin đầy lắp chặt, động cơ quay trơn; (3) Điều khiển - kết nối, la bàn, đủ vệ tinh; (4) Đường truyền - tín hiệu ổn định; (5) Môi trường - bãi bay sạch, không người, thời tiết đạt.</w:t>
            </w:r>
          </w:p>
        </w:tc>
        <w:tc>
          <w:tcPr>
            <w:tcW w:w="766" w:type="pct"/>
            <w:vAlign w:val="center"/>
            <w:hideMark/>
          </w:tcPr>
          <w:p w14:paraId="53DC440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nguyên tắc bắt buộc kiểm tra trước MỌI chuyến bay và kể được 3 nhóm chính (thân máy/cánh quạt; pin và động cơ; môi trường bãi bay).</w:t>
            </w:r>
          </w:p>
        </w:tc>
        <w:tc>
          <w:tcPr>
            <w:tcW w:w="764" w:type="pct"/>
            <w:vAlign w:val="center"/>
            <w:hideMark/>
          </w:tcPr>
          <w:p w14:paraId="442A57B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Trong 5 nhóm, nhóm nào hay bị bỏ sót nhất? (Môi trường bãi bay - người và vật cản xung quanh).</w:t>
            </w:r>
          </w:p>
        </w:tc>
      </w:tr>
      <w:tr w:rsidR="004F67FF" w:rsidRPr="00D62112" w14:paraId="56270769" w14:textId="77777777" w:rsidTr="00D62112">
        <w:trPr>
          <w:trHeight w:val="765"/>
        </w:trPr>
        <w:tc>
          <w:tcPr>
            <w:tcW w:w="568" w:type="pct"/>
            <w:noWrap/>
            <w:vAlign w:val="center"/>
            <w:hideMark/>
          </w:tcPr>
          <w:p w14:paraId="0793FB2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UAV-V-M5-003</w:t>
            </w:r>
          </w:p>
        </w:tc>
        <w:tc>
          <w:tcPr>
            <w:tcW w:w="396" w:type="pct"/>
            <w:vAlign w:val="center"/>
            <w:hideMark/>
          </w:tcPr>
          <w:p w14:paraId="5315FB0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D4D084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5F443EF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Chế độ bay GPS và chế độ ATTI khác nhau cơ bản thế nào?</w:t>
            </w:r>
          </w:p>
        </w:tc>
        <w:tc>
          <w:tcPr>
            <w:tcW w:w="1014" w:type="pct"/>
            <w:vAlign w:val="center"/>
            <w:hideMark/>
          </w:tcPr>
          <w:p w14:paraId="5831B25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GPS: máy tự khóa vị trí và độ cao - buông cần máy đứng yên. ATTI: chỉ tự giữ thăng bằng và độ cao, vị trí ngang trôi theo gió - phải giữ vị trí bằng tay.</w:t>
            </w:r>
          </w:p>
        </w:tc>
        <w:tc>
          <w:tcPr>
            <w:tcW w:w="766" w:type="pct"/>
            <w:vAlign w:val="center"/>
            <w:hideMark/>
          </w:tcPr>
          <w:p w14:paraId="0593E7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khác biệt cốt lõi: GPS tự giữ vị trí; ATTI trôi theo gió, phải bù bằng tay.</w:t>
            </w:r>
          </w:p>
        </w:tc>
        <w:tc>
          <w:tcPr>
            <w:tcW w:w="764" w:type="pct"/>
            <w:vAlign w:val="center"/>
            <w:hideMark/>
          </w:tcPr>
          <w:p w14:paraId="1633A3F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Khi nào máy tự rơi vào chế độ ATTI? (Mất/yếu tín hiệu GPS, nhiễu la bàn).</w:t>
            </w:r>
          </w:p>
        </w:tc>
      </w:tr>
      <w:tr w:rsidR="004F67FF" w:rsidRPr="00D62112" w14:paraId="02342B03" w14:textId="77777777" w:rsidTr="00D62112">
        <w:trPr>
          <w:trHeight w:val="765"/>
        </w:trPr>
        <w:tc>
          <w:tcPr>
            <w:tcW w:w="568" w:type="pct"/>
            <w:noWrap/>
            <w:vAlign w:val="center"/>
            <w:hideMark/>
          </w:tcPr>
          <w:p w14:paraId="3254339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UAV-V-M5-006</w:t>
            </w:r>
          </w:p>
        </w:tc>
        <w:tc>
          <w:tcPr>
            <w:tcW w:w="396" w:type="pct"/>
            <w:vAlign w:val="center"/>
            <w:hideMark/>
          </w:tcPr>
          <w:p w14:paraId="634B15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277139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3D3872C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kết thúc chuyến bay cần làm những việc gì?</w:t>
            </w:r>
          </w:p>
        </w:tc>
        <w:tc>
          <w:tcPr>
            <w:tcW w:w="1014" w:type="pct"/>
            <w:vAlign w:val="center"/>
            <w:hideMark/>
          </w:tcPr>
          <w:p w14:paraId="399943F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Tắt nguồn UAV trước rồi mới tắt tay điều khiển; tháo pin, kiểm tra nhiệt độ pin và thân cánh; ghi nhật ký bay; vệ sinh, cất thiết bị vào hộp chống ẩm.</w:t>
            </w:r>
          </w:p>
        </w:tc>
        <w:tc>
          <w:tcPr>
            <w:tcW w:w="766" w:type="pct"/>
            <w:vAlign w:val="center"/>
            <w:hideMark/>
          </w:tcPr>
          <w:p w14:paraId="47D05F1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thứ tự tắt (máy trước - tay sau); kiểm tra pin/thân cánh; ghi nhật ký bay.</w:t>
            </w:r>
          </w:p>
        </w:tc>
        <w:tc>
          <w:tcPr>
            <w:tcW w:w="764" w:type="pct"/>
            <w:vAlign w:val="center"/>
            <w:hideMark/>
          </w:tcPr>
          <w:p w14:paraId="1FDD27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Thứ tự tắt nguồn đúng sau chuyến bay? (Tắt máy bay trước, tay điều khiển sau - tránh kích hoạt failsafe ngoài ý muốn).</w:t>
            </w:r>
          </w:p>
        </w:tc>
      </w:tr>
      <w:tr w:rsidR="004F67FF" w:rsidRPr="00D62112" w14:paraId="0B392281" w14:textId="77777777" w:rsidTr="00D62112">
        <w:trPr>
          <w:trHeight w:val="1020"/>
        </w:trPr>
        <w:tc>
          <w:tcPr>
            <w:tcW w:w="568" w:type="pct"/>
            <w:noWrap/>
            <w:vAlign w:val="center"/>
            <w:hideMark/>
          </w:tcPr>
          <w:p w14:paraId="2662C0C6"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UAV-V-M5-007</w:t>
            </w:r>
          </w:p>
        </w:tc>
        <w:tc>
          <w:tcPr>
            <w:tcW w:w="396" w:type="pct"/>
            <w:vAlign w:val="center"/>
            <w:hideMark/>
          </w:tcPr>
          <w:p w14:paraId="358A25A1"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FD256B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1355CA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Hiệu chuẩn la bàn trước khi bay để làm gì? Khi nào bắt buộc thực hiện?</w:t>
            </w:r>
          </w:p>
        </w:tc>
        <w:tc>
          <w:tcPr>
            <w:tcW w:w="1014" w:type="pct"/>
            <w:vAlign w:val="center"/>
            <w:hideMark/>
          </w:tcPr>
          <w:p w14:paraId="5D5015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Loại bỏ nhiễu từ cục bộ tại bãi bay để la bàn đo đúng hướng máy, tránh lệch hướng, trôi dạt, RTH sai. Bắt buộc khi: bay ở nơi mới xa nơi cũ; app cảnh báo lỗi la bàn; sau sửa chữa thay thế.</w:t>
            </w:r>
          </w:p>
        </w:tc>
        <w:tc>
          <w:tcPr>
            <w:tcW w:w="766" w:type="pct"/>
            <w:vAlign w:val="center"/>
            <w:hideMark/>
          </w:tcPr>
          <w:p w14:paraId="6464CC7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mục đích loại bỏ nhiễu từ; ít nhất 2 trường hợp phải hiệu chuẩn.</w:t>
            </w:r>
          </w:p>
        </w:tc>
        <w:tc>
          <w:tcPr>
            <w:tcW w:w="764" w:type="pct"/>
            <w:vAlign w:val="center"/>
            <w:hideMark/>
          </w:tcPr>
          <w:p w14:paraId="0A055FC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Hiệu chuẩn la bàn ở chỗ nào là sai lầm? (Cạnh ô tô, mái tôn, đường điện - nơi có kim loại/từ trường).</w:t>
            </w:r>
          </w:p>
        </w:tc>
      </w:tr>
      <w:tr w:rsidR="004F67FF" w:rsidRPr="00D62112" w14:paraId="7F9AA827" w14:textId="77777777" w:rsidTr="00D62112">
        <w:trPr>
          <w:trHeight w:val="1275"/>
        </w:trPr>
        <w:tc>
          <w:tcPr>
            <w:tcW w:w="568" w:type="pct"/>
            <w:noWrap/>
            <w:vAlign w:val="center"/>
            <w:hideMark/>
          </w:tcPr>
          <w:p w14:paraId="29ED58F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UAV-V-M5-010</w:t>
            </w:r>
          </w:p>
        </w:tc>
        <w:tc>
          <w:tcPr>
            <w:tcW w:w="396" w:type="pct"/>
            <w:vAlign w:val="center"/>
            <w:hideMark/>
          </w:tcPr>
          <w:p w14:paraId="117B257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C5849D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2215F5F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Quy tắc an toàn đối với người xung quanh khi cất, hạ cánh là gì?</w:t>
            </w:r>
          </w:p>
        </w:tc>
        <w:tc>
          <w:tcPr>
            <w:tcW w:w="1014" w:type="pct"/>
            <w:vAlign w:val="center"/>
            <w:hideMark/>
          </w:tcPr>
          <w:p w14:paraId="3F896F9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Không ai được đứng trong bán kính an toàn quanh máy; tuyệt đối không đứng dưới hướng cất/hạ cánh của cánh quạt; người điều khiển giữ khoảng cách an toàn và cảnh báo người xung quanh trước khi khởi động.</w:t>
            </w:r>
          </w:p>
        </w:tc>
        <w:tc>
          <w:tcPr>
            <w:tcW w:w="766" w:type="pct"/>
            <w:vAlign w:val="center"/>
            <w:hideMark/>
          </w:tcPr>
          <w:p w14:paraId="168B383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giữ người ngoài bán kính an toàn; không đứng dưới đường cất/hạ cánh.</w:t>
            </w:r>
          </w:p>
        </w:tc>
        <w:tc>
          <w:tcPr>
            <w:tcW w:w="764" w:type="pct"/>
            <w:vAlign w:val="center"/>
            <w:hideMark/>
          </w:tcPr>
          <w:p w14:paraId="75F97F6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Trẻ em chạy lại xem máy chuẩn bị cất cánh thì làm gì? (Dừng khởi động, yêu cầu ra ngoài bán kính an toàn rồi mới tiếp tục).</w:t>
            </w:r>
          </w:p>
        </w:tc>
      </w:tr>
      <w:tr w:rsidR="004F67FF" w:rsidRPr="00D62112" w14:paraId="6D7260B6" w14:textId="77777777" w:rsidTr="00D62112">
        <w:trPr>
          <w:trHeight w:val="1275"/>
        </w:trPr>
        <w:tc>
          <w:tcPr>
            <w:tcW w:w="568" w:type="pct"/>
            <w:noWrap/>
            <w:vAlign w:val="center"/>
            <w:hideMark/>
          </w:tcPr>
          <w:p w14:paraId="6B31D07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UAV-V-M5-012</w:t>
            </w:r>
          </w:p>
        </w:tc>
        <w:tc>
          <w:tcPr>
            <w:tcW w:w="396" w:type="pct"/>
            <w:vAlign w:val="center"/>
            <w:hideMark/>
          </w:tcPr>
          <w:p w14:paraId="711809A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238099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7AD4B44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"Đeo tai nghe để vừa điều khiển UAV vừa nghe điện thoại cũng được, vì mắt vẫn nhìn máy bay." — Đúng hay sai?</w:t>
            </w:r>
          </w:p>
        </w:tc>
        <w:tc>
          <w:tcPr>
            <w:tcW w:w="1014" w:type="pct"/>
            <w:vAlign w:val="center"/>
            <w:hideMark/>
          </w:tcPr>
          <w:p w14:paraId="4D15F4F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Điều khiển UAV đòi hỏi tập trung liên tục cả mắt, tay và tư duy xử lý; nghe điện thoại làm phân tán chú ý, phản xạ chậm khi có sự cố. Nguyên tắc: trong khi bay không làm việc riêng; cần nghe máy thì để máy bay treo ổn định ở nơi an toàn hoặc hạ cánh trước.</w:t>
            </w:r>
          </w:p>
        </w:tc>
        <w:tc>
          <w:tcPr>
            <w:tcW w:w="766" w:type="pct"/>
            <w:vAlign w:val="center"/>
            <w:hideMark/>
          </w:tcPr>
          <w:p w14:paraId="5E649A6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nguyên tắc tập trung tuyệt đối khi điều khiển.</w:t>
            </w:r>
          </w:p>
        </w:tc>
        <w:tc>
          <w:tcPr>
            <w:tcW w:w="764" w:type="pct"/>
            <w:vAlign w:val="center"/>
            <w:hideMark/>
          </w:tcPr>
          <w:p w14:paraId="54842AF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Trong sát hạch, rời mắt khỏi máy quá bao lâu là lỗi? (Quá 3 giây).</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