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A809" w14:textId="77777777" w:rsidR="0039721A" w:rsidRPr="00F06DDF" w:rsidRDefault="00000000">
      <w:pPr>
        <w:spacing w:before="40" w:after="80"/>
        <w:ind/>
        <w:jc w:val="center"/>
        <w:rPr>
          <w:rFonts w:asciiTheme="majorHAnsi" w:hAnsiTheme="majorHAnsi" w:cstheme="majorHAnsi"/>
        </w:rPr>
      </w:pPr>
      <w:r w:rsidRPr="00F06DDF">
        <w:rPr>
          <w:rFonts w:asciiTheme="majorHAnsi" w:hAnsiTheme="majorHAnsi" w:cstheme="majorHAnsi"/>
          <w:b/>
          <w:sz w:val="25"/>
          <w:color w:val="000000"/>
        </w:rPr>
        <w:t>HỌC VIỆN / TRUNG TÂM HUẤN LUYỆN ĐÀO TẠO PHI CÔNG UAV</w:t>
      </w:r>
    </w:p>
    <w:p w14:paraId="5BF04B84" w14:textId="77777777" w:rsidR="0039721A" w:rsidRPr="00F06DDF" w:rsidRDefault="00000000">
      <w:pPr>
        <w:spacing w:before="40" w:after="360"/>
        <w:ind/>
        <w:jc w:val="center"/>
        <w:rPr>
          <w:rFonts w:asciiTheme="majorHAnsi" w:hAnsiTheme="majorHAnsi" w:cstheme="majorHAnsi"/>
        </w:rPr>
      </w:pPr>
      <w:r w:rsidRPr="00F06DDF">
        <w:rPr>
          <w:rFonts w:asciiTheme="majorHAnsi" w:hAnsiTheme="majorHAnsi" w:cstheme="majorHAnsi"/>
          <w:sz w:val="22"/>
          <w:color w:val="000000"/>
        </w:rPr>
        <w:t>---------------------------------------------</w:t>
      </w:r>
    </w:p>
    <w:p w14:paraId="2C8DF686" w14:textId="77777777" w:rsidR="00B729B9" w:rsidRPr="00F06DDF" w:rsidRDefault="00B729B9">
      <w:pPr>
        <w:spacing w:after="0" w:line="240" w:lineRule="auto"/>
        <w:ind/>
        <w:jc w:val="center"/>
        <w:rPr>
          <w:rFonts w:asciiTheme="majorHAnsi" w:hAnsiTheme="majorHAnsi" w:cstheme="majorHAnsi"/>
        </w:rPr>
      </w:pPr>
    </w:p>
    <w:p w14:paraId="5D3737E9" w14:textId="77777777" w:rsidR="00B729B9" w:rsidRPr="00F06DDF" w:rsidRDefault="00000000">
      <w:pPr>
        <w:spacing w:before="280" w:after="80" w:line="288" w:lineRule="auto"/>
        <w:ind/>
        <w:jc w:val="center"/>
        <w:rPr>
          <w:rFonts w:asciiTheme="majorHAnsi" w:hAnsiTheme="majorHAnsi" w:cstheme="majorHAnsi"/>
        </w:rPr>
      </w:pPr>
      <w:r w:rsidRPr="00F06DDF">
        <w:rPr>
          <w:rFonts w:asciiTheme="majorHAnsi" w:hAnsiTheme="majorHAnsi" w:cstheme="majorHAnsi"/>
          <w:color w:val="000000"/>
        </w:rPr>
        <w:t>GIÁO TRÌNH ĐÀO TẠO UAV</w:t>
      </w:r>
    </w:p>
    <w:p w14:paraId="2A68DF8E" w14:textId="77777777" w:rsidR="00B729B9" w:rsidRPr="00F06DDF" w:rsidRDefault="00000000">
      <w:pPr>
        <w:spacing w:before="80" w:after="280" w:line="288" w:lineRule="auto"/>
        <w:ind/>
        <w:jc w:val="center"/>
        <w:rPr>
          <w:rFonts w:asciiTheme="majorHAnsi" w:hAnsiTheme="majorHAnsi" w:cstheme="majorHAnsi"/>
        </w:rPr>
      </w:pPr>
      <w:r w:rsidRPr="00F06DDF">
        <w:rPr>
          <w:rFonts w:asciiTheme="majorHAnsi" w:hAnsiTheme="majorHAnsi" w:cstheme="majorHAnsi"/>
          <w:color w:val="000000"/>
        </w:rPr>
        <w:t>PHÂN HẠNG A — VLOS</w:t>
      </w:r>
    </w:p>
    <w:p w14:paraId="1455125F" w14:textId="77777777" w:rsidR="00B729B9" w:rsidRPr="00F06DDF" w:rsidRDefault="00B729B9">
      <w:pPr>
        <w:spacing w:after="0" w:line="240" w:lineRule="auto"/>
        <w:ind/>
        <w:jc w:val="center"/>
        <w:rPr>
          <w:rFonts w:asciiTheme="majorHAnsi" w:hAnsiTheme="majorHAnsi" w:cstheme="majorHAnsi"/>
        </w:rPr>
      </w:pPr>
    </w:p>
    <w:p w14:paraId="1EAE7A70" w14:textId="77777777" w:rsidR="00CF7F28" w:rsidRPr="00F06DDF" w:rsidRDefault="00000000">
      <w:pPr>
        <w:spacing w:before="280" w:after="120" w:line="288" w:lineRule="auto"/>
        <w:ind/>
        <w:jc w:val="center"/>
        <w:rPr>
          <w:rFonts w:asciiTheme="majorHAnsi" w:hAnsiTheme="majorHAnsi" w:cstheme="majorHAnsi"/>
          <w:b/>
          <w:sz w:val="31"/>
          <w:lang w:val="en-US"/>
        </w:rPr>
      </w:pPr>
      <w:r w:rsidRPr="00F06DDF">
        <w:rPr>
          <w:rFonts w:asciiTheme="majorHAnsi" w:hAnsiTheme="majorHAnsi" w:cstheme="majorHAnsi"/>
          <w:b/>
          <w:sz w:val="30"/>
          <w:color w:val="000000"/>
        </w:rPr>
        <w:t>HỌC PHẦN 1</w:t>
      </w:r>
    </w:p>
    <w:p w14:paraId="269BEFCF" w14:textId="77777777" w:rsidR="00B729B9" w:rsidRPr="00F06DDF" w:rsidRDefault="00CF7F28">
      <w:pPr>
        <w:spacing w:before="120" w:after="400" w:line="300" w:lineRule="auto"/>
        <w:ind/>
        <w:jc w:val="center"/>
        <w:rPr>
          <w:rFonts w:asciiTheme="majorHAnsi" w:hAnsiTheme="majorHAnsi" w:cstheme="majorHAnsi"/>
          <w:caps/>
        </w:rPr>
      </w:pPr>
      <w:r w:rsidRPr="00F06DDF">
        <w:rPr>
          <w:rFonts w:asciiTheme="majorHAnsi" w:hAnsiTheme="majorHAnsi" w:cstheme="majorHAnsi"/>
          <w:color w:val="000000"/>
        </w:rPr>
        <w:t>Pháp luật, khí tượng và quản lý vùng trời</w:t>
      </w:r>
    </w:p>
    <w:p w14:paraId="474B98DD" w14:textId="77777777" w:rsidR="00023B03" w:rsidRPr="00F06DDF" w:rsidRDefault="00000000">
      <w:pPr>
        <w:spacing w:before="60" w:after="60"/>
        <w:ind/>
        <w:jc w:val="center"/>
        <w:rPr>
          <w:rFonts w:asciiTheme="majorHAnsi" w:hAnsiTheme="majorHAnsi" w:cstheme="majorHAnsi"/>
        </w:rPr>
      </w:pPr>
      <w:r w:rsidRPr="00F06DDF">
        <w:rPr>
          <w:rFonts w:asciiTheme="majorHAnsi" w:hAnsiTheme="majorHAnsi" w:cstheme="majorHAnsi"/>
          <w:i/>
          <w:sz w:val="25"/>
          <w:color w:val="000000"/>
        </w:rPr>
        <w:t>Số tín chỉ: 3 Tín chỉ (Lý thuyết)</w:t>
      </w:r>
    </w:p>
    <w:p w14:paraId="3A3426C2" w14:textId="77777777" w:rsidR="00023B03" w:rsidRPr="00F06DDF" w:rsidRDefault="00000000">
      <w:pPr>
        <w:spacing w:before="60" w:after="60"/>
        <w:ind/>
        <w:jc w:val="center"/>
        <w:rPr>
          <w:rFonts w:asciiTheme="majorHAnsi" w:hAnsiTheme="majorHAnsi" w:cstheme="majorHAnsi"/>
        </w:rPr>
      </w:pPr>
      <w:r w:rsidRPr="00F06DDF">
        <w:rPr>
          <w:rFonts w:asciiTheme="majorHAnsi" w:hAnsiTheme="majorHAnsi" w:cstheme="majorHAnsi"/>
          <w:i/>
          <w:sz w:val="25"/>
          <w:color w:val="000000"/>
        </w:rPr>
        <w:t>Đối tượng đào tạo: Học viên Hạng A — VLOS</w:t>
      </w:r>
    </w:p>
    <w:p w14:paraId="7DBFBD76" w14:textId="77777777" w:rsidR="00023B03" w:rsidRPr="00F06DDF" w:rsidRDefault="00000000">
      <w:pPr>
        <w:spacing w:before="60" w:after="60"/>
        <w:ind/>
        <w:jc w:val="center"/>
        <w:rPr>
          <w:rFonts w:asciiTheme="majorHAnsi" w:hAnsiTheme="majorHAnsi" w:cstheme="majorHAnsi"/>
        </w:rPr>
      </w:pPr>
      <w:r w:rsidRPr="00F06DDF">
        <w:rPr>
          <w:rFonts w:asciiTheme="majorHAnsi" w:hAnsiTheme="majorHAnsi" w:cstheme="majorHAnsi"/>
          <w:i/>
          <w:color w:val="000000"/>
        </w:rPr>
        <w:t>Tài liệu lưu hành nội bộ</w:t>
      </w:r>
    </w:p>
    <w:p w14:paraId="3FD441AB" w14:textId="77777777" w:rsidR="00023B03" w:rsidRPr="00F06DDF" w:rsidRDefault="00000000">
      <w:pPr>
        <w:spacing w:before="400" w:after="300"/>
        <w:ind/>
        <w:jc w:val="center"/>
        <w:rPr>
          <w:rFonts w:asciiTheme="majorHAnsi" w:hAnsiTheme="majorHAnsi" w:cstheme="majorHAnsi"/>
        </w:rPr>
      </w:pPr>
      <w:r w:rsidRPr="00F06DDF">
        <w:rPr>
          <w:rFonts w:asciiTheme="majorHAnsi" w:hAnsiTheme="majorHAnsi" w:cstheme="majorHAnsi"/>
          <w:b/>
          <w:sz w:val="26"/>
          <w:color w:val="000000"/>
        </w:rPr>
        <w:t>NĂM 2026</w:t>
      </w:r>
    </w:p>
    <w:p w14:paraId="4CE802E1" w14:textId="77777777" w:rsidR="00CF7F28" w:rsidRPr="00F06DDF" w:rsidRDefault="00CF7F28">
      <w:pPr>
        <w:spacing w:after="0" w:line="240" w:lineRule="auto"/>
        <w:ind/>
        <w:jc w:val="center"/>
        <w:rPr>
          <w:rFonts w:asciiTheme="majorHAnsi" w:hAnsiTheme="majorHAnsi" w:cstheme="majorHAnsi"/>
          <w:b/>
          <w:sz w:val="26"/>
        </w:rPr>
      </w:pPr>
      <w:r w:rsidRPr="00F06DDF">
        <w:rPr>
          <w:rFonts w:asciiTheme="majorHAnsi" w:hAnsiTheme="majorHAnsi" w:cstheme="majorHAnsi"/>
          <w:b/>
          <w:sz w:val="26"/>
          <w:color w:val="000000"/>
        </w:rPr>
        <w:br w:type="page"/>
      </w:r>
    </w:p>
    <w:p w14:paraId="7BC34FB2" w14:textId="77777777" w:rsidR="0039721A" w:rsidRPr="00F06DDF" w:rsidRDefault="00000000">
      <w:pPr>
        <w:spacing w:before="480" w:after="240" w:line="300" w:lineRule="auto"/>
        <w:ind w:firstLine="720"/>
        <w:jc w:val="center"/>
        <w:rPr>
          <w:rFonts w:asciiTheme="majorHAnsi" w:hAnsiTheme="majorHAnsi" w:cstheme="majorHAnsi"/>
        </w:rPr>
      </w:pPr>
      <w:r w:rsidRPr="00F06DDF">
        <w:rPr>
          <w:rFonts w:asciiTheme="majorHAnsi" w:hAnsiTheme="majorHAnsi" w:cstheme="majorHAnsi"/>
          <w:b/>
          <w:sz w:val="26"/>
          <w:color w:val="000000"/>
        </w:rPr>
        <w:lastRenderedPageBreak/>
        <w:t>QUY ĐỊNH ĐĂNG KÝ PHƯƠNG TIỆN BAY THEO THÔNG TƯ 78/2026/TT-BCA</w:t>
      </w:r>
    </w:p>
    <w:p w14:paraId="0ED55754" w14:textId="77777777" w:rsidR="0039721A"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Thông tư số 78/2026/TT-BCA của Bộ Công an – Quy định chi tiết về Đăng ký và Quản lý Định danh Phương tiện bay không người lái</w:t>
      </w:r>
    </w:p>
    <w:p w14:paraId="2983E824" w14:textId="77777777" w:rsidR="0039721A" w:rsidRPr="00F06DDF" w:rsidRDefault="00000000">
      <w:pPr>
        <w:keepNext/>
        <w:spacing w:before="220" w:after="80" w:line="288" w:lineRule="auto"/>
        <w:rPr>
          <w:rFonts w:asciiTheme="majorHAnsi" w:hAnsiTheme="majorHAnsi" w:cstheme="majorHAnsi"/>
        </w:rPr>
      </w:pPr>
      <w:r w:rsidRPr="00F06DDF">
        <w:rPr>
          <w:rFonts w:asciiTheme="majorHAnsi" w:hAnsiTheme="majorHAnsi" w:cstheme="majorHAnsi"/>
          <w:b/>
          <w:sz w:val="27"/>
          <w:color w:val="000000"/>
        </w:rPr>
        <w:t>1. Căn cứ và Phạm vi điều chỉnh</w:t>
      </w:r>
    </w:p>
    <w:p w14:paraId="446D7083" w14:textId="77777777" w:rsidR="0039721A"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Thông tư số 78/2026/TT-BCA được ban hành ngày 20/01/2026 bởi Bộ Công an, căn cứ Luật Phòng không nhân dân số 49/2024/QH15 và Nghị định số 288/2025/NĐ-CP. Thông tư này quy định chi tiết về trình tự, thủ tục đăng ký, cấp biển số định danh, cấp Giấy chứng nhận đăng ký và thu hồi đăng ký phương tiện bay không người lái đối với các tổ chức, cá nhân hoạt động trên lãnh thổ Việt Nam.</w:t>
      </w:r>
    </w:p>
    <w:p w14:paraId="35823DB6" w14:textId="77777777" w:rsidR="0039721A" w:rsidRPr="00F06DDF" w:rsidRDefault="00000000">
      <w:pPr>
        <w:keepNext/>
        <w:spacing w:before="220" w:after="80" w:line="288" w:lineRule="auto"/>
        <w:rPr>
          <w:rFonts w:asciiTheme="majorHAnsi" w:hAnsiTheme="majorHAnsi" w:cstheme="majorHAnsi"/>
        </w:rPr>
      </w:pPr>
      <w:r w:rsidRPr="00F06DDF">
        <w:rPr>
          <w:rFonts w:asciiTheme="majorHAnsi" w:hAnsiTheme="majorHAnsi" w:cstheme="majorHAnsi"/>
          <w:b/>
          <w:sz w:val="27"/>
          <w:color w:val="000000"/>
        </w:rPr>
        <w:t>2. Phân cấp thẩm quyền Đăng ký phương tiện bay</w:t>
      </w:r>
    </w:p>
    <w:p w14:paraId="60864D13"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Cục An ninh mạng và phòng, chống tội phạm sử dụng công nghệ cao (A05) - Bộ Công an: Thực hiện đăng ký đối với phương tiện bay không người lái có trọng lượng cất cánh tối đa (MTOW) từ 15 kg trở lên, phương tiện bay của các cơ quan trung ương, tổ chức quốc tế hoặc hoạt động liên tỉnh.</w:t>
      </w:r>
    </w:p>
    <w:p w14:paraId="1B47C991"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Công an tỉnh, thành phố trực thuộc Trung ương (Phòng An ninh mạng PA05): Thực hiện đăng ký đối với phương tiện bay có MTOW từ 0.25 kg đến dưới 15 kg của các tổ chức, cá nhân có trụ sở hoặc đăng ký thường trú tại địa phương.</w:t>
      </w:r>
    </w:p>
    <w:p w14:paraId="2C0C763A"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Phương tiện bay siêu nhẹ đồ chơi dưới 0.25 kg: Miễn thủ tục đăng ký nhưng phải hoạt động trong khuôn viên tư gia hoặc khu vực bay giải trí được công nhận.</w:t>
      </w:r>
    </w:p>
    <w:p w14:paraId="75204B89" w14:textId="77777777" w:rsidR="0039721A" w:rsidRPr="00F06DDF" w:rsidRDefault="00000000">
      <w:pPr>
        <w:keepNext/>
        <w:spacing w:before="220" w:after="80" w:line="288" w:lineRule="auto"/>
        <w:rPr>
          <w:rFonts w:asciiTheme="majorHAnsi" w:hAnsiTheme="majorHAnsi" w:cstheme="majorHAnsi"/>
        </w:rPr>
      </w:pPr>
      <w:r w:rsidRPr="00F06DDF">
        <w:rPr>
          <w:rFonts w:asciiTheme="majorHAnsi" w:hAnsiTheme="majorHAnsi" w:cstheme="majorHAnsi"/>
          <w:b/>
          <w:sz w:val="27"/>
          <w:color w:val="000000"/>
        </w:rPr>
        <w:t>3. Quy trình và Hồ sơ đăng ký cấp Giấy chứng nhận (Biểu mẫu số 01 và 02)</w:t>
      </w:r>
    </w:p>
    <w:p w14:paraId="72FEB702"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Hồ sơ trực tuyến qua Cổng Dịch vụ công Quốc gia: Người khai thác nộp 'Giấy khai đăng ký phương tiện bay' (Mẫu số 01) kèm bản scan hóa đơn/chứng từ chứng minh nguồn gốc hợp pháp, ảnh chụp 4 mặt phương tiện và bản ghi số Serial Number phần cứng của tàu bay và bộ điều khiển.</w:t>
      </w:r>
    </w:p>
    <w:p w14:paraId="30BFCBD4"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Thời hạn giải quyết: Trong thời hạn không quá 03 ngày làm việc kể từ ngày nhận đủ hồ sơ hợp lệ, cơ quan Công an cấp Giấy chứng nhận đăng ký phương tiện bay (Mẫu số 02) kèm mã định danh điện tử (QR Code) và mã số vùng địa phương theo Phụ lục 01.</w:t>
      </w:r>
    </w:p>
    <w:p w14:paraId="48FB407C" w14:textId="77777777" w:rsidR="0039721A"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Biển số định danh phương tiện: Chủ sở hữu có trách nhiệm in/khắc mã số định danh và gắn cố định mã QR lên thân phương tiện bay trước khi đưa vào khai thác thực tế. Mọi trường hợp điều khiển UAV không có biển số định danh đều bị xử phạt vi phạm hành chính và tịch thu phương tiện.</w:t>
      </w:r>
    </w:p>
    <w:p w14:paraId="69E59EED" w14:textId="77777777" w:rsidR="0039721A" w:rsidRPr="00F06DDF" w:rsidRDefault="00000000">
      <w:pPr>
        <w:keepNext/>
        <w:spacing w:before="220" w:after="80" w:line="288" w:lineRule="auto"/>
        <w:rPr>
          <w:rFonts w:asciiTheme="majorHAnsi" w:hAnsiTheme="majorHAnsi" w:cstheme="majorHAnsi"/>
        </w:rPr>
      </w:pPr>
      <w:r w:rsidRPr="00F06DDF">
        <w:rPr>
          <w:rFonts w:asciiTheme="majorHAnsi" w:hAnsiTheme="majorHAnsi" w:cstheme="majorHAnsi"/>
          <w:b/>
          <w:sz w:val="27"/>
          <w:color w:val="000000"/>
        </w:rPr>
        <w:lastRenderedPageBreak/>
        <w:t>4. Thu hồi chứng nhận đăng ký (Biểu mẫu số 04 và 05)</w:t>
      </w:r>
    </w:p>
    <w:p w14:paraId="290EC7AF" w14:textId="77777777" w:rsidR="0039721A"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Phương tiện bay bị thu hồi Giấy chứng nhận đăng ký trong các trường hợp: Phương tiện bị tiêu hủy, rơi vỡ hỏng hóc không thể phục hồi; phương tiện chuyển nhượng cho chủ sở hữu mới; phương tiện bị tịch thu do vi phạm an ninh quốc phòng; hoặc khi chủ phương tiện có Giấy khai thu hồi đăng ký (Mẫu số 04).</w:t>
      </w:r>
    </w:p>
    <w:p w14:paraId="370F5965" w14:textId="77777777" w:rsidR="00B729B9" w:rsidRPr="00F06DDF" w:rsidRDefault="00B729B9">
      <w:pPr>
        <w:spacing w:after="0" w:line="240" w:lineRule="auto"/>
        <w:rPr>
          <w:rFonts w:asciiTheme="majorHAnsi" w:hAnsiTheme="majorHAnsi" w:cstheme="majorHAnsi"/>
        </w:rPr>
      </w:pPr>
    </w:p>
    <w:p w14:paraId="62E542D8" w14:textId="77777777" w:rsidR="00B729B9" w:rsidRPr="00F06DDF" w:rsidRDefault="00B729B9">
      <w:pPr>
        <w:spacing w:after="0" w:line="240" w:lineRule="auto"/>
        <w:rPr>
          <w:rFonts w:asciiTheme="majorHAnsi" w:hAnsiTheme="majorHAnsi" w:cstheme="majorHAnsi"/>
        </w:rPr>
      </w:pPr>
    </w:p>
    <w:p w14:paraId="1042396E" w14:textId="77777777" w:rsidR="00B729B9" w:rsidRPr="00F06DDF" w:rsidRDefault="00000000">
      <w:pPr>
        <w:spacing w:after="0" w:line="240" w:lineRule="auto"/>
        <w:rPr>
          <w:rFonts w:asciiTheme="majorHAnsi" w:hAnsiTheme="majorHAnsi" w:cstheme="majorHAnsi"/>
        </w:rPr>
      </w:pPr>
      <w:r w:rsidRPr="00F06DDF">
        <w:rPr>
          <w:rFonts w:asciiTheme="majorHAnsi" w:hAnsiTheme="majorHAnsi" w:cstheme="majorHAnsi"/>
          <w:color w:val="000000"/>
        </w:rPr>
        <w:br w:type="page"/>
      </w:r>
    </w:p>
    <w:p w14:paraId="57A1E615" w14:textId="77777777" w:rsidR="00123F21" w:rsidRPr="00F06DDF" w:rsidRDefault="00123F21" w:rsidP="00F9782B">
      <w:pPr>
        <w:pStyle w:val="Heading1"/>
        <w:spacing w:before="0" w:after="80" w:line="300" w:lineRule="auto"/>
        <w:ind w:firstLine="720"/>
      </w:pPr>
      <w:r w:rsidRPr="00F06DDF">
        <w:rPr>
          <w:sz w:val="26"/>
          <w:color w:val="000000"/>
        </w:rPr>
        <w:lastRenderedPageBreak/>
        <w:t>PHÁP LUẬT QUY ĐỊNH VỀ PHƯƠNG TIỆN BAY</w:t>
      </w:r>
    </w:p>
    <w:p w14:paraId="7904AB83" w14:textId="77777777" w:rsidR="00123F21" w:rsidRPr="00F06DDF" w:rsidRDefault="00123F21" w:rsidP="00AE0DAC">
      <w:pPr>
        <w:keepNext/>
        <w:spacing w:before="280" w:after="120" w:line="288" w:lineRule="auto"/>
        <w:jc w:val="both"/>
        <w:rPr>
          <w:rFonts w:asciiTheme="majorHAnsi" w:eastAsia="Aptos" w:hAnsiTheme="majorHAnsi" w:cstheme="majorHAnsi"/>
          <w:sz w:val="26"/>
          <w:szCs w:val="26"/>
          <w:lang w:val="en-US"/>
        </w:rPr>
      </w:pPr>
      <w:r w:rsidRPr="00F06DDF">
        <w:rPr>
          <w:rFonts w:asciiTheme="majorHAnsi" w:eastAsia="Aptos" w:hAnsiTheme="majorHAnsi" w:cstheme="majorHAnsi"/>
          <w:sz w:val="26"/>
          <w:szCs w:val="26"/>
          <w:lang w:val="en-US"/>
          <w:color w:val="000000"/>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4334B268"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 xml:space="preserve">Mục tiêu: </w:t>
      </w:r>
      <w:r w:rsidRPr="00F06DDF">
        <w:rPr>
          <w:rFonts w:asciiTheme="majorHAnsi" w:eastAsia="Aptos" w:hAnsiTheme="majorHAnsi" w:cstheme="majorHAnsi"/>
          <w:sz w:val="26"/>
          <w:lang w:val="en-US"/>
          <w:color w:val="000000"/>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57AD1653" w14:textId="77777777" w:rsidR="00123F21" w:rsidRPr="00F06DDF" w:rsidRDefault="00123F21" w:rsidP="00F9782B">
      <w:pPr>
        <w:pStyle w:val="Heading2"/>
        <w:spacing w:before="0" w:after="80" w:line="300" w:lineRule="auto"/>
        <w:ind w:firstLine="720"/>
      </w:pPr>
      <w:bookmarkStart w:id="0" w:name="_Toc236380098"/>
      <w:r w:rsidRPr="00F06DDF">
        <w:rPr>
          <w:sz w:val="26"/>
          <w:color w:val="000000"/>
        </w:rPr>
        <w:t>Hệ thống văn bản quy phạm pháp luật về lĩnh vực quản lý vùng trời và quản lý UAV</w:t>
      </w:r>
      <w:bookmarkEnd w:id="0"/>
    </w:p>
    <w:p w14:paraId="263E402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Các văn bản quy phạm pháp luật chủ đạo điều chỉnh hoạt động quản lý, khai thác và đào tạo UAV tại Việt Nam hiện nay gồm 05 văn bản chính:</w:t>
      </w:r>
    </w:p>
    <w:p w14:paraId="3D2EDA8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Luật Phòng không nhân dân số 49/2024/QH15 — văn bản pháp lý cao nhất.</w:t>
      </w:r>
    </w:p>
    <w:p w14:paraId="49822AC9"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Nghị định 288/2025/NĐ-CP — khung quản lý chi tiết hoạt động UAV.</w:t>
      </w:r>
    </w:p>
    <w:p w14:paraId="21B02E4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Thông tư 146/2025/TT-BQP — quy định nội dung, chương trình đào tạo.</w:t>
      </w:r>
    </w:p>
    <w:p w14:paraId="7EEBF15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Thông tư 39/2025/TT-BQP — danh mục tiêu chuẩn, quy chuẩn kỹ thuật UAV.</w:t>
      </w:r>
    </w:p>
    <w:p w14:paraId="3C95B1F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Quyết định 2426/QĐ-BQP — quy trình tổ chức kiểm tra, sát hạch cấp giấy phép điều khiển phương tiện bay.</w:t>
      </w:r>
    </w:p>
    <w:p w14:paraId="55D99FE8"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Chi tiết từng văn bản được trình bày dưới đây:</w:t>
      </w:r>
    </w:p>
    <w:p w14:paraId="18D86A30" w14:textId="77777777" w:rsidR="00123F21" w:rsidRPr="00F06DDF" w:rsidRDefault="00123F21" w:rsidP="00F9782B">
      <w:pPr>
        <w:pStyle w:val="Heading3"/>
        <w:spacing w:before="0" w:after="80" w:line="300" w:lineRule="auto"/>
        <w:ind w:firstLine="720"/>
      </w:pPr>
      <w:r w:rsidRPr="00F06DDF">
        <w:rPr>
          <w:sz w:val="26"/>
          <w:color w:val="000000"/>
        </w:rPr>
        <w:t>Luật Phòng không nhân dân số 49/2024/QH15</w:t>
      </w:r>
    </w:p>
    <w:p w14:paraId="416E8449"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Tên đầy đủ: Luật Phòng không nhân dân số 49/2024/QH15 được Quốc hội nước Cộng hòa Xã hội Chủ nghĩa Việt Nam khóa XV, kỳ họp thứ 8 thông qua ngày 28 tháng 11 năm 2024.</w:t>
      </w:r>
    </w:p>
    <w:p w14:paraId="47D5BDFC"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Nội dung chính liên quan đến UAV:</w:t>
      </w:r>
    </w:p>
    <w:p w14:paraId="6DE641B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Quy định về quản lý nhà nước đối với tàu bay không người lái và phương tiện bay khác.</w:t>
      </w:r>
    </w:p>
    <w:p w14:paraId="3574DDA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Xác định trách nhiệm của Bộ Quốc phòng, Bộ Công an và các bộ, ngành trong quản lý UAV.</w:t>
      </w:r>
    </w:p>
    <w:p w14:paraId="5F68426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Là căn cứ pháp lý cao nhất để Chính phủ ban hành Nghị định 288/2025/NĐ-CP và các văn bản dưới luật.</w:t>
      </w:r>
    </w:p>
    <w:p w14:paraId="3DC786F6"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Ban hành – hiệu lực</w:t>
      </w:r>
    </w:p>
    <w:p w14:paraId="2A9171A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Ban hành: 28/11/2024. Hiệu lực: 01/7/2025.</w:t>
      </w:r>
    </w:p>
    <w:p w14:paraId="28C19E76" w14:textId="77777777" w:rsidR="00123F21" w:rsidRPr="00F06DDF" w:rsidRDefault="00123F21" w:rsidP="00F9782B">
      <w:pPr>
        <w:pStyle w:val="Heading3"/>
        <w:spacing w:before="0" w:after="80" w:line="300" w:lineRule="auto"/>
        <w:ind w:firstLine="720"/>
      </w:pPr>
      <w:r w:rsidRPr="00F06DDF">
        <w:rPr>
          <w:sz w:val="26"/>
          <w:color w:val="000000"/>
        </w:rPr>
        <w:lastRenderedPageBreak/>
        <w:t>Nghị định 288/2025/NĐ-CP</w:t>
      </w:r>
    </w:p>
    <w:p w14:paraId="26E8CE57"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Tên đầy đủ: Nghị định số 288/2025/NĐ-CP của Chính phủ quy định về quản lý tàu bay không người lái và phương tiện bay khác.</w:t>
      </w:r>
    </w:p>
    <w:p w14:paraId="4C409F4B" w14:textId="77777777" w:rsidR="00123F21" w:rsidRPr="00F06DDF" w:rsidRDefault="00123F21" w:rsidP="00F9782B">
      <w:pPr>
        <w:pStyle w:val="Heading4"/>
        <w:spacing w:before="0" w:after="80" w:line="300" w:lineRule="auto"/>
        <w:ind w:firstLine="720"/>
      </w:pPr>
      <w:r w:rsidRPr="00F06DDF">
        <w:rPr>
          <w:sz w:val="26"/>
          <w:color w:val="000000"/>
        </w:rPr>
        <w:t>Đây là văn bản nền tảng quan trọng nhất hiện nay về UAV.</w:t>
      </w:r>
    </w:p>
    <w:p w14:paraId="662BE938" w14:textId="77777777" w:rsidR="00123F21" w:rsidRPr="00F06DDF" w:rsidRDefault="00123F21" w:rsidP="00F9782B">
      <w:pPr>
        <w:pStyle w:val="Heading4"/>
        <w:spacing w:before="0" w:after="80" w:line="300" w:lineRule="auto"/>
        <w:ind w:firstLine="720"/>
      </w:pPr>
      <w:r w:rsidRPr="00F06DDF">
        <w:rPr>
          <w:sz w:val="26"/>
          <w:color w:val="000000"/>
        </w:rPr>
        <w:t>Các nội dung trọng tâm điều chỉnh</w:t>
      </w:r>
    </w:p>
    <w:p w14:paraId="3D9EF58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Nghị định số 288/2025/NĐ-CP điều chỉnh toàn diện các khía cạnh pháp lý và kỹ thuật trong quản lý tàu bay không người lái, bao gồm: quy định đăng ký phương tiện bay; điều kiện an toàn khai thác bay; quy trình cấp phép bay quân sự và dân dụng; phân cấp quản lý vùng trời; tiêu chuẩn đào tạo, sát hạch cấp phép điều khiển; quy chế nhập khẩu, sản xuất, sửa chữa phương tiện; phân định khu vực cấm bay, hạn chế bay; và trách nhiệm pháp lý của tổ chức, cá nhân khi khai thác UAV trên lãnh thổ Việt Nam.</w:t>
      </w:r>
    </w:p>
    <w:p w14:paraId="163E9410" w14:textId="77777777" w:rsidR="00123F21" w:rsidRPr="00F06DDF" w:rsidRDefault="00123F21" w:rsidP="00F9782B">
      <w:pPr>
        <w:pStyle w:val="Heading4"/>
        <w:keepNext/>
        <w:spacing w:after="40" w:line="300" w:lineRule="auto"/>
        <w:jc w:val="left"/>
      </w:pPr>
      <w:r w:rsidRPr="00F06DDF">
        <w:rPr>
          <w:sz w:val="26"/>
          <w:color w:val="000000"/>
        </w:rPr>
        <w:t>Một số điểm mới nổi bật của Nghị định 288/2025/NĐ-CP:</w:t>
      </w:r>
    </w:p>
    <w:p w14:paraId="79C2F6FC" w14:textId="77777777" w:rsidR="00123F21" w:rsidRPr="00F06DDF" w:rsidRDefault="00123F21" w:rsidP="00AE0DAC">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Mở rộng diện quản lý bắt buộc đăng ký đối với hầu hết các phương tiện bay không người lái (trừ đồ chơi siêu nhẹ dưới 0.25 kg hoạt động trong khuôn viên hẹp), thực hiện cấp biển số định danh điện tử gắn chip/mã QR.</w:t>
      </w:r>
    </w:p>
    <w:p w14:paraId="478A2532" w14:textId="77777777" w:rsidR="00123F21" w:rsidRPr="00F06DDF" w:rsidRDefault="00123F21" w:rsidP="00AE0DAC">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Siết chặt quy trình thẩm định và cấp phép bay điện tử thông qua Cục Tác chiến - Bộ Tổng Tham mưu, rút ngắn thời gian xử lý hồ sơ đối với các nhiệm vụ cấp bách.</w:t>
      </w:r>
    </w:p>
    <w:p w14:paraId="19C1CE8D" w14:textId="77777777" w:rsidR="00123F21" w:rsidRPr="00F06DDF" w:rsidRDefault="00123F21" w:rsidP="00AE0DAC">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Lần đầu tiên luật hóa ranh giới kỹ thuật giữa hai phương thức khai thác: Trong tầm nhìn trực quan (VLOS) và Ngoài tầm nhìn trực quan (BVLOS), đi kèm quy chuẩn an toàn giám sát dữ liệu bay thời gian thực.</w:t>
      </w:r>
    </w:p>
    <w:p w14:paraId="3B1DB37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Cấm điều khiển UAV khi có nồng độ cồn</w:t>
      </w:r>
    </w:p>
    <w:p w14:paraId="7D7AB791" w14:textId="77777777" w:rsidR="00123F21" w:rsidRPr="00F06DDF" w:rsidRDefault="00123F21" w:rsidP="00AE0DAC">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Bãi bỏ và thay thế hoàn toàn hệ thống văn bản quản lý cũ đã lỗi thời (gồm Nghị định số 36/2008/NĐ-CP và Nghị định số 79/2011/NĐ-CP), tạo hành lang pháp lý minh bạch cho công nghiệp UAV phát triển.</w:t>
      </w:r>
    </w:p>
    <w:p w14:paraId="67E11F9F" w14:textId="77777777" w:rsidR="00123F21" w:rsidRPr="00F06DDF" w:rsidRDefault="00123F21" w:rsidP="00F9782B">
      <w:pPr>
        <w:pStyle w:val="Heading4"/>
        <w:spacing w:before="0" w:after="80" w:line="300" w:lineRule="auto"/>
        <w:ind w:firstLine="720"/>
      </w:pPr>
      <w:r w:rsidRPr="00F06DDF">
        <w:rPr>
          <w:sz w:val="26"/>
          <w:color w:val="000000"/>
        </w:rPr>
        <w:t>Quy định về thời điểm có hiệu lực thi hành</w:t>
      </w:r>
    </w:p>
    <w:p w14:paraId="428710F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Ban hành: 05/11/2025. Có hiệu lực: 20/12/2025.</w:t>
      </w:r>
    </w:p>
    <w:p w14:paraId="52A2DDB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Một số điều áp dụng từ: 01/07/2026.</w:t>
      </w:r>
    </w:p>
    <w:p w14:paraId="4D21D88E" w14:textId="77777777" w:rsidR="00123F21" w:rsidRPr="00F06DDF" w:rsidRDefault="00123F21" w:rsidP="00F9782B">
      <w:pPr>
        <w:pStyle w:val="Heading3"/>
        <w:spacing w:before="0" w:after="80" w:line="300" w:lineRule="auto"/>
        <w:ind w:firstLine="720"/>
      </w:pPr>
      <w:r w:rsidRPr="00F06DDF">
        <w:rPr>
          <w:sz w:val="26"/>
          <w:color w:val="000000"/>
        </w:rPr>
        <w:t>Thông tư 146/2025/TT-BQP</w:t>
      </w:r>
    </w:p>
    <w:p w14:paraId="267D9634"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3AF821D5" w14:textId="77777777" w:rsidR="00123F21" w:rsidRPr="00F06DDF" w:rsidRDefault="00123F21" w:rsidP="00F9782B">
      <w:pPr>
        <w:pStyle w:val="Heading4"/>
        <w:spacing w:before="0" w:after="80" w:line="300" w:lineRule="auto"/>
        <w:ind w:firstLine="720"/>
      </w:pPr>
      <w:r w:rsidRPr="00F06DDF">
        <w:rPr>
          <w:sz w:val="26"/>
          <w:color w:val="000000"/>
        </w:rPr>
        <w:t>Các nội dung trọng tâm điều chỉnh</w:t>
      </w:r>
    </w:p>
    <w:p w14:paraId="5C36B32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lastRenderedPageBreak/>
        <w:t>Quy định: - Chuẩn hóa chương trình đào tạo người điều khiển UAV quốc gia gồm 2 khối kiến thức cốt lõi: Khối kiến thức hàng không cơ bản (pháp luật, khí động học, khí tượng, dẫn đường) và Khối kỹ năng huấn luyện thực hành bay thực địa.</w:t>
      </w:r>
    </w:p>
    <w:p w14:paraId="3983EA03" w14:textId="77777777" w:rsidR="00123F21" w:rsidRPr="00F06DDF" w:rsidRDefault="00123F21" w:rsidP="00F9782B">
      <w:pPr>
        <w:pStyle w:val="Heading4"/>
        <w:spacing w:before="0" w:after="80" w:line="300" w:lineRule="auto"/>
        <w:ind w:firstLine="720"/>
      </w:pPr>
      <w:r w:rsidRPr="00F06DDF">
        <w:rPr>
          <w:sz w:val="26"/>
          <w:color w:val="000000"/>
        </w:rPr>
        <w:t>Điểm đáng chú ý</w:t>
      </w:r>
    </w:p>
    <w:p w14:paraId="14B53ED2"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Bắt đầu hình thành cơ chế:</w:t>
      </w:r>
    </w:p>
    <w:p w14:paraId="0837CDF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cấp chứng chỉ điều khiển UAV,</w:t>
      </w:r>
    </w:p>
    <w:p w14:paraId="5FE44D3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đào tạo chuẩn hóa,</w:t>
      </w:r>
    </w:p>
    <w:p w14:paraId="54745AA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quản lý người khai thác UAV chuyên nghiệp.</w:t>
      </w:r>
    </w:p>
    <w:p w14:paraId="0EC6A0AC" w14:textId="77777777" w:rsidR="00123F21" w:rsidRPr="00F06DDF" w:rsidRDefault="00123F21" w:rsidP="00F9782B">
      <w:pPr>
        <w:pStyle w:val="Heading4"/>
        <w:spacing w:before="0" w:after="80" w:line="300" w:lineRule="auto"/>
        <w:ind w:firstLine="720"/>
      </w:pPr>
      <w:r w:rsidRPr="00F06DDF">
        <w:rPr>
          <w:sz w:val="26"/>
          <w:color w:val="000000"/>
        </w:rPr>
        <w:t>Đối tượng áp dụng bắt buộc</w:t>
      </w:r>
    </w:p>
    <w:p w14:paraId="750E9E7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Phạm vi áp dụng bao gồm toàn bộ các chủng loại phương tiện bay không người lái: Drone dân dụng thông thường, thiết bị quay chụp flycam cá nhân, UAV chuyên dụng cho công tác đo đạc khảo sát bản đồ, và các dòng UAV công nghiệp tải trọng lớn dùng trong kiểm tra công trình hoặc vận chuyển.</w:t>
      </w:r>
    </w:p>
    <w:p w14:paraId="4CE1BC47" w14:textId="77777777" w:rsidR="00123F21" w:rsidRPr="00F06DDF" w:rsidRDefault="00123F21" w:rsidP="00F9782B">
      <w:pPr>
        <w:pStyle w:val="Heading4"/>
        <w:spacing w:before="0" w:after="80" w:line="300" w:lineRule="auto"/>
        <w:ind w:firstLine="720"/>
      </w:pPr>
      <w:r w:rsidRPr="00F06DDF">
        <w:rPr>
          <w:sz w:val="26"/>
          <w:color w:val="000000"/>
        </w:rPr>
        <w:t>Ban hành – hiệu lực</w:t>
      </w:r>
    </w:p>
    <w:p w14:paraId="0B00DE9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Ban hành: 25/12/2025. Hiệu lực: 25/12/2025.</w:t>
      </w:r>
    </w:p>
    <w:p w14:paraId="3B68F950" w14:textId="77777777" w:rsidR="00123F21" w:rsidRPr="00F06DDF" w:rsidRDefault="00123F21" w:rsidP="00F9782B">
      <w:pPr>
        <w:pStyle w:val="Heading3"/>
        <w:spacing w:before="0" w:after="80" w:line="300" w:lineRule="auto"/>
        <w:ind w:firstLine="720"/>
      </w:pPr>
      <w:r w:rsidRPr="00F06DDF">
        <w:rPr>
          <w:sz w:val="26"/>
          <w:color w:val="000000"/>
        </w:rPr>
        <w:t>Thông tư 39/2025/TT-BQP</w:t>
      </w:r>
    </w:p>
    <w:p w14:paraId="45314874"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Tên đầy đủ: Thông tư số 39/2025/TT-BQP của Bộ Quốc phòng ban hành Danh mục tiêu chuẩn, quy chuẩn kỹ thuật đối với tàu bay không người lái và các phương tiện bay khác.</w:t>
      </w:r>
    </w:p>
    <w:p w14:paraId="0EB5748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Nội dung chính: Công bố danh mục các tiêu chuẩn, quy chuẩn kỹ thuật áp dụng cho UAV.</w:t>
      </w:r>
    </w:p>
    <w:p w14:paraId="6244A94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Quy định về tiêu chuẩn chất lượng, an toàn kỹ thuật đối với UAV và phụ kiện.</w:t>
      </w:r>
    </w:p>
    <w:p w14:paraId="7F1EC5C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Làm căn cứ để cơ quan chức năng kiểm định, đánh giá UAV trước khi đưa vào khai thác.</w:t>
      </w:r>
    </w:p>
    <w:p w14:paraId="5A968450"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Liên quan trực tiếp đến điều kiện đăng ký phương tiện bay tại Nghị định 288/2025/NĐ-CP.</w:t>
      </w:r>
    </w:p>
    <w:p w14:paraId="5B5ED83D"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Ban hành – hiệu lực</w:t>
      </w:r>
    </w:p>
    <w:p w14:paraId="609A7A9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Ban hành: Theo quy định của Bộ Quốc phòng năm 2025. Hiệu lực: 21/07/2025.</w:t>
      </w:r>
    </w:p>
    <w:p w14:paraId="215D07C9" w14:textId="77777777" w:rsidR="00123F21" w:rsidRPr="00F06DDF" w:rsidRDefault="00123F21" w:rsidP="00F9782B">
      <w:pPr>
        <w:pStyle w:val="Heading3"/>
        <w:spacing w:before="0" w:after="80" w:line="300" w:lineRule="auto"/>
        <w:ind w:firstLine="720"/>
      </w:pPr>
      <w:r w:rsidRPr="00F06DDF">
        <w:rPr>
          <w:sz w:val="26"/>
          <w:color w:val="000000"/>
        </w:rPr>
        <w:t>Quyết định 2426/QĐ-BQP ngày 16/5/2026</w:t>
      </w:r>
    </w:p>
    <w:p w14:paraId="09006E35"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Tên đầy đủ: Quyết định số 2426/QĐ-BQP của Bộ Quốc phòng ban hành quy trình tổ chức giám sát kiểm tra, sát hạch của cơ sở đào tạo cấp giấy phép điều khiển phương tiện bay.</w:t>
      </w:r>
    </w:p>
    <w:p w14:paraId="7090A5F7"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Ban hành ngày: 16/5/2026. Hiệu lực: Kể từ ngày ký.</w:t>
      </w:r>
    </w:p>
    <w:p w14:paraId="783BF634"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lastRenderedPageBreak/>
        <w:t>Căn cứ pháp lý: Luật PKND 49/2024, Nghị định 288/2025/NĐ-CP, Thông tư 146/2025/TT-BQP, Thông tư 39/2025/TT-BQP.</w:t>
      </w:r>
    </w:p>
    <w:p w14:paraId="2F61244D"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Đây là văn bản quy định CHI TIẾT quy trình kiểm tra, sát hạch thực tế tại các cơ sở đào tạo để cấp Giấy phép điều khiển phương tiện bay.</w:t>
      </w:r>
    </w:p>
    <w:p w14:paraId="3CBA57BE"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Nội dung chính của Quyết định 2426/QĐ-BQP:</w:t>
      </w:r>
    </w:p>
    <w:p w14:paraId="53C4EF9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Quy trình tổ chức kiểm tra, sát hạch thống nhất: Kiểm tra lý thuyết → Sát hạch kỹ năng Tay điều khiển/Trạm mặt đất (GCS) → Sát hạch thực hành bay.</w:t>
      </w:r>
    </w:p>
    <w:p w14:paraId="452825F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Phân hạng rõ ràng: Hạng A (VLOS) — thi lý thuyết 100 câu/120 phút, đạt ≥70/100 điểm; Hạng B (BVLOS) — 100 câu/120 phút, đạt ≥80/100 điểm.</w:t>
      </w:r>
    </w:p>
    <w:p w14:paraId="3045FBE1" w14:textId="77777777" w:rsidR="00123F21" w:rsidRPr="00F06DDF" w:rsidRDefault="00123F21" w:rsidP="00123F21">
      <w:pPr>
        <w:keepNext/>
        <w:spacing w:before="280" w:after="120" w:line="288" w:lineRule="auto"/>
        <w:rPr>
          <w:rFonts w:asciiTheme="majorHAnsi" w:eastAsia="Times New Roman" w:hAnsiTheme="majorHAnsi" w:cstheme="majorHAnsi"/>
          <w:lang w:val="en-US"/>
        </w:rPr>
      </w:pPr>
      <w:r w:rsidRPr="00F06DDF">
        <w:rPr>
          <w:rFonts w:asciiTheme="majorHAnsi" w:eastAsia="Times New Roman" w:hAnsiTheme="majorHAnsi" w:cstheme="majorHAnsi"/>
          <w:b/>
          <w:sz w:val="29"/>
          <w:lang w:val="en-US"/>
          <w:color w:val="000000"/>
        </w:rPr>
        <w:t>Bài sát hạch thực hành VLOS gồm 5 giai đoạn, BVLOS gồm 6 giai đoạn. Điều kiện đạt: tối thiểu 80/100 điểm và KHÔNG vi phạm bất kỳ lỗi điểm liệt nào.</w:t>
      </w:r>
    </w:p>
    <w:p w14:paraId="07DCBD9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Có quy định cụ thể về Hội đồng kiểm tra sát hạch, Tổ giám sát độc lập từ Quân chủng Phòng không - Không quân, Tổ sát hạch.</w:t>
      </w:r>
    </w:p>
    <w:p w14:paraId="3A61C49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Bắt buộc trích xuất Flight Log và Telemetry sau mỗi bài thi để đối chiếu kết quả. Lưu trữ dữ liệu tối thiểu 10 năm.</w:t>
      </w:r>
    </w:p>
    <w:p w14:paraId="53C0797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Bảo lưu kết quả lý thuyết 1 năm nếu không đạt thực hành.</w:t>
      </w:r>
    </w:p>
    <w:p w14:paraId="1A00166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10676CC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Quy định về cơ sở vật chất: phòng thi kín, camera giám sát, thiết bị ghi dữ liệu, khu vực bay có vách lưới/tường chắn/bể nước khẩn cấp, vùng đệm an toàn cao ≥2,0m.</w:t>
      </w:r>
    </w:p>
    <w:p w14:paraId="6AC479C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Thời hạn chuyển tiếp: Cơ sở đào tạo hiện có hoàn thiện điều kiện trong 12 tháng; Đào tạo viên/Sát hạch viên hoàn thành tập huấn trong 24 tháng.</w:t>
      </w:r>
    </w:p>
    <w:p w14:paraId="0E801086" w14:textId="77777777" w:rsidR="00123F21" w:rsidRPr="00F06DDF" w:rsidRDefault="00123F21" w:rsidP="00F9782B">
      <w:pPr>
        <w:pStyle w:val="Heading2"/>
        <w:spacing w:before="0" w:after="80" w:line="300" w:lineRule="auto"/>
        <w:ind w:firstLine="720"/>
      </w:pPr>
      <w:r w:rsidRPr="00F06DDF">
        <w:rPr>
          <w:sz w:val="26"/>
          <w:color w:val="000000"/>
        </w:rPr>
        <w:t>Phân loại phương tiện bay không người lái theo quy chuẩn</w:t>
      </w:r>
    </w:p>
    <w:p w14:paraId="6206A0B2"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Hệ thống pháp luật Việt Nam phân loại phương tiện bay không người lái theo các nhóm trọng lượng cất cánh tối đa (MTOW) và mục đích khai thác nhằm áp dụng các cấp độ quản lý kỹ thuật tương ứng.</w:t>
      </w:r>
    </w:p>
    <w:p w14:paraId="334FB976" w14:textId="77777777" w:rsidR="00123F21" w:rsidRPr="00F06DDF" w:rsidRDefault="00123F21" w:rsidP="00F9782B">
      <w:pPr>
        <w:pStyle w:val="Heading3"/>
        <w:keepNext/>
        <w:spacing w:after="40" w:line="300" w:lineRule="auto"/>
        <w:jc w:val="left"/>
      </w:pPr>
      <w:r w:rsidRPr="00F06DDF">
        <w:rPr>
          <w:sz w:val="26"/>
          <w:color w:val="000000"/>
        </w:rPr>
        <w:t>Phân loại tàu bay không người lái theo trọng lượng cất cánh:</w:t>
      </w:r>
    </w:p>
    <w:p w14:paraId="148AB3D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Loại 1 nhỏ hơn 0,25 ki-lô-gam;</w:t>
      </w:r>
    </w:p>
    <w:p w14:paraId="28212B8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Loại 2 từ 0,25 ki-lô-gam đến nhỏ hơn 2 ki-lô-gam;</w:t>
      </w:r>
    </w:p>
    <w:p w14:paraId="1B8E876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Loại 3 từ 2 ki-lô-gam đến nhỏ hơn 25 ki-lô-gam;</w:t>
      </w:r>
    </w:p>
    <w:p w14:paraId="45EDFD5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Loại 4 từ 25 ki-lô-gam đến nhỏ hơn 150 ki-lô-gam;</w:t>
      </w:r>
    </w:p>
    <w:p w14:paraId="561DF5C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lastRenderedPageBreak/>
        <w:t>Loại 5 từ 150 ki-lô-gam trở lên.</w:t>
      </w:r>
    </w:p>
    <w:p w14:paraId="566A01EB"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b/>
          <w:i/>
          <w:sz w:val="26"/>
          <w:lang w:val="en-US"/>
          <w:color w:val="000000"/>
        </w:rPr>
        <w:t>(Căn cứ: Điều 4 Nghị định 288/2025/NĐ-CP quy định chi tiết 05 loại tàu bay không người lái theo trọng lượng cất cánh tối đa.)</w:t>
      </w:r>
    </w:p>
    <w:p w14:paraId="3BD88A89"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Mục đích và ý nghĩa của việc phân loại theo trọng lượng:</w:t>
      </w:r>
    </w:p>
    <w:p w14:paraId="7D476E6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Việc phân loại tàu bay không người lái theo trọng lượng cất cánh tối đa là căn cứ pháp lý quan trọng để áp dụng các chế độ quản lý khác nhau, được quy định tại Nghị định 288/2025/NĐ-CP như sau:</w:t>
      </w:r>
    </w:p>
    <w:p w14:paraId="38634DF2" w14:textId="77777777" w:rsidR="00123F21" w:rsidRPr="00F06DDF" w:rsidRDefault="00123F21" w:rsidP="00F9782B">
      <w:pPr>
        <w:pStyle w:val="Heading4"/>
        <w:spacing w:before="0" w:after="80" w:line="300" w:lineRule="auto"/>
        <w:ind w:firstLine="720"/>
      </w:pPr>
      <w:r w:rsidRPr="00F06DDF">
        <w:rPr>
          <w:sz w:val="26"/>
          <w:color w:val="000000"/>
        </w:rPr>
        <w:t>Xác định chế độ đăng ký phương tiện bay</w:t>
      </w:r>
    </w:p>
    <w:p w14:paraId="54B1FF60"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4B9EE422" w14:textId="77777777" w:rsidR="00123F21" w:rsidRPr="00F06DDF" w:rsidRDefault="00123F21" w:rsidP="00F9782B">
      <w:pPr>
        <w:pStyle w:val="Heading4"/>
        <w:spacing w:before="0" w:after="80" w:line="300" w:lineRule="auto"/>
        <w:ind w:firstLine="720"/>
      </w:pPr>
      <w:r w:rsidRPr="00F06DDF">
        <w:rPr>
          <w:sz w:val="26"/>
          <w:color w:val="000000"/>
        </w:rPr>
        <w:t>Xác định điều kiện người điều khiển</w:t>
      </w:r>
    </w:p>
    <w:p w14:paraId="29A2D98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677FB61B" w14:textId="77777777" w:rsidR="00123F21" w:rsidRPr="00F06DDF" w:rsidRDefault="00123F21" w:rsidP="00F9782B">
      <w:pPr>
        <w:pStyle w:val="Heading4"/>
        <w:spacing w:before="0" w:after="80" w:line="300" w:lineRule="auto"/>
        <w:ind w:firstLine="720"/>
      </w:pPr>
      <w:r w:rsidRPr="00F06DDF">
        <w:rPr>
          <w:sz w:val="26"/>
          <w:color w:val="000000"/>
        </w:rPr>
        <w:t>Xác định nguyên tắc miễn trừ cấp phép bay</w:t>
      </w:r>
    </w:p>
    <w:p w14:paraId="297A0E2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4A7D36DF" w14:textId="77777777" w:rsidR="00123F21" w:rsidRPr="00F06DDF" w:rsidRDefault="00123F21" w:rsidP="00F9782B">
      <w:pPr>
        <w:pStyle w:val="Heading4"/>
        <w:spacing w:before="0" w:after="80" w:line="300" w:lineRule="auto"/>
        <w:ind w:firstLine="720"/>
      </w:pPr>
      <w:r w:rsidRPr="00F06DDF">
        <w:rPr>
          <w:sz w:val="26"/>
          <w:color w:val="000000"/>
        </w:rPr>
        <w:t>Căn cứ phân hạng khai thác VLOS/BVLOS</w:t>
      </w:r>
    </w:p>
    <w:p w14:paraId="40AEE0E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0FF6DA3C" w14:textId="77777777" w:rsidR="00123F21" w:rsidRPr="00F06DDF" w:rsidRDefault="00123F21" w:rsidP="00F9782B">
      <w:pPr>
        <w:pStyle w:val="Heading4"/>
        <w:spacing w:before="0" w:after="80" w:line="300" w:lineRule="auto"/>
        <w:ind w:firstLine="720"/>
      </w:pPr>
      <w:r w:rsidRPr="00F06DDF">
        <w:rPr>
          <w:sz w:val="26"/>
          <w:color w:val="000000"/>
        </w:rPr>
        <w:t>Căn cứ xác định mức xử phạt vi phạm hành chính</w:t>
      </w:r>
    </w:p>
    <w:p w14:paraId="0C1EDAE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16BFD497" w14:textId="77777777" w:rsidR="00123F21" w:rsidRPr="00F06DDF" w:rsidRDefault="00123F21" w:rsidP="00F9782B">
      <w:pPr>
        <w:pStyle w:val="Heading4"/>
        <w:spacing w:before="0" w:after="80" w:line="300" w:lineRule="auto"/>
        <w:ind w:firstLine="720"/>
      </w:pPr>
      <w:r w:rsidRPr="00F06DDF">
        <w:rPr>
          <w:sz w:val="26"/>
          <w:color w:val="000000"/>
        </w:rPr>
        <w:t>Làm căn cứ cho các tiêu chuẩn, quy chuẩn kỹ thuật</w:t>
      </w:r>
    </w:p>
    <w:p w14:paraId="584B591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5DA54542" w14:textId="77777777" w:rsidR="00123F21" w:rsidRPr="00F06DDF" w:rsidRDefault="00123F21" w:rsidP="00123F21">
      <w:pPr>
        <w:spacing w:after="80" w:line="300" w:lineRule="auto"/>
        <w:ind w:firstLine="720"/>
        <w:jc w:val="both"/>
        <w:rPr>
          <w:rFonts w:asciiTheme="majorHAnsi" w:eastAsia="Times New Roman" w:hAnsiTheme="majorHAnsi" w:cstheme="majorHAnsi"/>
          <w:bCs/>
          <w:lang w:val="en-US"/>
        </w:rPr>
      </w:pPr>
      <w:r w:rsidRPr="00F06DDF">
        <w:rPr>
          <w:rFonts w:asciiTheme="majorHAnsi" w:eastAsia="Times New Roman" w:hAnsiTheme="majorHAnsi" w:cstheme="majorHAnsi"/>
          <w:bCs/>
          <w:sz w:val="26"/>
          <w:lang w:val="en-US"/>
          <w:color w:val="000000"/>
        </w:rPr>
        <w:lastRenderedPageBreak/>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285ECB85" w14:textId="77777777" w:rsidR="00123F21" w:rsidRPr="00F06DDF" w:rsidRDefault="00123F21" w:rsidP="00F9782B">
      <w:pPr>
        <w:pStyle w:val="Heading4"/>
        <w:keepNext/>
        <w:spacing w:after="40" w:line="300" w:lineRule="auto"/>
        <w:jc w:val="left"/>
      </w:pPr>
      <w:r w:rsidRPr="00F06DDF">
        <w:rPr>
          <w:sz w:val="26"/>
          <w:color w:val="000000"/>
        </w:rPr>
        <w:t>Theo Luật 49/2024/QH15:</w:t>
      </w:r>
    </w:p>
    <w:p w14:paraId="57B27F49"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Phân biệt tàu bay không người lái và phương tiện bay khác:</w:t>
      </w:r>
    </w:p>
    <w:p w14:paraId="75CA08C8" w14:textId="77777777" w:rsidR="00123F21" w:rsidRPr="00F06DDF" w:rsidRDefault="00123F21" w:rsidP="00123F21">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Tàu bay không người lái (Unmanned Aerial Vehicle – UAV): là tàu bay không có người lái trực tiếp trên tàu bay, được điều khiển từ xa hoặc bay tự động theo chương trình lập trình sẵn.</w:t>
      </w:r>
    </w:p>
    <w:p w14:paraId="62BFC4C2" w14:textId="77777777" w:rsidR="00123F21" w:rsidRPr="00F06DDF" w:rsidRDefault="00123F21" w:rsidP="00123F21">
      <w:pPr>
        <w:spacing w:before="20" w:after="60" w:line="300" w:lineRule="auto"/>
        <w:ind w:left="720" w:hanging="340"/>
        <w:rPr>
          <w:rFonts w:asciiTheme="majorHAnsi" w:eastAsia="Times New Roman" w:hAnsiTheme="majorHAnsi" w:cstheme="majorHAnsi"/>
          <w:lang w:val="en-US"/>
        </w:rPr>
      </w:pPr>
      <w:r w:rsidRPr="00F06DDF">
        <w:rPr>
          <w:rFonts w:asciiTheme="majorHAnsi" w:hAnsiTheme="majorHAnsi" w:cstheme="majorHAnsi"/>
          <w:sz w:val="26"/>
          <w:color w:val="000000"/>
        </w:rPr>
        <w:t>- Phương tiện bay khác: gồm các loại dù lượn (paraglider), diều bay (kite), khinh khí cầu (balloon), flyboard, jetpack và các phương tiện bay khác không thuộc định nghĩa tàu bay không người lái.</w:t>
      </w:r>
    </w:p>
    <w:p w14:paraId="71EC3A17" w14:textId="77777777" w:rsidR="00123F21" w:rsidRPr="00F06DDF" w:rsidRDefault="00123F21" w:rsidP="00F9782B">
      <w:pPr>
        <w:pStyle w:val="Heading3"/>
        <w:keepNext/>
        <w:spacing w:after="40" w:line="300" w:lineRule="auto"/>
        <w:jc w:val="left"/>
      </w:pPr>
      <w:r w:rsidRPr="00F06DDF">
        <w:rPr>
          <w:sz w:val="26"/>
          <w:color w:val="000000"/>
        </w:rPr>
        <w:t xml:space="preserve">Phân loại tàu bay không người lái theo phương pháp điều khiển: </w:t>
      </w:r>
    </w:p>
    <w:p w14:paraId="0E7D689D"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Điều khiển bay quan sát bằng trực quan.</w:t>
      </w:r>
    </w:p>
    <w:p w14:paraId="7C23040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Điều khiển bay quan sát bằng thiết bị.</w:t>
      </w:r>
    </w:p>
    <w:p w14:paraId="665DAAAC" w14:textId="77777777" w:rsidR="00123F21" w:rsidRPr="00F06DDF" w:rsidRDefault="00123F21" w:rsidP="00123F21">
      <w:pPr>
        <w:spacing w:after="80" w:line="300" w:lineRule="auto"/>
        <w:ind w:firstLine="720"/>
        <w:jc w:val="both"/>
        <w:rPr>
          <w:rFonts w:asciiTheme="majorHAnsi" w:eastAsia="Times New Roman" w:hAnsiTheme="majorHAnsi" w:cstheme="majorHAnsi"/>
          <w:iCs/>
          <w:lang w:val="en-US"/>
        </w:rPr>
      </w:pPr>
      <w:r w:rsidRPr="00F06DDF">
        <w:rPr>
          <w:rFonts w:asciiTheme="majorHAnsi" w:eastAsia="Times New Roman" w:hAnsiTheme="majorHAnsi" w:cstheme="majorHAnsi"/>
          <w:i/>
          <w:iCs/>
          <w:sz w:val="26"/>
          <w:lang w:val="en-US"/>
          <w:color w:val="000000"/>
        </w:rPr>
        <w:t>(Căn cứ: Khoản 2 Điều 4 Nghị định 288/2025/NĐ-CP)</w:t>
      </w:r>
    </w:p>
    <w:p w14:paraId="326982B2" w14:textId="77777777" w:rsidR="00123F21" w:rsidRPr="00F06DDF" w:rsidRDefault="00123F21" w:rsidP="00F9782B">
      <w:pPr>
        <w:pStyle w:val="Heading3"/>
        <w:keepNext/>
        <w:spacing w:after="40" w:line="300" w:lineRule="auto"/>
        <w:jc w:val="left"/>
      </w:pPr>
      <w:r w:rsidRPr="00F06DDF">
        <w:rPr>
          <w:sz w:val="26"/>
          <w:color w:val="000000"/>
        </w:rPr>
        <w:t>Phân loại tàu bay không người lái theo mục đích sử dụng:</w:t>
      </w:r>
    </w:p>
    <w:p w14:paraId="14C7A3F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Căn cứ Khoản 3 Điều 4 Nghị định 288/2025/NĐ-CP, mục đích sử dụng tàu bay không người lái được phân loại cụ thể gồm: Hoạt động thương mại dịch vụ; phục vụ sản xuất nông nghiệp (phun thuốc, gieo hạt); nghiên cứu khoa học và phát triển công nghệ; huấn luyện đào tạo bay; hoạt động công vụ nhà nước; và các mục đích dân dụng hợp pháp khác.</w:t>
      </w:r>
    </w:p>
    <w:p w14:paraId="49E9B7C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Đo đạc, khảo sát, giám sát từ trên cao;</w:t>
      </w:r>
    </w:p>
    <w:p w14:paraId="263D56D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Vui chơi, giải trí;</w:t>
      </w:r>
    </w:p>
    <w:p w14:paraId="1A3868D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Nghiên cứu khoa học và phát triển công nghệ;</w:t>
      </w:r>
    </w:p>
    <w:p w14:paraId="011BD76E" w14:textId="77777777" w:rsidR="00123F21" w:rsidRPr="00F06DDF" w:rsidRDefault="00123F21" w:rsidP="00F9782B">
      <w:pPr>
        <w:pStyle w:val="Heading3"/>
        <w:keepNext/>
        <w:spacing w:after="40" w:line="300" w:lineRule="auto"/>
        <w:jc w:val="left"/>
      </w:pPr>
      <w:r w:rsidRPr="00F06DDF">
        <w:rPr>
          <w:sz w:val="26"/>
          <w:color w:val="000000"/>
        </w:rPr>
        <w:t>Phân loại phương tiện bay khác theo động cơ:</w:t>
      </w:r>
    </w:p>
    <w:p w14:paraId="2424551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Phân loại phương tiện bay siêu nhẹ theo cơ cấu truyền động: Phương tiện bay có động cơ gắn liền và phương tiện bay không có động cơ (dù lượn, diều bay khí động học).</w:t>
      </w:r>
    </w:p>
    <w:p w14:paraId="20E0AA00" w14:textId="77777777" w:rsidR="00123F21" w:rsidRPr="00F06DDF" w:rsidRDefault="00123F21" w:rsidP="00123F21">
      <w:pPr>
        <w:spacing w:after="80" w:line="300" w:lineRule="auto"/>
        <w:ind w:firstLine="720"/>
        <w:jc w:val="both"/>
        <w:rPr>
          <w:rFonts w:asciiTheme="majorHAnsi" w:eastAsia="Times New Roman" w:hAnsiTheme="majorHAnsi" w:cstheme="majorHAnsi"/>
          <w:iCs/>
          <w:lang w:val="en-US"/>
        </w:rPr>
      </w:pPr>
      <w:r w:rsidRPr="00F06DDF">
        <w:rPr>
          <w:rFonts w:asciiTheme="majorHAnsi" w:eastAsia="Times New Roman" w:hAnsiTheme="majorHAnsi" w:cstheme="majorHAnsi"/>
          <w:i/>
          <w:iCs/>
          <w:sz w:val="26"/>
          <w:lang w:val="en-US"/>
          <w:color w:val="000000"/>
        </w:rPr>
        <w:t>(Căn cứ: Khoản 4 Điều 4 Nghị định 288/2025/NĐ-CP)</w:t>
      </w:r>
    </w:p>
    <w:p w14:paraId="65E676C9" w14:textId="77777777" w:rsidR="00123F21" w:rsidRPr="00F06DDF" w:rsidRDefault="00123F21" w:rsidP="00F9782B">
      <w:pPr>
        <w:pStyle w:val="Heading3"/>
        <w:keepNext/>
        <w:spacing w:after="40" w:line="300" w:lineRule="auto"/>
        <w:jc w:val="left"/>
      </w:pPr>
      <w:r w:rsidRPr="00F06DDF">
        <w:rPr>
          <w:sz w:val="26"/>
          <w:color w:val="000000"/>
        </w:rPr>
        <w:t>Phân loại phương tiện bay khác theo phương pháp điều khiển:</w:t>
      </w:r>
    </w:p>
    <w:p w14:paraId="5567E8B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Có người trực tiếp điều khiển;</w:t>
      </w:r>
    </w:p>
    <w:p w14:paraId="0E5818B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Không có người trực tiếp điều khiển.</w:t>
      </w:r>
    </w:p>
    <w:p w14:paraId="64B8E29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(Căn cứ: Khoản 5 Điều 4 Nghị định 288/2025/NĐ-CP)</w:t>
      </w:r>
    </w:p>
    <w:p w14:paraId="23D9D150" w14:textId="77777777" w:rsidR="00123F21" w:rsidRPr="00F06DDF" w:rsidRDefault="00123F21" w:rsidP="00F9782B">
      <w:pPr>
        <w:pStyle w:val="Heading3"/>
        <w:spacing w:before="0" w:after="80" w:line="300" w:lineRule="auto"/>
        <w:ind w:firstLine="720"/>
      </w:pPr>
      <w:r w:rsidRPr="00F06DDF">
        <w:rPr>
          <w:sz w:val="26"/>
          <w:color w:val="000000"/>
        </w:rPr>
        <w:lastRenderedPageBreak/>
        <w:t>Phân loại phương tiện bay chuyên dùng phục vụ mục đích quốc phòng, an ninh theo quy định của Bộ Quốc phòng, Bộ Công an.</w:t>
      </w:r>
    </w:p>
    <w:p w14:paraId="763FB9B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(Căn cứ: Khoản 6 Điều 4 Nghị định 288/2025/NĐ-CP — các phương tiện bay chuyên dùng quốc phòng, an ninh do Bộ Quốc phòng, Bộ Công an quy định cụ thể.)</w:t>
      </w:r>
    </w:p>
    <w:p w14:paraId="05C4582F"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Phân loại theo không phận hoạt động:</w:t>
      </w:r>
    </w:p>
    <w:p w14:paraId="5877A74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0158AB48" w14:textId="77777777" w:rsidR="00123F21" w:rsidRPr="00F06DDF" w:rsidRDefault="00123F21" w:rsidP="00F9782B">
      <w:pPr>
        <w:pStyle w:val="Heading2"/>
        <w:spacing w:before="0" w:after="80" w:line="300" w:lineRule="auto"/>
        <w:ind w:firstLine="720"/>
      </w:pPr>
      <w:bookmarkStart w:id="1" w:name="_Toc236380100"/>
      <w:r w:rsidRPr="00F06DDF">
        <w:rPr>
          <w:sz w:val="26"/>
          <w:color w:val="000000"/>
        </w:rPr>
        <w:t>Phân hạng khai thác UAV</w:t>
      </w:r>
      <w:bookmarkEnd w:id="1"/>
    </w:p>
    <w:p w14:paraId="41AF98E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 xml:space="preserve">Theo Quyết định 2426/QĐ-BQP ngày 16/5/2026, việc khai thác UAV được phân thành 02 hạng: </w:t>
      </w:r>
    </w:p>
    <w:p w14:paraId="08890AFF" w14:textId="77777777" w:rsidR="00123F21" w:rsidRPr="00F06DDF" w:rsidRDefault="00123F21" w:rsidP="00D60780">
      <w:pPr>
        <w:spacing w:before="20" w:after="60" w:line="300" w:lineRule="auto"/>
        <w:ind w:left="720" w:hanging="340"/>
        <w:rPr>
          <w:rFonts w:asciiTheme="majorHAnsi" w:eastAsia="Arial" w:hAnsiTheme="majorHAnsi" w:cstheme="majorHAnsi"/>
          <w:lang w:val="en-US"/>
        </w:rPr>
      </w:pPr>
      <w:r w:rsidRPr="00F06DDF">
        <w:rPr>
          <w:rFonts w:asciiTheme="majorHAnsi" w:hAnsiTheme="majorHAnsi" w:cstheme="majorHAnsi"/>
          <w:sz w:val="26"/>
          <w:color w:val="000000"/>
        </w:rPr>
        <w:t>- Chứng chỉ điều khiển Hạng A (VLOS): Cấp cho người điều khiển phương tiện bay không người lái trong giới hạn tầm nhìn thẳng trực tiếp bằng mắt thường.</w:t>
      </w:r>
    </w:p>
    <w:p w14:paraId="0C777F01" w14:textId="77777777" w:rsidR="0039721A" w:rsidRPr="00F06DDF" w:rsidRDefault="00000000" w:rsidP="00D6078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Chứng chỉ điều khiển Hạng B (BVLOS): Cấp cho người điều khiển phương tiện bay ngoài tầm nhìn thẳng trực tiếp, yêu cầu trình độ kỹ thuật và quy trình hiệp đồng không lưu nâng cao.</w:t>
      </w:r>
    </w:p>
    <w:p w14:paraId="5F4FFCD6" w14:textId="77777777" w:rsidR="00123F21" w:rsidRPr="00F06DDF" w:rsidRDefault="00123F21" w:rsidP="00D60780">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t>Đây là căn cứ để xác định chương trình đào tạo, nội dung sát hạch và loại giấy phép điều khiển được cấp.</w:t>
      </w:r>
    </w:p>
    <w:p w14:paraId="1AA395C8" w14:textId="77777777" w:rsidR="00123F21" w:rsidRPr="00F06DDF" w:rsidRDefault="00123F21" w:rsidP="00F9782B">
      <w:pPr>
        <w:pStyle w:val="Heading3"/>
        <w:spacing w:before="0" w:after="80" w:line="300" w:lineRule="auto"/>
        <w:ind w:firstLine="720"/>
      </w:pPr>
      <w:r w:rsidRPr="00F06DDF">
        <w:rPr>
          <w:sz w:val="26"/>
          <w:color w:val="000000"/>
        </w:rPr>
        <w:t>VLOS – Visual Line Of Sight</w:t>
      </w:r>
    </w:p>
    <w:p w14:paraId="10B5CCB0" w14:textId="77777777" w:rsidR="00123F21" w:rsidRPr="00F06DDF" w:rsidRDefault="00123F21" w:rsidP="00123F21">
      <w:pPr>
        <w:spacing w:after="80" w:line="300" w:lineRule="auto"/>
        <w:ind w:firstLine="720"/>
        <w:jc w:val="both"/>
        <w:rPr>
          <w:rFonts w:asciiTheme="majorHAnsi" w:eastAsia="Times New Roman" w:hAnsiTheme="majorHAnsi" w:cstheme="majorHAnsi"/>
          <w:b/>
          <w:bCs/>
          <w:lang w:val="en-US"/>
        </w:rPr>
      </w:pPr>
      <w:r w:rsidRPr="00F06DDF">
        <w:rPr>
          <w:rFonts w:asciiTheme="majorHAnsi" w:hAnsiTheme="majorHAnsi" w:cstheme="majorHAnsi"/>
          <w:sz w:val="26"/>
          <w:color w:val="000000"/>
        </w:rPr>
        <w:t>Là hình thức: uAV bay trong tầm nhìn trực tiếp của người điều khiển.</w:t>
      </w:r>
    </w:p>
    <w:p w14:paraId="297A23C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điều khiển quan sát UAV bằng mắt thường (không qua thiết bị quang học/phóng đại).</w:t>
      </w:r>
    </w:p>
    <w:p w14:paraId="4DBC3B3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Khoảng cách bay tối đa phụ thuộc vào khả năng quan sát, thường dưới 500m và độ cao dưới 120m AGL.</w:t>
      </w:r>
    </w:p>
    <w:p w14:paraId="4938EC0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hAnsiTheme="majorHAnsi" w:cstheme="majorHAnsi"/>
          <w:sz w:val="26"/>
          <w:color w:val="000000"/>
        </w:rPr>
        <w:t>Đặc điểm: rủi ro thấp hơn BVLOS.</w:t>
      </w:r>
    </w:p>
    <w:p w14:paraId="27C4693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Yêu cầu kỹ năng điều khiển cơ bản.</w:t>
      </w:r>
    </w:p>
    <w:p w14:paraId="3506440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Phù hợp với khảo sát, quay phim, kiểm tra công trình tầm gần.</w:t>
      </w:r>
    </w:p>
    <w:p w14:paraId="4C6D2FA4"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Căn cứ pháp lý:</w:t>
      </w:r>
    </w:p>
    <w:p w14:paraId="13C971A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Quyết định 2426/QĐ-BQP — Phân hạng khai thác Hạng A (VLOS).</w:t>
      </w:r>
    </w:p>
    <w:p w14:paraId="321A140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b/>
          <w:sz w:val="26"/>
          <w:lang w:val="en-US"/>
          <w:color w:val="000000"/>
        </w:rPr>
        <w:t>Điều 19, Điều 21 quy định</w:t>
      </w:r>
      <w:r w:rsidRPr="00F06DDF">
        <w:rPr>
          <w:rFonts w:asciiTheme="majorHAnsi" w:eastAsia="Arial" w:hAnsiTheme="majorHAnsi" w:cstheme="majorHAnsi"/>
          <w:sz w:val="26"/>
          <w:lang w:val="en-US"/>
          <w:color w:val="000000"/>
        </w:rPr>
        <w:t xml:space="preserve"> điều kiện người điều khiển và miễn trừ cấp phép bay.</w:t>
      </w:r>
      <w:r w:rsidRPr="00F06DDF">
        <w:rPr>
          <w:rFonts w:asciiTheme="majorHAnsi" w:eastAsia="Arial" w:hAnsiTheme="majorHAnsi" w:cstheme="majorHAnsi"/>
          <w:b/>
          <w:sz w:val="26"/>
          <w:lang w:val="en-US"/>
          <w:color w:val="000000"/>
        </w:rPr>
        <w:t xml:space="preserve"> Nghị định 288/2025/NĐ-CP — Điều 19, Điều 21 quy định điều kiện người điều khiển và miễn trừ cấp phép bay.</w:t>
      </w:r>
    </w:p>
    <w:p w14:paraId="2D7EE36D"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Thông tư 146/2025/TT-BQP — Chương trình đào tạo riêng cho từng hạng khai thác.</w:t>
      </w:r>
    </w:p>
    <w:p w14:paraId="77E79DBE" w14:textId="77777777" w:rsidR="00123F21" w:rsidRPr="00F06DDF" w:rsidRDefault="00123F21" w:rsidP="00F9782B">
      <w:pPr>
        <w:pStyle w:val="Heading3"/>
        <w:spacing w:before="0" w:after="80" w:line="300" w:lineRule="auto"/>
        <w:ind w:firstLine="720"/>
      </w:pPr>
      <w:r w:rsidRPr="00F06DDF">
        <w:rPr>
          <w:sz w:val="26"/>
          <w:color w:val="000000"/>
        </w:rPr>
        <w:t>BVLOS – Beyond Visual Line Of Sight</w:t>
      </w:r>
    </w:p>
    <w:p w14:paraId="0B9B775D" w14:textId="77777777" w:rsidR="00123F21" w:rsidRPr="00F06DDF" w:rsidRDefault="00123F21" w:rsidP="00123F21">
      <w:pPr>
        <w:spacing w:after="80" w:line="300" w:lineRule="auto"/>
        <w:ind w:firstLine="720"/>
        <w:jc w:val="both"/>
        <w:rPr>
          <w:rFonts w:asciiTheme="majorHAnsi" w:eastAsia="Aptos" w:hAnsiTheme="majorHAnsi" w:cstheme="majorHAnsi"/>
          <w:b/>
          <w:bCs/>
          <w:lang w:val="en-US"/>
        </w:rPr>
      </w:pPr>
      <w:r w:rsidRPr="00F06DDF">
        <w:rPr>
          <w:rFonts w:asciiTheme="majorHAnsi" w:hAnsiTheme="majorHAnsi" w:cstheme="majorHAnsi"/>
          <w:sz w:val="26"/>
          <w:color w:val="000000"/>
        </w:rPr>
        <w:lastRenderedPageBreak/>
        <w:t>Là hình thức: uAV bay ngoài tầm nhìn trực tiếp của pilot</w:t>
      </w:r>
    </w:p>
    <w:p w14:paraId="663EEFA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Hệ thống điều khiển ngoài tầm nhìn trực quan (BVLOS) vận hành dựa trên tổ hợp liên kết đa tầng đồng bộ, bao gồm: Kênh truyền dữ liệu viễn trắc (Telemetry), đường truyền hình ảnh thời gian thực (Video downlink), mạng vô tuyến di động băng rộng 4G/5G bọc VPN chuyên dụng, kết nối viễn thông vệ tinh (Satcom) và hệ thống cảm biến Radar/LiDAR tránh va chạm tự động.</w:t>
      </w:r>
    </w:p>
    <w:p w14:paraId="177C6403" w14:textId="77777777" w:rsidR="00123F21" w:rsidRPr="00F06DDF" w:rsidRDefault="00123F21" w:rsidP="00123F21">
      <w:pPr>
        <w:keepNext/>
        <w:spacing w:before="120" w:after="40" w:line="300" w:lineRule="auto"/>
        <w:rPr>
          <w:rFonts w:asciiTheme="majorHAnsi" w:eastAsia="Times New Roman" w:hAnsiTheme="majorHAnsi" w:cstheme="majorHAnsi"/>
          <w:b/>
          <w:bCs/>
          <w:lang w:val="en-US"/>
        </w:rPr>
      </w:pPr>
      <w:r w:rsidRPr="00F06DDF">
        <w:rPr>
          <w:rFonts w:asciiTheme="majorHAnsi" w:hAnsiTheme="majorHAnsi" w:cstheme="majorHAnsi"/>
          <w:b/>
          <w:sz w:val="26"/>
          <w:color w:val="000000"/>
        </w:rPr>
        <w:t>Đặc điểm khai thác BVLOS:</w:t>
      </w:r>
    </w:p>
    <w:p w14:paraId="1A157D1E" w14:textId="77777777" w:rsidR="00123F21" w:rsidRPr="00F06DDF" w:rsidRDefault="00123F21" w:rsidP="00D60780">
      <w:pPr>
        <w:spacing w:before="20" w:after="60" w:line="300" w:lineRule="auto"/>
        <w:ind w:left="720" w:hanging="340"/>
        <w:rPr>
          <w:rFonts w:asciiTheme="majorHAnsi" w:eastAsia="Arial" w:hAnsiTheme="majorHAnsi" w:cstheme="majorHAnsi"/>
          <w:lang w:val="en-US"/>
        </w:rPr>
      </w:pPr>
      <w:r w:rsidRPr="00F06DDF">
        <w:rPr>
          <w:rFonts w:asciiTheme="majorHAnsi" w:hAnsiTheme="majorHAnsi" w:cstheme="majorHAnsi"/>
          <w:sz w:val="26"/>
          <w:color w:val="000000"/>
        </w:rPr>
        <w:t>- Mức độ rủi ro va chạm trên không và rủi ro mặt đất cao hơn đáng kể so với VLOS, do người điều khiển không thể quan sát trực tiếp bằng mắt thường không gian xung quanh máy bay.</w:t>
      </w:r>
    </w:p>
    <w:p w14:paraId="456D99F3" w14:textId="77777777" w:rsidR="00123F21" w:rsidRPr="00F06DDF" w:rsidRDefault="00123F21" w:rsidP="00D60780">
      <w:pPr>
        <w:spacing w:before="20" w:after="60" w:line="300" w:lineRule="auto"/>
        <w:ind w:left="720" w:hanging="340"/>
        <w:rPr>
          <w:rFonts w:asciiTheme="majorHAnsi" w:eastAsia="Arial" w:hAnsiTheme="majorHAnsi" w:cstheme="majorHAnsi"/>
          <w:lang w:val="en-US"/>
        </w:rPr>
      </w:pPr>
      <w:r w:rsidRPr="00F06DDF">
        <w:rPr>
          <w:rFonts w:asciiTheme="majorHAnsi" w:hAnsiTheme="majorHAnsi" w:cstheme="majorHAnsi"/>
          <w:sz w:val="26"/>
          <w:color w:val="000000"/>
        </w:rPr>
        <w:t>- Yêu cầu bắt buộc phải trang bị hệ thống an toàn đa tầng: Công nghệ phát hiện và tránh va chạm (Detect and Avoid - DAA), thiết kế dự phòng đa kênh (Redundancy) và thuật toán khẩn nguy tự động (Failsafe RTH).</w:t>
      </w:r>
    </w:p>
    <w:p w14:paraId="18B7E60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Thường phải có: quản lý không lưu</w:t>
      </w:r>
    </w:p>
    <w:p w14:paraId="61FF8F53" w14:textId="77777777" w:rsidR="00123F21" w:rsidRPr="00F06DDF" w:rsidRDefault="00123F21" w:rsidP="00123F21">
      <w:pPr>
        <w:keepNext/>
        <w:spacing w:before="120" w:after="40" w:line="300" w:lineRule="auto"/>
        <w:rPr>
          <w:rFonts w:asciiTheme="majorHAnsi" w:eastAsia="Times New Roman" w:hAnsiTheme="majorHAnsi" w:cstheme="majorHAnsi"/>
          <w:b/>
          <w:bCs/>
          <w:lang w:val="en-US"/>
        </w:rPr>
      </w:pPr>
      <w:r w:rsidRPr="00F06DDF">
        <w:rPr>
          <w:rFonts w:asciiTheme="majorHAnsi" w:hAnsiTheme="majorHAnsi" w:cstheme="majorHAnsi"/>
          <w:b/>
          <w:sz w:val="26"/>
          <w:color w:val="000000"/>
        </w:rPr>
        <w:t>Phạm vi ứng dụng thực tế của BVLOS:</w:t>
      </w:r>
    </w:p>
    <w:p w14:paraId="242A50A0" w14:textId="77777777" w:rsidR="00123F21" w:rsidRPr="00F06DDF" w:rsidRDefault="00123F21" w:rsidP="00D60780">
      <w:pPr>
        <w:spacing w:before="20" w:after="60" w:line="300" w:lineRule="auto"/>
        <w:ind w:left="720" w:hanging="340"/>
        <w:rPr>
          <w:rFonts w:asciiTheme="majorHAnsi" w:eastAsia="Arial" w:hAnsiTheme="majorHAnsi" w:cstheme="majorHAnsi"/>
          <w:lang w:val="en-US"/>
        </w:rPr>
      </w:pPr>
      <w:r w:rsidRPr="00F06DDF">
        <w:rPr>
          <w:rFonts w:asciiTheme="majorHAnsi" w:hAnsiTheme="majorHAnsi" w:cstheme="majorHAnsi"/>
          <w:sz w:val="26"/>
          <w:color w:val="000000"/>
        </w:rPr>
        <w:t>- Khảo sát hành lang truyền tải điện cao thế liên tỉnh, kiểm tra đường ống dẫn dầu khí (Pipeline inspection), bay tuần tra tự động bảo vệ rừng, lập bản đồ địa hình 3D quy mô lớn và giám sát an ninh trật tự khu vực biên giới.</w:t>
      </w:r>
    </w:p>
    <w:p w14:paraId="0663CC11" w14:textId="77777777" w:rsidR="00123F21" w:rsidRPr="00F06DDF" w:rsidRDefault="00123F21" w:rsidP="00123F21">
      <w:pPr>
        <w:keepNext/>
        <w:spacing w:before="120" w:after="40" w:line="300" w:lineRule="auto"/>
        <w:rPr>
          <w:rFonts w:asciiTheme="majorHAnsi" w:eastAsia="Aptos" w:hAnsiTheme="majorHAnsi" w:cstheme="majorHAnsi"/>
          <w:b/>
          <w:bCs/>
          <w:lang w:val="en-US"/>
        </w:rPr>
      </w:pPr>
      <w:r w:rsidRPr="00F06DDF">
        <w:rPr>
          <w:rFonts w:asciiTheme="majorHAnsi" w:eastAsia="Times New Roman" w:hAnsiTheme="majorHAnsi" w:cstheme="majorHAnsi"/>
          <w:b/>
          <w:bCs/>
          <w:sz w:val="26"/>
          <w:lang w:val="en-US"/>
          <w:color w:val="000000"/>
        </w:rPr>
        <w:t>Ví dụ UAV khai thác BVLOS:</w:t>
      </w:r>
    </w:p>
    <w:p w14:paraId="3D9855A8" w14:textId="77777777" w:rsidR="00123F21" w:rsidRPr="00F06DDF" w:rsidRDefault="00123F21" w:rsidP="00D60780">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Các dòng UAV tiêu biểu ứng dụng khai thác BVLOS thực tế trên thế giới gồm: Wingcopter 198 (giao hàng y tế), Zipline P2 (hậu cần drone thông minh) và DJI FlyCart 30.</w:t>
      </w:r>
    </w:p>
    <w:p w14:paraId="181AF1B0"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Times New Roman" w:hAnsiTheme="majorHAnsi" w:cstheme="majorHAnsi"/>
          <w:b/>
          <w:sz w:val="26"/>
          <w:lang w:val="en-US"/>
          <w:color w:val="000000"/>
        </w:rPr>
        <w:t>Căn cứ pháp lý cho phân hạng khai thác:</w:t>
      </w:r>
    </w:p>
    <w:p w14:paraId="5CB6B6B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Quyết định 2426/QĐ-BQP: Quyết định chính thức về phân hạng A (VLOS) và B (BVLOS).</w:t>
      </w:r>
    </w:p>
    <w:p w14:paraId="688D6DA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Nghị định 288/2025/NĐ-CP: Điều 8, Điều 32 quy định điều kiện người điều khiển và miễn trừ cấp phép bay.</w:t>
      </w:r>
    </w:p>
    <w:p w14:paraId="14B4058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Thông tư 146/2025/TT-BQP: Chương trình đào tạo riêng cho từng hạng khai thác.</w:t>
      </w:r>
    </w:p>
    <w:p w14:paraId="59448A18" w14:textId="77777777" w:rsidR="00123F21" w:rsidRPr="00F06DDF" w:rsidRDefault="00123F21" w:rsidP="00F9782B">
      <w:pPr>
        <w:pStyle w:val="Heading2"/>
        <w:spacing w:before="0" w:after="80" w:line="300" w:lineRule="auto"/>
        <w:ind w:firstLine="720"/>
      </w:pPr>
      <w:bookmarkStart w:id="2" w:name="_Toc236380101"/>
      <w:r w:rsidRPr="00F06DDF">
        <w:rPr>
          <w:sz w:val="26"/>
          <w:color w:val="000000"/>
        </w:rPr>
        <w:t>Quy định cấp phép bay, hồ sơ đề nghị khai thác</w:t>
      </w:r>
      <w:bookmarkEnd w:id="2"/>
    </w:p>
    <w:p w14:paraId="35729F33"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Mọi tổ chức, cá nhân khi đưa tàu bay không người lái vào khai thác tại Việt Nam đều phải thực hiện thủ tục đăng ký phương tiện và xin phép bay tại cơ quan có thẩm quyền thuộc Bộ Quốc phòng.</w:t>
      </w:r>
    </w:p>
    <w:p w14:paraId="09523143" w14:textId="77777777" w:rsidR="00123F21" w:rsidRPr="00F06DDF" w:rsidRDefault="00123F21" w:rsidP="00F9782B">
      <w:pPr>
        <w:pStyle w:val="Heading3"/>
        <w:spacing w:before="0" w:after="80" w:line="300" w:lineRule="auto"/>
        <w:ind w:firstLine="720"/>
      </w:pPr>
      <w:r w:rsidRPr="00F06DDF">
        <w:rPr>
          <w:sz w:val="26"/>
          <w:color w:val="000000"/>
        </w:rPr>
        <w:t>Điều kiện đăng ký phương tiện bay</w:t>
      </w:r>
    </w:p>
    <w:p w14:paraId="313880A0" w14:textId="77777777" w:rsidR="00123F21" w:rsidRPr="00F06DDF" w:rsidRDefault="00123F21" w:rsidP="00F9782B">
      <w:pPr>
        <w:pStyle w:val="Heading4"/>
        <w:keepNext/>
        <w:spacing w:after="40" w:line="300" w:lineRule="auto"/>
        <w:jc w:val="left"/>
      </w:pPr>
      <w:r w:rsidRPr="00F06DDF">
        <w:rPr>
          <w:sz w:val="26"/>
          <w:color w:val="000000"/>
        </w:rPr>
        <w:t>Có giấy tờ chứng minh về sở hữu hợp pháp phương tiện bay, gồm:</w:t>
      </w:r>
    </w:p>
    <w:p w14:paraId="5FAB572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Giấy phép nhập khẩu và Tờ khai Hải quan (đối với phương tiện bay nhập khẩu);</w:t>
      </w:r>
    </w:p>
    <w:p w14:paraId="4B3C96D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lastRenderedPageBreak/>
        <w:t>Hóa đơn của đơn vị đủ điều kiện kinh doanh phương tiện bay hoặc quyết định của cơ quan có thẩm quyền hoặc văn bản chuyển nhượng hoặc chứng từ tài chính theo quy định của pháp luật.</w:t>
      </w:r>
    </w:p>
    <w:p w14:paraId="6E739E1A" w14:textId="77777777" w:rsidR="00123F21" w:rsidRPr="00F06DDF" w:rsidRDefault="00123F21" w:rsidP="00F9782B">
      <w:pPr>
        <w:pStyle w:val="Heading4"/>
        <w:spacing w:before="0" w:after="80" w:line="300" w:lineRule="auto"/>
        <w:ind w:firstLine="720"/>
      </w:pPr>
      <w:r w:rsidRPr="00F06DDF">
        <w:rPr>
          <w:sz w:val="26"/>
          <w:color w:val="000000"/>
        </w:rPr>
        <w:t>Phương tiện bay phải đáp ứng tiêu chuẩn, quy chuẩn kỹ thuật theo quy định của Bộ Quốc phòng ban hành hoặc tiêu chuẩn, quy chuẩn kỹ thuật được Bộ Quốc phòng công nhận.</w:t>
      </w:r>
    </w:p>
    <w:p w14:paraId="6485502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Điều này không áp dụng đối với phương tiện bay của Bộ Quốc phòng, Bộ Công an.</w:t>
      </w:r>
    </w:p>
    <w:p w14:paraId="6960694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b/>
          <w:i/>
          <w:sz w:val="26"/>
          <w:lang w:val="en-US"/>
          <w:color w:val="000000"/>
        </w:rPr>
        <w:t>Căn cứ: Điều 18 Nghị định 288/2025/NĐ-CP — quy định về điều kiện đăng ký phương tiện bay.)</w:t>
      </w:r>
    </w:p>
    <w:p w14:paraId="32B43185" w14:textId="77777777" w:rsidR="00123F21" w:rsidRPr="00F06DDF" w:rsidRDefault="00123F21" w:rsidP="00F9782B">
      <w:pPr>
        <w:pStyle w:val="Heading3"/>
        <w:spacing w:before="0" w:after="80" w:line="300" w:lineRule="auto"/>
        <w:ind w:firstLine="720"/>
      </w:pPr>
      <w:r w:rsidRPr="00F06DDF">
        <w:rPr>
          <w:sz w:val="26"/>
          <w:color w:val="000000"/>
        </w:rPr>
        <w:t>Điều kiện khai thác, sử dụng phương tiện bay</w:t>
      </w:r>
    </w:p>
    <w:p w14:paraId="45DC9BE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Phương tiện bay phải có Giấy chứng nhận đăng ký hoặc Giấy chứng nhận đăng ký tạm thời còn hiệu lực.</w:t>
      </w:r>
    </w:p>
    <w:p w14:paraId="3B55A59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5FBD6B7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00CF97A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36F8E39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053EF09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5AA1B284"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lastRenderedPageBreak/>
        <w:t>Cấp phép bay trong khu vực cấm bay:</w:t>
      </w:r>
    </w:p>
    <w:p w14:paraId="084A58F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Chỉ áp dụng đối với hoạt động bay công vụ;</w:t>
      </w:r>
    </w:p>
    <w:p w14:paraId="274465A9"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 xml:space="preserve">(Căn cứ: </w:t>
      </w:r>
      <w:r w:rsidRPr="00F06DDF">
        <w:rPr>
          <w:rFonts w:asciiTheme="majorHAnsi" w:eastAsia="Times New Roman" w:hAnsiTheme="majorHAnsi" w:cstheme="majorHAnsi"/>
          <w:b/>
          <w:i/>
          <w:sz w:val="26"/>
          <w:lang w:val="en-US"/>
          <w:color w:val="000000"/>
        </w:rPr>
        <w:t>Điều 19 Nghị định 288/2025/NĐ-CP — quy định 07 điều kiện khai thác</w:t>
      </w:r>
      <w:r w:rsidRPr="00F06DDF">
        <w:rPr>
          <w:rFonts w:asciiTheme="majorHAnsi" w:eastAsia="Times New Roman" w:hAnsiTheme="majorHAnsi" w:cstheme="majorHAnsi"/>
          <w:i/>
          <w:sz w:val="26"/>
          <w:lang w:val="en-US"/>
          <w:color w:val="000000"/>
        </w:rPr>
        <w:t xml:space="preserve">, sử dụng phương tiện bay. </w:t>
      </w:r>
      <w:r w:rsidRPr="00F06DDF">
        <w:rPr>
          <w:rFonts w:asciiTheme="majorHAnsi" w:eastAsia="Times New Roman" w:hAnsiTheme="majorHAnsi" w:cstheme="majorHAnsi"/>
          <w:b/>
          <w:i/>
          <w:sz w:val="26"/>
          <w:lang w:val="en-US"/>
          <w:color w:val="000000"/>
        </w:rPr>
        <w:t>Điểm b Khoản 1 Điều 21 quy định miễn trừ đối với phương tiện bay</w:t>
      </w:r>
      <w:r w:rsidRPr="00F06DDF">
        <w:rPr>
          <w:rFonts w:asciiTheme="majorHAnsi" w:eastAsia="Times New Roman" w:hAnsiTheme="majorHAnsi" w:cstheme="majorHAnsi"/>
          <w:i/>
          <w:sz w:val="26"/>
          <w:lang w:val="en-US"/>
          <w:color w:val="000000"/>
        </w:rPr>
        <w:t xml:space="preserve"> &lt;0,25 kg vui chơi giải trí.)</w:t>
      </w:r>
    </w:p>
    <w:p w14:paraId="05FCBB0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ptos" w:hAnsiTheme="majorHAnsi" w:cstheme="majorHAnsi"/>
          <w:sz w:val="26"/>
          <w:lang w:val="en-US"/>
          <w:color w:val="000000"/>
        </w:rPr>
        <w:t xml:space="preserve">Phải đáp ứng các yêu cầu </w:t>
      </w:r>
      <w:r w:rsidRPr="00F06DDF">
        <w:rPr>
          <w:rFonts w:asciiTheme="majorHAnsi" w:eastAsia="Arial" w:hAnsiTheme="majorHAnsi" w:cstheme="majorHAnsi"/>
          <w:i/>
          <w:iCs/>
          <w:sz w:val="26"/>
          <w:szCs w:val="20"/>
          <w:lang w:val="en-US"/>
          <w:color w:val="000000"/>
        </w:rPr>
        <w:t>về</w:t>
      </w:r>
      <w:r w:rsidRPr="00F06DDF">
        <w:rPr>
          <w:rFonts w:asciiTheme="majorHAnsi" w:eastAsia="Aptos" w:hAnsiTheme="majorHAnsi" w:cstheme="majorHAnsi"/>
          <w:sz w:val="26"/>
          <w:lang w:val="en-US"/>
          <w:color w:val="000000"/>
        </w:rPr>
        <w:t xml:space="preserve"> quốc phòng, an ninh, an toàn bay, trật tự an toàn xã hội.</w:t>
      </w:r>
    </w:p>
    <w:p w14:paraId="4B9F7240" w14:textId="77777777" w:rsidR="00123F21" w:rsidRPr="00F06DDF" w:rsidRDefault="00123F21" w:rsidP="00F9782B">
      <w:pPr>
        <w:pStyle w:val="Heading3"/>
        <w:spacing w:before="0" w:after="80" w:line="300" w:lineRule="auto"/>
        <w:ind w:firstLine="720"/>
      </w:pPr>
      <w:r w:rsidRPr="00F06DDF">
        <w:rPr>
          <w:sz w:val="26"/>
          <w:color w:val="000000"/>
        </w:rPr>
        <w:t>Cung cấp thông tin đăng ký phương tiện bay</w:t>
      </w:r>
    </w:p>
    <w:p w14:paraId="3EEEED5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Công an cung cấp thông tin đăng ký phương tiện bay cho Bộ Quốc phòng để phối hợp quản lý theo hình thức sau:</w:t>
      </w:r>
    </w:p>
    <w:p w14:paraId="6F15337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w:t>
      </w:r>
      <w:r w:rsidRPr="00F06DDF">
        <w:rPr>
          <w:rFonts w:asciiTheme="majorHAnsi" w:eastAsia="Times New Roman" w:hAnsiTheme="majorHAnsi" w:cstheme="majorHAnsi"/>
          <w:b/>
          <w:i/>
          <w:sz w:val="26"/>
          <w:lang w:val="en-US"/>
          <w:color w:val="000000"/>
        </w:rPr>
        <w:t>Căn cứ: Điều 20 Nghị định 288/2025/NĐ-CP — quy định về cung cấp thông tin đăng ký phương tiện bay giữa Bộ Công an và Bộ Quốc phòng.)</w:t>
      </w:r>
    </w:p>
    <w:p w14:paraId="1B647A4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78B2EC99"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Cơ quan chức năng thuộc Bộ Công an cung cấp bằng văn bản khi có yêu cầu của cơ quan, đơn vị có chức năng cấp phép bay của Bộ Quốc phòng.</w:t>
      </w:r>
    </w:p>
    <w:p w14:paraId="032B9363" w14:textId="77777777" w:rsidR="00123F21" w:rsidRPr="00F06DDF" w:rsidRDefault="00123F21" w:rsidP="00F9782B">
      <w:pPr>
        <w:pStyle w:val="Heading3"/>
        <w:spacing w:before="0" w:after="80" w:line="300" w:lineRule="auto"/>
        <w:ind w:firstLine="720"/>
      </w:pPr>
      <w:r w:rsidRPr="00F06DDF">
        <w:rPr>
          <w:sz w:val="26"/>
          <w:color w:val="000000"/>
        </w:rPr>
        <w:t>Nguyên tắc, thẩm quyền, phối hợp cấp phép bay; hiệu lực của phép bay</w:t>
      </w:r>
    </w:p>
    <w:p w14:paraId="39C1DC5C" w14:textId="77777777" w:rsidR="00123F21" w:rsidRPr="00F06DDF" w:rsidRDefault="00123F21" w:rsidP="00F9782B">
      <w:pPr>
        <w:pStyle w:val="Heading4"/>
        <w:keepNext/>
        <w:spacing w:before="220" w:after="80" w:line="288" w:lineRule="auto"/>
        <w:jc w:val="left"/>
      </w:pPr>
      <w:r w:rsidRPr="00F06DDF">
        <w:rPr>
          <w:sz w:val="27"/>
          <w:color w:val="000000"/>
        </w:rPr>
        <w:t>1. Nguyên tắc cấp phép và quản lý vùng trời</w:t>
      </w:r>
    </w:p>
    <w:p w14:paraId="5D2F936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Phải đáp ứng các yêu cầu về quốc phòng, an ninh, an toàn bay; trật tự an toàn xã hội và lợi ích công cộng; phù hợp với khả năng đáp ứng của cơ quan quản lý hoạt động bay;</w:t>
      </w:r>
    </w:p>
    <w:p w14:paraId="0535FEE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0380B7C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Chỉ cấp phép bay theo từng nhiệm vụ hoặc mục đích sử dụng, sự kiện, địa điểm cụ thể;</w:t>
      </w:r>
    </w:p>
    <w:p w14:paraId="7C16977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Cùng một hoạt động bay chỉ cấp 01 phép bay;</w:t>
      </w:r>
    </w:p>
    <w:p w14:paraId="09BEACF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72FD703D" w14:textId="77777777" w:rsidR="00123F21" w:rsidRPr="00F06DDF" w:rsidRDefault="00123F21" w:rsidP="00F9782B">
      <w:pPr>
        <w:pStyle w:val="Heading4"/>
        <w:keepNext/>
        <w:spacing w:before="220" w:after="80" w:line="288" w:lineRule="auto"/>
        <w:jc w:val="left"/>
      </w:pPr>
      <w:r w:rsidRPr="00F06DDF">
        <w:rPr>
          <w:sz w:val="27"/>
          <w:color w:val="000000"/>
        </w:rPr>
        <w:lastRenderedPageBreak/>
        <w:t>2. Thẩm quyền cấp phép bay</w:t>
      </w:r>
    </w:p>
    <w:p w14:paraId="7FC7DA6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Quốc phòng cấp phép bay đối với hoạt động bay của phương tiện bay trong vùng trời, vùng thông báo bay của Việt Nam trừ phương tiện bay của Bộ Công an;</w:t>
      </w:r>
    </w:p>
    <w:p w14:paraId="31139AF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582D741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62CC49B6" w14:textId="77777777" w:rsidR="00123F21" w:rsidRPr="00F06DDF" w:rsidRDefault="00123F21" w:rsidP="00F9782B">
      <w:pPr>
        <w:pStyle w:val="Heading4"/>
        <w:keepNext/>
        <w:spacing w:before="220" w:after="80" w:line="288" w:lineRule="auto"/>
        <w:jc w:val="left"/>
      </w:pPr>
      <w:r w:rsidRPr="00F06DDF">
        <w:rPr>
          <w:sz w:val="27"/>
          <w:color w:val="000000"/>
        </w:rPr>
        <w:t>3. Phối hợp cấp phép bay</w:t>
      </w:r>
    </w:p>
    <w:p w14:paraId="5234A867"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492D56B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6B64F93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 xml:space="preserve">(Căn cứ: </w:t>
      </w:r>
      <w:r w:rsidRPr="00F06DDF">
        <w:rPr>
          <w:rFonts w:asciiTheme="majorHAnsi" w:eastAsia="Times New Roman" w:hAnsiTheme="majorHAnsi" w:cstheme="majorHAnsi"/>
          <w:b/>
          <w:i/>
          <w:sz w:val="26"/>
          <w:lang w:val="en-US"/>
          <w:color w:val="000000"/>
        </w:rPr>
        <w:t>Điều 21 Nghị định 288/2025/NĐ-CP — quy định về nguyên tắc, thẩm quyền, phối hợp cấp phép bay và hiệu lực của phép bay</w:t>
      </w:r>
      <w:r w:rsidRPr="00F06DDF">
        <w:rPr>
          <w:rFonts w:asciiTheme="majorHAnsi" w:eastAsia="Times New Roman" w:hAnsiTheme="majorHAnsi" w:cstheme="majorHAnsi"/>
          <w:i/>
          <w:sz w:val="26"/>
          <w:lang w:val="en-US"/>
          <w:color w:val="000000"/>
        </w:rPr>
        <w:t>.)</w:t>
      </w:r>
    </w:p>
    <w:p w14:paraId="1BB945B7" w14:textId="77777777" w:rsidR="00123F21" w:rsidRPr="00F06DDF" w:rsidRDefault="00123F21" w:rsidP="00F9782B">
      <w:pPr>
        <w:pStyle w:val="Heading4"/>
        <w:keepNext/>
        <w:spacing w:before="220" w:after="80" w:line="288" w:lineRule="auto"/>
        <w:jc w:val="left"/>
      </w:pPr>
      <w:r w:rsidRPr="00F06DDF">
        <w:rPr>
          <w:sz w:val="27"/>
          <w:color w:val="000000"/>
        </w:rPr>
        <w:t>4. Thời gian hiệu lực trong 01 lần cấp phép bay</w:t>
      </w:r>
    </w:p>
    <w:p w14:paraId="2DB440D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77285D4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628E8F0E" w14:textId="77777777" w:rsidR="00123F21" w:rsidRPr="00F06DDF" w:rsidRDefault="00123F21" w:rsidP="00F9782B">
      <w:pPr>
        <w:pStyle w:val="Heading3"/>
        <w:spacing w:before="0" w:after="80" w:line="300" w:lineRule="auto"/>
        <w:ind w:firstLine="720"/>
      </w:pPr>
      <w:r w:rsidRPr="00F06DDF">
        <w:rPr>
          <w:sz w:val="26"/>
          <w:color w:val="000000"/>
        </w:rPr>
        <w:t>Hồ sơ, thủ tục cấp phép bay</w:t>
      </w:r>
    </w:p>
    <w:p w14:paraId="12130373" w14:textId="77777777" w:rsidR="00123F21" w:rsidRPr="00F06DDF" w:rsidRDefault="00123F21" w:rsidP="00F9782B">
      <w:pPr>
        <w:pStyle w:val="Heading4"/>
        <w:keepNext/>
        <w:spacing w:before="220" w:after="80" w:line="288" w:lineRule="auto"/>
        <w:jc w:val="left"/>
      </w:pPr>
      <w:r w:rsidRPr="00F06DDF">
        <w:rPr>
          <w:sz w:val="27"/>
          <w:color w:val="000000"/>
        </w:rPr>
        <w:lastRenderedPageBreak/>
        <w:t>1. Hồ sơ đề nghị cấp phép bay:</w:t>
      </w:r>
    </w:p>
    <w:p w14:paraId="7E7813D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 xml:space="preserve">Đơn đề nghị cấp phép bay theo Mẫu số 06 tại Phụ lục ban hành kèm theo Nghị định này; </w:t>
      </w:r>
    </w:p>
    <w:p w14:paraId="5F9D05E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25F7513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Sơ đồ khu vực bay đối với hoạt động bay theo tuyến hoặc trong khu vực giới hạn bởi nhiều điểm hình đa giác;</w:t>
      </w:r>
    </w:p>
    <w:p w14:paraId="1BF2B77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49744071" w14:textId="77777777" w:rsidR="00123F21" w:rsidRPr="00F06DDF" w:rsidRDefault="00123F21" w:rsidP="00F9782B">
      <w:pPr>
        <w:pStyle w:val="Heading4"/>
        <w:keepNext/>
        <w:spacing w:before="220" w:after="80" w:line="288" w:lineRule="auto"/>
        <w:jc w:val="left"/>
      </w:pPr>
      <w:r w:rsidRPr="00F06DDF">
        <w:rPr>
          <w:sz w:val="27"/>
          <w:color w:val="000000"/>
        </w:rPr>
        <w:t>2. Trình tự, thủ tục cấp phép bay:</w:t>
      </w:r>
    </w:p>
    <w:p w14:paraId="0BD9197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22B227E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27B245B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7D29C4D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b/>
          <w:i/>
          <w:sz w:val="26"/>
          <w:lang w:val="en-US"/>
          <w:color w:val="000000"/>
        </w:rPr>
        <w:t xml:space="preserve"> (Căn cứ: Điều 22 Nghị định 288/2025/NĐ-CP — quy định về hồ sơ, thủ tục cấp phép bay</w:t>
      </w:r>
      <w:r w:rsidRPr="00F06DDF">
        <w:rPr>
          <w:rFonts w:asciiTheme="majorHAnsi" w:eastAsia="Times New Roman" w:hAnsiTheme="majorHAnsi" w:cstheme="majorHAnsi"/>
          <w:i/>
          <w:sz w:val="26"/>
          <w:lang w:val="en-US"/>
          <w:color w:val="000000"/>
        </w:rPr>
        <w:t>. Các mẫu đơn theo Phụ lục ban hành kèm Nghị định.)</w:t>
      </w:r>
    </w:p>
    <w:p w14:paraId="4672396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2710626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3A9C08A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lastRenderedPageBreak/>
        <w:t>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p>
    <w:p w14:paraId="0F048C1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Không áp dụng thời hạn gửi hồ sơ đề nghị cấp phép bay đối với các chuyến bay thực hiện nhiệm vụ quốc phòng, an ninh, hỗ trợ tìm kiếm cứu nạn - cứu hộ trong tình thế cấp thiết.</w:t>
      </w:r>
    </w:p>
    <w:p w14:paraId="3C801D23" w14:textId="77777777" w:rsidR="00123F21" w:rsidRPr="00F06DDF" w:rsidRDefault="00123F21" w:rsidP="00F9782B">
      <w:pPr>
        <w:pStyle w:val="Heading3"/>
        <w:spacing w:before="0" w:after="80" w:line="300" w:lineRule="auto"/>
        <w:ind w:firstLine="720"/>
      </w:pPr>
      <w:r w:rsidRPr="00F06DDF">
        <w:rPr>
          <w:sz w:val="26"/>
          <w:color w:val="000000"/>
        </w:rPr>
        <w:t>Nội dung phép bay</w:t>
      </w:r>
    </w:p>
    <w:p w14:paraId="19EA911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Tên, địa chỉ, số điện thoại liên lạc của người khai thác; người trực tiếp điều khiển phương tiện bay.</w:t>
      </w:r>
    </w:p>
    <w:p w14:paraId="56CC32B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Căn cứ để cấp phép bay.</w:t>
      </w:r>
    </w:p>
    <w:p w14:paraId="72C23B6B"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 xml:space="preserve">(Căn cứ: </w:t>
      </w:r>
      <w:r w:rsidRPr="00F06DDF">
        <w:rPr>
          <w:rFonts w:asciiTheme="majorHAnsi" w:eastAsia="Times New Roman" w:hAnsiTheme="majorHAnsi" w:cstheme="majorHAnsi"/>
          <w:b/>
          <w:i/>
          <w:sz w:val="26"/>
          <w:lang w:val="en-US"/>
          <w:color w:val="000000"/>
        </w:rPr>
        <w:t>Điều 23 Nghị định 288/2025/NĐ-CP — quy định 07 nội dung bắt buộc trong phép bay</w:t>
      </w:r>
      <w:r w:rsidRPr="00F06DDF">
        <w:rPr>
          <w:rFonts w:asciiTheme="majorHAnsi" w:eastAsia="Times New Roman" w:hAnsiTheme="majorHAnsi" w:cstheme="majorHAnsi"/>
          <w:i/>
          <w:sz w:val="26"/>
          <w:lang w:val="en-US"/>
          <w:color w:val="000000"/>
        </w:rPr>
        <w:t>.)</w:t>
      </w:r>
    </w:p>
    <w:p w14:paraId="206E66C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Kiểu loại, số xuất xưởng, số đăng ký (hoặc đăng ký tạm thời) phương tiện bay.</w:t>
      </w:r>
    </w:p>
    <w:p w14:paraId="4669407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4EDA4E0C"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Mục đích, thời hạn, thời gian tổ chức bay.</w:t>
      </w:r>
    </w:p>
    <w:p w14:paraId="27F10D2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Quy định về dự báo bay, thông báo hiệp đồng bay; chỉ định cơ quan quản lý, giám sát hoặc điều hành bay.</w:t>
      </w:r>
    </w:p>
    <w:p w14:paraId="6591A4F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Các giới hạn, quy định an ninh, quốc phòng khác.</w:t>
      </w:r>
    </w:p>
    <w:p w14:paraId="1F72B335" w14:textId="77777777" w:rsidR="00123F21" w:rsidRPr="00F06DDF" w:rsidRDefault="00123F21" w:rsidP="00F9782B">
      <w:pPr>
        <w:pStyle w:val="Heading3"/>
        <w:spacing w:before="0" w:after="80" w:line="300" w:lineRule="auto"/>
        <w:ind w:firstLine="720"/>
      </w:pPr>
      <w:r w:rsidRPr="00F06DDF">
        <w:rPr>
          <w:sz w:val="26"/>
          <w:color w:val="000000"/>
        </w:rPr>
        <w:t>Hủy bỏ phép bay</w:t>
      </w:r>
    </w:p>
    <w:p w14:paraId="0E51CE6D"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Người có thẩm quyền, cơ quan cấp phép bay được hủy bỏ phép bay vì lý do sau:</w:t>
      </w:r>
    </w:p>
    <w:p w14:paraId="7368DAB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An ninh, quốc phòng, an toàn bay;</w:t>
      </w:r>
    </w:p>
    <w:p w14:paraId="189BF51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 xml:space="preserve">(Căn cứ: </w:t>
      </w:r>
      <w:r w:rsidRPr="00F06DDF">
        <w:rPr>
          <w:rFonts w:asciiTheme="majorHAnsi" w:eastAsia="Times New Roman" w:hAnsiTheme="majorHAnsi" w:cstheme="majorHAnsi"/>
          <w:b/>
          <w:i/>
          <w:sz w:val="26"/>
          <w:lang w:val="en-US"/>
          <w:color w:val="000000"/>
        </w:rPr>
        <w:t>Điều 24 Nghị định 288/2025/NĐ-CP — quy định về căn cứ, thẩm quyền và thủ tục hủy bỏ phép bay</w:t>
      </w:r>
      <w:r w:rsidRPr="00F06DDF">
        <w:rPr>
          <w:rFonts w:asciiTheme="majorHAnsi" w:eastAsia="Times New Roman" w:hAnsiTheme="majorHAnsi" w:cstheme="majorHAnsi"/>
          <w:i/>
          <w:sz w:val="26"/>
          <w:lang w:val="en-US"/>
          <w:color w:val="000000"/>
        </w:rPr>
        <w:t>.)</w:t>
      </w:r>
    </w:p>
    <w:p w14:paraId="3215BC2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Phát hiện sai phạm trong quá trình cấp phép bay.</w:t>
      </w:r>
    </w:p>
    <w:p w14:paraId="06DF4337"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Thẩm quyền hủy bỏ phép bay:</w:t>
      </w:r>
    </w:p>
    <w:p w14:paraId="3E2246CF"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4403450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Công an hủy bỏ toàn bộ hoặc một phần phép bay do cơ quan chức năng Bộ Công an cấp.</w:t>
      </w:r>
    </w:p>
    <w:p w14:paraId="4C7BB824"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lastRenderedPageBreak/>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4154296D"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Trường hợp người khai thác tự hủy bỏ hoạt động bay đã được cấp phép, phải thông báo cho cơ quan có thẩm quyền cấp phép bay trước thời điểm dự kiến thực hiện hoạt động bay.</w:t>
      </w:r>
    </w:p>
    <w:p w14:paraId="54C60719" w14:textId="77777777" w:rsidR="00123F21" w:rsidRPr="00F06DDF" w:rsidRDefault="00123F21" w:rsidP="00F9782B">
      <w:pPr>
        <w:pStyle w:val="Heading3"/>
        <w:spacing w:before="0" w:after="80" w:line="300" w:lineRule="auto"/>
        <w:ind w:firstLine="720"/>
      </w:pPr>
      <w:r w:rsidRPr="00F06DDF">
        <w:rPr>
          <w:sz w:val="26"/>
          <w:color w:val="000000"/>
        </w:rPr>
        <w:t>Quy định về giấy phép, đào tạo cấp giấy phép điều khiển phương tiện bay</w:t>
      </w:r>
    </w:p>
    <w:p w14:paraId="4C0B3561"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Giấy phép điều khiển phương tiện bay gồm:</w:t>
      </w:r>
    </w:p>
    <w:p w14:paraId="650BA84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Giấy phép điều khiển bay bằng trực quan (Hạng A) áp dụng đối với người điều khiển phương tiện bay có trọng lượng cất cánh tối đa từ 0,25 ki-lô-gam đến nhỏ hơn 2 ki-lô-gam, bay trong tầm nhìn trực quan;</w:t>
      </w:r>
    </w:p>
    <w:p w14:paraId="0B435DB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326E4E7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Thời hạn hiệu lực Giấy phép điều khiển phương tiện bay là 10 năm.</w:t>
      </w:r>
    </w:p>
    <w:p w14:paraId="4CC49B5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Đào tạo cấp Giấy phép điều khiển phương tiện bay do cơ sở giáo dục nghề nghiệp (sau đây viết gọn là cơ sở đào tạo) được thành lập theo quy định của pháp luật về giáo dục nghề nghiệp.</w:t>
      </w:r>
    </w:p>
    <w:p w14:paraId="2D886BB1"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Nội dung đào tạo, cấp Giấy phép điều khiển phương tiện bay:</w:t>
      </w:r>
    </w:p>
    <w:p w14:paraId="65982E4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Kiến thức về hàng không;</w:t>
      </w:r>
    </w:p>
    <w:p w14:paraId="1A3456D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b/>
          <w:i/>
          <w:sz w:val="26"/>
          <w:lang w:val="en-US"/>
          <w:color w:val="000000"/>
        </w:rPr>
        <w:t>Căn cứ: Điều 27 Nghị định 288/2025/NĐ-CP — quy định về giấy phép, đào tạo cấp giấy phép điều khiển phương tiện bay.)</w:t>
      </w:r>
    </w:p>
    <w:p w14:paraId="64F4A2B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Thực hành điều khiển phương tiện bay.</w:t>
      </w:r>
    </w:p>
    <w:p w14:paraId="181419A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Thời gian đào tạo: Theo quy định của pháp luật về giáo dục nghề nghiệp</w:t>
      </w:r>
    </w:p>
    <w:p w14:paraId="562A0D10"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Hình thức đào tạo: Trực tiếp kết hợp trực tuyến.</w:t>
      </w:r>
    </w:p>
    <w:p w14:paraId="26440B6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Người học phải nộp hồ sơ, chi phí đào tạo theo quy định của cơ sở đào tạo.</w:t>
      </w:r>
    </w:p>
    <w:p w14:paraId="1B759003"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Nội dung, chương trình cơ bản đào tạo kiến thức về hàng không và thực hành điều khiển phương tiện bay theo quy định của Bộ Quốc phòng.</w:t>
      </w:r>
    </w:p>
    <w:p w14:paraId="08227BA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Quốc phòng cấp Giấy phép điều khiển phương tiện bay theo đề nghị của cơ sở đào tạo sau khi người học hoàn thành nội dung, chương trình đào tạo.</w:t>
      </w:r>
    </w:p>
    <w:p w14:paraId="2DEEE18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Điều này không áp dụng đối với việc đào tạo cấp giấy phép điều khiển phương tiện bay chuyên dụng của Bộ Quốc phòng, Bộ Công an.</w:t>
      </w:r>
    </w:p>
    <w:p w14:paraId="404FD249" w14:textId="77777777" w:rsidR="00123F21" w:rsidRPr="00F06DDF" w:rsidRDefault="00123F21" w:rsidP="00F9782B">
      <w:pPr>
        <w:pStyle w:val="Heading3"/>
        <w:spacing w:before="0" w:after="80" w:line="300" w:lineRule="auto"/>
        <w:ind w:firstLine="720"/>
      </w:pPr>
      <w:r w:rsidRPr="00F06DDF">
        <w:rPr>
          <w:sz w:val="26"/>
          <w:color w:val="000000"/>
        </w:rPr>
        <w:t>Kiểm tra, sát hạch cấp Giấy phép điều khiển phương tiện bay</w:t>
      </w:r>
    </w:p>
    <w:p w14:paraId="51432238"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lastRenderedPageBreak/>
        <w:t>Kiểm tra, sát hạch cấp Giấy phép điều khiển phương tiện bay gồm:</w:t>
      </w:r>
    </w:p>
    <w:p w14:paraId="1784A72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Kiểm tra lý thuyết kiến thức về hàng không;</w:t>
      </w:r>
    </w:p>
    <w:p w14:paraId="570DFAE1"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 xml:space="preserve">(Căn cứ: </w:t>
      </w:r>
      <w:r w:rsidRPr="00F06DDF">
        <w:rPr>
          <w:rFonts w:asciiTheme="majorHAnsi" w:eastAsia="Times New Roman" w:hAnsiTheme="majorHAnsi" w:cstheme="majorHAnsi"/>
          <w:b/>
          <w:i/>
          <w:sz w:val="26"/>
          <w:lang w:val="en-US"/>
          <w:color w:val="000000"/>
        </w:rPr>
        <w:t>Điều 28 Nghị định 288/2025/NĐ-CP và Quyết định 2426/QĐ-BQP — quy định chi tiết về kiểm tra</w:t>
      </w:r>
      <w:r w:rsidRPr="00F06DDF">
        <w:rPr>
          <w:rFonts w:asciiTheme="majorHAnsi" w:eastAsia="Times New Roman" w:hAnsiTheme="majorHAnsi" w:cstheme="majorHAnsi"/>
          <w:i/>
          <w:sz w:val="26"/>
          <w:lang w:val="en-US"/>
          <w:color w:val="000000"/>
        </w:rPr>
        <w:t>, sát hạch cấp Giấy phép điều khiển phương tiện bay.)</w:t>
      </w:r>
    </w:p>
    <w:p w14:paraId="4E5E76E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Kiểm tra, sát hạch thực hành điều khiển phương tiện bay;</w:t>
      </w:r>
    </w:p>
    <w:p w14:paraId="1904951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Quá trình kiểm tra, sát hạch chịu sự giám sát của Bộ Quốc phòng.</w:t>
      </w:r>
    </w:p>
    <w:p w14:paraId="5FD7B7D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Quy định cấp Giấy phép điều khiển phương tiện bay</w:t>
      </w:r>
    </w:p>
    <w:p w14:paraId="71B5A1C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600D33B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758642F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3AC3896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7A7BB49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76CC2C8B" w14:textId="77777777" w:rsidR="00123F21" w:rsidRPr="00F06DDF" w:rsidRDefault="00123F21" w:rsidP="00F9782B">
      <w:pPr>
        <w:pStyle w:val="Heading3"/>
        <w:spacing w:before="0" w:after="80" w:line="300" w:lineRule="auto"/>
        <w:ind w:firstLine="720"/>
      </w:pPr>
      <w:r w:rsidRPr="00F06DDF">
        <w:rPr>
          <w:sz w:val="26"/>
          <w:color w:val="000000"/>
        </w:rPr>
        <w:t>Cấp đổi, cấp lại Giấy phép điều khiển phương tiện bay</w:t>
      </w:r>
    </w:p>
    <w:p w14:paraId="11D5BE1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Giấy phép điều khiển phương tiện bay được cấp đổi trong trường hợp bị hư hỏng, hết hạn; được cấp lại trường hợp bị mất.</w:t>
      </w:r>
    </w:p>
    <w:p w14:paraId="4FEB54D9"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Cơ quan chức năng thuộc Bộ Quốc phòng được phân cấp cấp Giấy phép điều khiển phương tiện bay có thẩm quyền cấp đổi, cấp lại Giấy phép điều khiển phương tiện bay.</w:t>
      </w:r>
    </w:p>
    <w:p w14:paraId="1222DB68"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Hồ sơ cấp đổi gồm:</w:t>
      </w:r>
    </w:p>
    <w:p w14:paraId="5E47DEB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Đơn đề nghị theo Mẫu số 08 tại Phụ lục ban hành kèm theo Nghị định này;</w:t>
      </w:r>
    </w:p>
    <w:p w14:paraId="06376288"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i/>
          <w:sz w:val="26"/>
          <w:lang w:val="en-US"/>
          <w:color w:val="000000"/>
        </w:rPr>
        <w:t>(Căn cứ: Điều 16 Nghị định 288/2025/NĐ-CP — quy định về cấp đổi, cấp lại Giấy phép điều khiển phương tiện bay.)</w:t>
      </w:r>
    </w:p>
    <w:p w14:paraId="15CBA54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Giấy phép điều khiển phương tiện bay đã được cấp.</w:t>
      </w:r>
    </w:p>
    <w:p w14:paraId="4090F654" w14:textId="77777777" w:rsidR="00123F21" w:rsidRPr="00F06DDF" w:rsidRDefault="00123F21" w:rsidP="00123F21">
      <w:pPr>
        <w:keepNext/>
        <w:spacing w:before="120" w:after="40" w:line="300" w:lineRule="auto"/>
        <w:rPr>
          <w:rFonts w:asciiTheme="majorHAnsi" w:eastAsia="Arial" w:hAnsiTheme="majorHAnsi" w:cstheme="majorHAnsi"/>
          <w:lang w:val="en-US"/>
        </w:rPr>
      </w:pPr>
      <w:r w:rsidRPr="00F06DDF">
        <w:rPr>
          <w:rFonts w:asciiTheme="majorHAnsi" w:eastAsia="Arial" w:hAnsiTheme="majorHAnsi" w:cstheme="majorHAnsi"/>
          <w:b/>
          <w:sz w:val="26"/>
          <w:lang w:val="en-US"/>
          <w:color w:val="000000"/>
        </w:rPr>
        <w:lastRenderedPageBreak/>
        <w:t>Hồ sơ cấp lại gồm:</w:t>
      </w:r>
    </w:p>
    <w:p w14:paraId="1446C45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Đơn đề nghị theo Mẫu số 08 tại Phụ lục ban hành kèm theo Nghị định này;</w:t>
      </w:r>
    </w:p>
    <w:p w14:paraId="79E61C0F"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Đơn trình báo về việc mất Giấy phép điều khiển phương tiện bay;</w:t>
      </w:r>
    </w:p>
    <w:p w14:paraId="0BCF53F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Bản sao hợp lệ hồ sơ của cơ sở đào tạo.</w:t>
      </w:r>
    </w:p>
    <w:p w14:paraId="2BD56049" w14:textId="77777777" w:rsidR="00123F21" w:rsidRPr="00F06DDF" w:rsidRDefault="00123F21" w:rsidP="00123F21">
      <w:pPr>
        <w:keepNext/>
        <w:spacing w:before="120" w:after="40" w:line="300" w:lineRule="auto"/>
        <w:rPr>
          <w:rFonts w:asciiTheme="majorHAnsi" w:eastAsia="Times New Roman" w:hAnsiTheme="majorHAnsi" w:cstheme="majorHAnsi"/>
          <w:lang w:val="en-US"/>
        </w:rPr>
      </w:pPr>
      <w:r w:rsidRPr="00F06DDF">
        <w:rPr>
          <w:rFonts w:asciiTheme="majorHAnsi" w:eastAsia="Arial" w:hAnsiTheme="majorHAnsi" w:cstheme="majorHAnsi"/>
          <w:b/>
          <w:sz w:val="26"/>
          <w:lang w:val="en-US"/>
          <w:color w:val="000000"/>
        </w:rPr>
        <w:t>Trình tự, thủ tục cấp đổi, cấp lại:</w:t>
      </w:r>
    </w:p>
    <w:p w14:paraId="33DB886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080D37AF"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Trong thời gian 07 ngày làm việc kể từ ngày nhận được đủ hồ sơ hợp</w:t>
      </w:r>
    </w:p>
    <w:p w14:paraId="7E1DDAA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5A59838B" w14:textId="77777777" w:rsidR="00123F21" w:rsidRPr="00F06DDF" w:rsidRDefault="00123F21" w:rsidP="00F9782B">
      <w:pPr>
        <w:pStyle w:val="Heading4"/>
        <w:spacing w:before="0" w:after="80" w:line="300" w:lineRule="auto"/>
        <w:ind w:firstLine="720"/>
      </w:pPr>
      <w:r w:rsidRPr="00F06DDF">
        <w:rPr>
          <w:sz w:val="26"/>
          <w:color w:val="000000"/>
        </w:rPr>
        <w:t>Chi tiết quy trình kiểm tra, sát hạch cấp Giấy phép điều khiển phương tiện bay (theo QĐ2426/QĐ-BQP):</w:t>
      </w:r>
    </w:p>
    <w:p w14:paraId="37184DBA" w14:textId="77777777" w:rsidR="00123F21" w:rsidRPr="00F06DDF" w:rsidRDefault="00123F21" w:rsidP="00123F21">
      <w:pPr>
        <w:keepNext/>
        <w:spacing w:before="120" w:after="40" w:line="300" w:lineRule="auto"/>
        <w:rPr>
          <w:rFonts w:asciiTheme="majorHAnsi" w:eastAsia="Aptos" w:hAnsiTheme="majorHAnsi" w:cstheme="majorHAnsi"/>
          <w:b/>
          <w:bCs/>
          <w:lang w:val="en-US"/>
        </w:rPr>
      </w:pPr>
      <w:r w:rsidRPr="00F06DDF">
        <w:rPr>
          <w:rFonts w:asciiTheme="majorHAnsi" w:eastAsia="Aptos" w:hAnsiTheme="majorHAnsi" w:cstheme="majorHAnsi"/>
          <w:b/>
          <w:bCs/>
          <w:sz w:val="26"/>
          <w:lang w:val="en-US"/>
          <w:color w:val="000000"/>
        </w:rPr>
        <w:t>Bước 1 — Điều kiện dự sát hạch:</w:t>
      </w:r>
    </w:p>
    <w:p w14:paraId="3A6AB76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Công dân Việt Nam hoặc người nước ngoài cư trú hợp pháp, đủ 18 tuổi.</w:t>
      </w:r>
    </w:p>
    <w:p w14:paraId="2B0BCF2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Trong máu, hơi thở không có nồng độ cồn, ma túy, chất gây ngủ hoặc các chất bị cấm.</w:t>
      </w:r>
    </w:p>
    <w:p w14:paraId="7F16DCF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Hoàn thành chương trình đào tạo kiến thức hàng không và kỹ năng thực hành tại cơ sở giáo dục nghề nghiệp có chức năng đào tạo UAV.</w:t>
      </w:r>
    </w:p>
    <w:p w14:paraId="2B28BD3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Được cơ sở đào tạo xác nhận đủ điều kiện dự sát hạch.</w:t>
      </w:r>
    </w:p>
    <w:p w14:paraId="54F09338" w14:textId="77777777" w:rsidR="00123F21" w:rsidRPr="00F06DDF" w:rsidRDefault="00123F21" w:rsidP="00123F21">
      <w:pPr>
        <w:keepNext/>
        <w:spacing w:before="120" w:after="40" w:line="300" w:lineRule="auto"/>
        <w:rPr>
          <w:rFonts w:asciiTheme="majorHAnsi" w:eastAsia="Aptos" w:hAnsiTheme="majorHAnsi" w:cstheme="majorHAnsi"/>
          <w:b/>
          <w:bCs/>
          <w:lang w:val="en-US"/>
        </w:rPr>
      </w:pPr>
      <w:r w:rsidRPr="00F06DDF">
        <w:rPr>
          <w:rFonts w:asciiTheme="majorHAnsi" w:eastAsia="Aptos" w:hAnsiTheme="majorHAnsi" w:cstheme="majorHAnsi"/>
          <w:b/>
          <w:bCs/>
          <w:sz w:val="26"/>
          <w:lang w:val="en-US"/>
          <w:color w:val="000000"/>
        </w:rPr>
        <w:t>Bước 2 — Kiểm tra lý thuyết (trắc nghiệm trên máy tính):</w:t>
      </w:r>
    </w:p>
    <w:p w14:paraId="2C4C9ED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Hạng A (VLOS): 100 câu / 120 phút. Điểm đạt: ≥70/100.</w:t>
      </w:r>
    </w:p>
    <w:p w14:paraId="127578B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Hạng B (BVLOS): 100 câu / 120 phút. Điểm đạt: ≥80/100.</w:t>
      </w:r>
    </w:p>
    <w:p w14:paraId="3FA5C91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Đào tạo viên / Sát hạch viên: 40 câu / 60 phút. Điểm đạt: ≥35/40.</w:t>
      </w:r>
    </w:p>
    <w:p w14:paraId="561F8C48" w14:textId="77777777" w:rsidR="00123F21" w:rsidRPr="00F06DDF" w:rsidRDefault="00123F21" w:rsidP="00123F21">
      <w:pPr>
        <w:keepNext/>
        <w:spacing w:before="280" w:after="120" w:line="288" w:lineRule="auto"/>
        <w:ind w:left="720"/>
        <w:rPr>
          <w:rFonts w:asciiTheme="majorHAnsi" w:eastAsia="Arial" w:hAnsiTheme="majorHAnsi" w:cstheme="majorHAnsi"/>
          <w:lang w:val="en-US"/>
        </w:rPr>
      </w:pPr>
      <w:r w:rsidRPr="00F06DDF">
        <w:rPr>
          <w:rFonts w:asciiTheme="majorHAnsi" w:eastAsia="Arial" w:hAnsiTheme="majorHAnsi" w:cstheme="majorHAnsi"/>
          <w:b/>
          <w:sz w:val="29"/>
          <w:lang w:val="en-US"/>
          <w:color w:val="000000"/>
        </w:rPr>
        <w:t>Bài kiểm tra được hệ thống tự động chấm điểm và lưu trữ vào máy chủ.</w:t>
      </w:r>
    </w:p>
    <w:p w14:paraId="135590B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Kết quả được ghi nhận bằng Biên bản kiểm tra lý thuyết (Mẫu SH-07).</w:t>
      </w:r>
    </w:p>
    <w:p w14:paraId="549D2E78" w14:textId="77777777" w:rsidR="00123F21" w:rsidRPr="00F06DDF" w:rsidRDefault="00123F21" w:rsidP="00123F21">
      <w:pPr>
        <w:spacing w:after="80" w:line="300" w:lineRule="auto"/>
        <w:ind w:firstLine="720"/>
        <w:jc w:val="both"/>
        <w:rPr>
          <w:rFonts w:asciiTheme="majorHAnsi" w:eastAsia="Aptos" w:hAnsiTheme="majorHAnsi" w:cstheme="majorHAnsi"/>
          <w:b/>
          <w:bCs/>
          <w:lang w:val="en-US"/>
        </w:rPr>
      </w:pPr>
      <w:r w:rsidRPr="00F06DDF">
        <w:rPr>
          <w:rFonts w:asciiTheme="majorHAnsi" w:eastAsia="Aptos" w:hAnsiTheme="majorHAnsi" w:cstheme="majorHAnsi"/>
          <w:b/>
          <w:bCs/>
          <w:sz w:val="26"/>
          <w:lang w:val="en-US"/>
          <w:color w:val="000000"/>
        </w:rPr>
        <w:t>Bước 3 — Sát hạch kỹ năng Tay điều khiển/Trạm mặt đất (GCS) và vấn đáp tổng hợp:</w:t>
      </w:r>
    </w:p>
    <w:p w14:paraId="2D0C8CB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Lập kế hoạch đường bay trên phần mềm, thiết lập Geo-fencing, waypoint.</w:t>
      </w:r>
    </w:p>
    <w:p w14:paraId="557ED0C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Xây dựng SOP cho các chế độ bay thông thường và quy trình khẩn nguy.</w:t>
      </w:r>
    </w:p>
    <w:p w14:paraId="7D1D022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lastRenderedPageBreak/>
        <w:t>Kiểm tra trạng thái phương tiện bay trước chuyến bay (cấu trúc, pin, cánh quạt, C2 link).</w:t>
      </w:r>
    </w:p>
    <w:p w14:paraId="5CE9003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Vấn đáp tổng hợp: nhiệm vụ bay, UTM, khí tượng, bố trí nhân sự.</w:t>
      </w:r>
    </w:p>
    <w:p w14:paraId="71BA1AA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Thời gian tối đa cho bước Chuẩn bị trước chuyến bay: 06 phút.</w:t>
      </w:r>
    </w:p>
    <w:p w14:paraId="0B9DE00D" w14:textId="77777777" w:rsidR="00123F21" w:rsidRPr="00F06DDF" w:rsidRDefault="00123F21" w:rsidP="00123F21">
      <w:pPr>
        <w:keepNext/>
        <w:spacing w:before="120" w:after="40" w:line="300" w:lineRule="auto"/>
        <w:rPr>
          <w:rFonts w:asciiTheme="majorHAnsi" w:eastAsia="Aptos" w:hAnsiTheme="majorHAnsi" w:cstheme="majorHAnsi"/>
          <w:b/>
          <w:bCs/>
          <w:lang w:val="en-US"/>
        </w:rPr>
      </w:pPr>
      <w:r w:rsidRPr="00F06DDF">
        <w:rPr>
          <w:rFonts w:asciiTheme="majorHAnsi" w:eastAsia="Aptos" w:hAnsiTheme="majorHAnsi" w:cstheme="majorHAnsi"/>
          <w:b/>
          <w:bCs/>
          <w:sz w:val="26"/>
          <w:lang w:val="en-US"/>
          <w:color w:val="000000"/>
        </w:rPr>
        <w:t>Bước 4 — Sát hạch thực hành bay:</w:t>
      </w:r>
    </w:p>
    <w:p w14:paraId="42A9029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VLOS: 5 giai đoạn — (1) Chuẩn bị trước bay, (2) Cất/hạ cánh, (3) Bay theo đường bay, (4) Thao tác khẩn cấp, (5) Bay ban đêm &amp; Sau chuyến bay.</w:t>
      </w:r>
    </w:p>
    <w:p w14:paraId="68D5AA6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BVLOS: 6 giai đoạn — thêm giai đoạn (5a) Cấp độ bay ngoài tầm nhìn.</w:t>
      </w:r>
    </w:p>
    <w:p w14:paraId="67F7372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Điều kiện đạt: tối thiểu 80/100 điểm và KHÔNG vi phạm bất kỳ lỗi điểm liệt nào.</w:t>
      </w:r>
    </w:p>
    <w:p w14:paraId="120C28D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Thí sinh chỉ được thực hiện 01 lần duy nhất đối với bài bay theo quỹ đạo.</w:t>
      </w:r>
    </w:p>
    <w:p w14:paraId="7788819F"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Sau khi hạ cánh: bắt buộc trích xuất Flight Log và Telemetry để đối chiếu với điểm thực tế.</w:t>
      </w:r>
    </w:p>
    <w:p w14:paraId="4AE19AB6" w14:textId="77777777" w:rsidR="00123F21" w:rsidRPr="00F06DDF" w:rsidRDefault="00123F21" w:rsidP="00123F21">
      <w:pPr>
        <w:keepNext/>
        <w:spacing w:before="120" w:after="40" w:line="300" w:lineRule="auto"/>
        <w:rPr>
          <w:rFonts w:asciiTheme="majorHAnsi" w:eastAsia="Aptos" w:hAnsiTheme="majorHAnsi" w:cstheme="majorHAnsi"/>
          <w:b/>
          <w:bCs/>
          <w:lang w:val="en-US"/>
        </w:rPr>
      </w:pPr>
      <w:r w:rsidRPr="00F06DDF">
        <w:rPr>
          <w:rFonts w:asciiTheme="majorHAnsi" w:eastAsia="Aptos" w:hAnsiTheme="majorHAnsi" w:cstheme="majorHAnsi"/>
          <w:b/>
          <w:bCs/>
          <w:sz w:val="26"/>
          <w:lang w:val="en-US"/>
          <w:color w:val="000000"/>
        </w:rPr>
        <w:t>Bước 5 — Công nhận kết quả:</w:t>
      </w:r>
    </w:p>
    <w:p w14:paraId="4BF90BF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Hội đồng kiểm tra sát hạch, Tổ giám sát và sát hạch viên ký xác nhận kết quả (Đạt/Trượt).</w:t>
      </w:r>
    </w:p>
    <w:p w14:paraId="2C4CC00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Biên bản tổng hợp (Mẫu SH-09) là căn cứ pháp lý để Quân chủng PK-KQ ra quyết định cấp Giấy phép.</w:t>
      </w:r>
    </w:p>
    <w:p w14:paraId="176F6FF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Bảo lưu kết quả lý thuyết 01 năm nếu không đạt thực hành.</w:t>
      </w:r>
    </w:p>
    <w:p w14:paraId="2927ED2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Dữ liệu giám sát (flight log, telemetry, video) được lưu trữ tối thiểu 10 năm.</w:t>
      </w:r>
    </w:p>
    <w:p w14:paraId="7BC23D32" w14:textId="77777777" w:rsidR="00123F21" w:rsidRPr="00F06DDF" w:rsidRDefault="00123F21" w:rsidP="00F9782B">
      <w:pPr>
        <w:pStyle w:val="Heading4"/>
        <w:keepNext/>
        <w:spacing w:after="40" w:line="300" w:lineRule="auto"/>
        <w:jc w:val="left"/>
      </w:pPr>
      <w:r w:rsidRPr="00F06DDF">
        <w:rPr>
          <w:sz w:val="26"/>
          <w:color w:val="000000"/>
        </w:rPr>
        <w:t>Cơ cấu tổ chức kỳ sát hạch:</w:t>
      </w:r>
    </w:p>
    <w:p w14:paraId="65B2984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 xml:space="preserve"> Hội đồng kiểm tra, sát hạch gồm: Chủ tịch (lãnh đạo cơ sở đào tạo), Phó Chủ tịch, các ủy viên.</w:t>
      </w:r>
    </w:p>
    <w:p w14:paraId="0F89CCF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Tổ sát hạch: các sát hạch viên là giáo viên của cơ sở đào tạo.</w:t>
      </w:r>
    </w:p>
    <w:p w14:paraId="3488F76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Tổ giám sát: do Quân chủng Phòng không - Không quân cử, tối thiểu 02 người (Hạng A) hoặc 03 người (Hạng B).</w:t>
      </w:r>
    </w:p>
    <w:p w14:paraId="0587CB7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Giám sát viên có quyền đình chỉ ngay lập tức nếu phát hiện vi phạm hoặc nguy cơ mất an toàn.</w:t>
      </w:r>
    </w:p>
    <w:p w14:paraId="45954BAD" w14:textId="77777777" w:rsidR="00123F21" w:rsidRPr="00F06DDF" w:rsidRDefault="00123F21" w:rsidP="00F9782B">
      <w:pPr>
        <w:pStyle w:val="Heading4"/>
        <w:spacing w:before="0" w:after="80" w:line="300" w:lineRule="auto"/>
        <w:ind w:firstLine="720"/>
      </w:pPr>
      <w:r w:rsidRPr="00F06DDF">
        <w:rPr>
          <w:sz w:val="26"/>
          <w:color w:val="000000"/>
        </w:rPr>
        <w:t>Xử lý vi phạm: Đình chỉ (sát hạch viên/Tổ giám sát) hoặc Hủy kết quả (Hội đồng sát hạch).</w:t>
      </w:r>
    </w:p>
    <w:p w14:paraId="0B851593"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Sát hạch lại: Phải tham gia đào tạo bổ sung, có xác nhận năng lực của giáo viên.</w:t>
      </w:r>
    </w:p>
    <w:p w14:paraId="0B996732" w14:textId="77777777" w:rsidR="00123F21" w:rsidRPr="00F06DDF" w:rsidRDefault="00123F21" w:rsidP="00F9782B">
      <w:pPr>
        <w:pStyle w:val="Heading4"/>
        <w:spacing w:before="0" w:after="80" w:line="300" w:lineRule="auto"/>
        <w:ind w:firstLine="720"/>
      </w:pPr>
      <w:r w:rsidRPr="00F06DDF">
        <w:rPr>
          <w:sz w:val="26"/>
          <w:color w:val="000000"/>
        </w:rPr>
        <w:t>Quản lý vùng cấm, vùng hạn chế, khu vực nhạy cả</w:t>
      </w:r>
    </w:p>
    <w:p w14:paraId="1718A4E2"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Times New Roman" w:hAnsiTheme="majorHAnsi" w:cstheme="majorHAnsi"/>
          <w:sz w:val="26"/>
          <w:lang w:val="en-US"/>
          <w:color w:val="000000"/>
        </w:rPr>
        <w:lastRenderedPageBreak/>
        <w:t xml:space="preserve">Đối với hoạt động bay trong khu vực cấm bay ngoài các văn bản quy định tại điểm a, b và điểm c khoản 1 “Hồ sơ, thủ tục cấp phép bay </w:t>
      </w:r>
      <w:r w:rsidRPr="00F06DDF">
        <w:rPr>
          <w:rFonts w:asciiTheme="majorHAnsi" w:eastAsia="Times New Roman" w:hAnsiTheme="majorHAnsi" w:cstheme="majorHAnsi"/>
          <w:bCs/>
          <w:sz w:val="26"/>
          <w:lang w:val="en-US"/>
          <w:color w:val="000000"/>
        </w:rPr>
        <w:t>“</w:t>
      </w:r>
      <w:r w:rsidRPr="00F06DDF">
        <w:rPr>
          <w:rFonts w:asciiTheme="majorHAnsi" w:eastAsia="Times New Roman" w:hAnsiTheme="majorHAnsi" w:cstheme="majorHAnsi"/>
          <w:sz w:val="26"/>
          <w:lang w:val="en-US"/>
          <w:color w:val="000000"/>
        </w:rPr>
        <w:t>phải có các văn bản chứng minh sự phù hợp theo quy định tại điểm a khoản 7 Điều 19 Nghị định này.</w:t>
      </w:r>
    </w:p>
    <w:p w14:paraId="277A4307" w14:textId="77777777" w:rsidR="00123F21" w:rsidRPr="00F06DDF" w:rsidRDefault="00123F21" w:rsidP="00F9782B">
      <w:pPr>
        <w:pStyle w:val="Heading2"/>
        <w:spacing w:before="0" w:after="80" w:line="300" w:lineRule="auto"/>
        <w:ind w:firstLine="720"/>
      </w:pPr>
      <w:bookmarkStart w:id="3" w:name="_Toc236380102"/>
      <w:r w:rsidRPr="00F06DDF">
        <w:rPr>
          <w:sz w:val="26"/>
          <w:color w:val="000000"/>
        </w:rPr>
        <w:t>Trách nhiệm pháp lý của người điều khiển và đơn vị khai thác</w:t>
      </w:r>
      <w:bookmarkEnd w:id="3"/>
    </w:p>
    <w:p w14:paraId="186A1D9D"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Người điều khiển và đơn vị khai thác UAV phải chịu trách nhiệm pháp lý toàn diện trước pháp luật về an toàn bay, an ninh trật tự và bảo mật thông tin trong toàn bộ quá trình tổ chức hoạt động bay.</w:t>
      </w:r>
    </w:p>
    <w:p w14:paraId="39FEE11C" w14:textId="77777777" w:rsidR="00123F21" w:rsidRPr="00F06DDF" w:rsidRDefault="00123F21" w:rsidP="00F9782B">
      <w:pPr>
        <w:pStyle w:val="Heading3"/>
        <w:spacing w:before="0" w:after="80" w:line="300" w:lineRule="auto"/>
        <w:ind w:firstLine="720"/>
      </w:pPr>
      <w:r w:rsidRPr="00F06DDF">
        <w:rPr>
          <w:sz w:val="26"/>
          <w:color w:val="000000"/>
        </w:rPr>
        <w:t>Tổ chức hoạt động bay</w:t>
      </w:r>
    </w:p>
    <w:p w14:paraId="020EB72F" w14:textId="77777777" w:rsidR="00123F21" w:rsidRPr="00F06DDF" w:rsidRDefault="00123F21" w:rsidP="00123F21">
      <w:pPr>
        <w:keepNext/>
        <w:spacing w:before="120" w:after="40" w:line="300" w:lineRule="auto"/>
        <w:rPr>
          <w:rFonts w:asciiTheme="majorHAnsi" w:eastAsia="Arial" w:hAnsiTheme="majorHAnsi" w:cstheme="majorHAnsi"/>
          <w:lang w:val="en-US"/>
        </w:rPr>
      </w:pPr>
      <w:r w:rsidRPr="00F06DDF">
        <w:rPr>
          <w:rFonts w:asciiTheme="majorHAnsi" w:eastAsia="Arial" w:hAnsiTheme="majorHAnsi" w:cstheme="majorHAnsi"/>
          <w:b/>
          <w:sz w:val="26"/>
          <w:lang w:val="en-US"/>
          <w:color w:val="000000"/>
        </w:rPr>
        <w:t>Trách nhiệm của người khai thác khi tổ chức hoạt động bay:</w:t>
      </w:r>
    </w:p>
    <w:p w14:paraId="0996288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609E254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Trước khi tổ chức bay người khai thác phải hiệp đồng với cơ quan, đơn vị liên quan được chỉ định trong phép bay và có trách nhiệm chấp hành hướng dẫn của cơ quan được chỉ định;</w:t>
      </w:r>
    </w:p>
    <w:p w14:paraId="2E08076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0510819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6549284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hAnsiTheme="majorHAnsi" w:cstheme="majorHAnsi"/>
          <w:sz w:val="26"/>
          <w:color w:val="000000"/>
        </w:rPr>
        <w:t>Quy trình hiệp đồng thông báo bay trước khi cất cánh</w:t>
      </w:r>
    </w:p>
    <w:p w14:paraId="429BB14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Tùy theo độ cao bay, khu vực bay, mục đích bay người khai thác phải hiệp đồng bằng văn bản (hoặc hình thức phù hợp) với tổ chức, cá nhân liên quan được ghi trong phép bay;</w:t>
      </w:r>
    </w:p>
    <w:p w14:paraId="69ED613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52B8369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Thời gian hiệp đồng chậm nhất 24 giờ trước khi bay; đối với hoạt động 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 có chung đường biên giới.</w:t>
      </w:r>
    </w:p>
    <w:p w14:paraId="0012A84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lastRenderedPageBreak/>
        <w:t>Không áp dụng thời gian đối với phương tiện bay thực hiện mục đích công vụ trong tình huống cấp thiết.</w:t>
      </w:r>
    </w:p>
    <w:p w14:paraId="66CF785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Dự báo, thông báo bay</w:t>
      </w:r>
    </w:p>
    <w:p w14:paraId="4047E6A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2167E49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29B850F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Tổ chức giám sát, quản lý hoạt động bay</w:t>
      </w:r>
    </w:p>
    <w:p w14:paraId="1F07CA3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08E62ED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Nội dung quản lý giám sát hoạt động bay bao gồm: Người khai thác phương tiện bay, phương tiện bay, các giới hạn khu vực bay, thời gian bay, mục đích bay được quy định trong phép bay.</w:t>
      </w:r>
    </w:p>
    <w:p w14:paraId="01A0068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Đình chỉ bay đối với phương tiện bay</w:t>
      </w:r>
    </w:p>
    <w:p w14:paraId="73269499"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Cơ quan quản lý được quyền đình chỉ hoạt động bay nếu người khai thác vi phạm một trong các trường hợp sau đây:</w:t>
      </w:r>
    </w:p>
    <w:p w14:paraId="2A1F969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không đúng nội dung được cấp phép bay;</w:t>
      </w:r>
    </w:p>
    <w:p w14:paraId="18E0D82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Vì lý do quốc phòng, an ninh và an toàn bay;</w:t>
      </w:r>
    </w:p>
    <w:p w14:paraId="04D20E7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điều khiển không đủ điều kiện điều khiển bay;</w:t>
      </w:r>
    </w:p>
    <w:p w14:paraId="0981B61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Tàu bay không người lái, phương tiện bay khác chưa đăng ký hoặc không đúng theo đăng ký;</w:t>
      </w:r>
    </w:p>
    <w:p w14:paraId="50332F1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Vi phạm điều ước quốc tế mà nước Cộng hòa xã hội chủ nghĩa Việt Nam là thành viên.</w:t>
      </w:r>
    </w:p>
    <w:p w14:paraId="56A1D7DF" w14:textId="77777777" w:rsidR="00123F21" w:rsidRPr="00F06DDF" w:rsidRDefault="00123F21" w:rsidP="00123F21">
      <w:pPr>
        <w:keepNext/>
        <w:spacing w:before="120" w:after="40" w:line="300" w:lineRule="auto"/>
        <w:rPr>
          <w:rFonts w:asciiTheme="majorHAnsi" w:eastAsia="Arial" w:hAnsiTheme="majorHAnsi" w:cstheme="majorHAnsi"/>
          <w:lang w:val="en-US"/>
        </w:rPr>
      </w:pPr>
      <w:r w:rsidRPr="00F06DDF">
        <w:rPr>
          <w:rFonts w:asciiTheme="majorHAnsi" w:eastAsia="Arial" w:hAnsiTheme="majorHAnsi" w:cstheme="majorHAnsi"/>
          <w:b/>
          <w:sz w:val="26"/>
          <w:lang w:val="en-US"/>
          <w:color w:val="000000"/>
        </w:rPr>
        <w:t>Thẩm quyền đình chỉ bay đối với phương tiện bay:</w:t>
      </w:r>
    </w:p>
    <w:p w14:paraId="19E37C6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 xml:space="preserve">Bộ trưởng Bộ Quốc phòng, Tổng Tham mưu trưởng Quân đội nhân dân Việt Nam, Tư lệnh Quân chủng Phòng không - Không quân, Tư lệnh quân khu, Tư lệnh Bộ </w:t>
      </w:r>
      <w:r w:rsidRPr="00F06DDF">
        <w:rPr>
          <w:rFonts w:asciiTheme="majorHAnsi" w:eastAsia="Arial" w:hAnsiTheme="majorHAnsi" w:cstheme="majorHAnsi"/>
          <w:sz w:val="26"/>
          <w:lang w:val="en-US"/>
          <w:color w:val="000000"/>
        </w:rPr>
        <w:lastRenderedPageBreak/>
        <w:t>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p>
    <w:p w14:paraId="47282E9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6B90596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Trình tự, thủ tục chế áp, tạm giữ phương tiện bay</w:t>
      </w:r>
    </w:p>
    <w:p w14:paraId="1BC1C81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7426CD5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Tạm giữ phương tiện bay và người điều khiển phương tiện bay;</w:t>
      </w:r>
    </w:p>
    <w:p w14:paraId="0FA03D0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Lập biên bản xử lý hoặc bàn giao cho cơ quan chức năng xử lý theo quy định của pháp luật;</w:t>
      </w:r>
    </w:p>
    <w:p w14:paraId="1152E94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34CBFC32" w14:textId="77777777" w:rsidR="00123F21" w:rsidRPr="00F06DDF" w:rsidRDefault="00123F21" w:rsidP="00F9782B">
      <w:pPr>
        <w:pStyle w:val="Heading3"/>
        <w:spacing w:before="0" w:after="80" w:line="300" w:lineRule="auto"/>
        <w:ind w:firstLine="720"/>
      </w:pPr>
      <w:r w:rsidRPr="00F06DDF">
        <w:rPr>
          <w:sz w:val="26"/>
          <w:color w:val="000000"/>
        </w:rPr>
        <w:t>Trách nhiệm quản lý khu vực bay</w:t>
      </w:r>
    </w:p>
    <w:p w14:paraId="1096D4DF"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0571262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60D1C0BE"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69DC2EA9" w14:textId="77777777" w:rsidR="00123F21" w:rsidRPr="00F06DDF" w:rsidRDefault="00123F21" w:rsidP="00F9782B">
      <w:pPr>
        <w:pStyle w:val="Heading2"/>
        <w:spacing w:before="0" w:after="80" w:line="300" w:lineRule="auto"/>
        <w:ind w:firstLine="720"/>
      </w:pPr>
      <w:bookmarkStart w:id="4" w:name="_Toc236380103"/>
      <w:r w:rsidRPr="00F06DDF">
        <w:rPr>
          <w:sz w:val="26"/>
          <w:color w:val="000000"/>
        </w:rPr>
        <w:t>Xử lý vi phạm hành chính và trách nhiệm bồi thường</w:t>
      </w:r>
      <w:bookmarkEnd w:id="4"/>
    </w:p>
    <w:p w14:paraId="3EF6E9FA"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lastRenderedPageBreak/>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217AFAD5"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Tạm giữ phương tiện bay và người điều khiển phương tiện bay;</w:t>
      </w:r>
    </w:p>
    <w:p w14:paraId="05F57D2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Lập biên bản xử lý hoặc bàn giao cho cơ quan chức năng xử lý theo quy định của pháp luật;</w:t>
      </w:r>
    </w:p>
    <w:p w14:paraId="35CEBE06" w14:textId="77777777" w:rsidR="00123F21" w:rsidRPr="00F06DDF" w:rsidRDefault="00123F21" w:rsidP="00123F21">
      <w:pPr>
        <w:spacing w:after="80" w:line="300" w:lineRule="auto"/>
        <w:ind w:firstLine="720"/>
        <w:jc w:val="both"/>
        <w:rPr>
          <w:rFonts w:asciiTheme="majorHAnsi" w:eastAsia="Times New Roman" w:hAnsiTheme="majorHAnsi" w:cstheme="majorHAnsi"/>
          <w:lang w:val="en-US"/>
        </w:rPr>
      </w:pPr>
      <w:r w:rsidRPr="00F06DDF">
        <w:rPr>
          <w:rFonts w:asciiTheme="majorHAnsi" w:eastAsia="Arial" w:hAnsiTheme="majorHAnsi" w:cstheme="majorHAnsi"/>
          <w:sz w:val="26"/>
          <w:lang w:val="en-US"/>
          <w:color w:val="000000"/>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575CADE4" w14:textId="77777777" w:rsidR="00123F21" w:rsidRPr="00F06DDF" w:rsidRDefault="00123F21" w:rsidP="00F9782B">
      <w:pPr>
        <w:pStyle w:val="Heading2"/>
        <w:spacing w:before="0" w:after="80" w:line="300" w:lineRule="auto"/>
        <w:ind w:firstLine="720"/>
      </w:pPr>
      <w:bookmarkStart w:id="5" w:name="_Toc236380105"/>
      <w:r w:rsidRPr="00F06DDF">
        <w:rPr>
          <w:sz w:val="26"/>
          <w:color w:val="000000"/>
        </w:rPr>
        <w:t>Phân cấp thẩm quyền cấp phép và giám sát bay (bổ sung)</w:t>
      </w:r>
      <w:bookmarkEnd w:id="5"/>
    </w:p>
    <w:p w14:paraId="1987E922"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Căn cứ Điều 21, 25 Nghị định 288/2025/NĐ-CP:</w:t>
      </w:r>
    </w:p>
    <w:p w14:paraId="0E078702"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A. Thẩm quyền cấp phép bay (Điều 21.2):</w:t>
      </w:r>
    </w:p>
    <w:p w14:paraId="51D3206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Quốc phòng: cấp phép bay đối với hoạt động bay trong vùng trời, vùng thông báo bay của Việt Nam (trừ phương tiện bay của Bộ Công an).</w:t>
      </w:r>
    </w:p>
    <w:p w14:paraId="2B8F16F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Công an: cấp phép bay đối với phương tiện bay của Bộ Công an; phải hiệp đồng với Cơ quan quân sự địa phương trước ít nhất 24 giờ.</w:t>
      </w:r>
    </w:p>
    <w:p w14:paraId="2B70CBC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Trường hợp cấp phép trong khu vực cấm/hạn chế bay tại cảng hàng không/sân bay → phải có văn bản thống nhất với Bộ Xây dựng (thời hạn trả lời: 03 ngày).</w:t>
      </w:r>
    </w:p>
    <w:p w14:paraId="2145BD00"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B. Phân cấp giám sát theo độ cao (Điều 25.4):</w:t>
      </w:r>
    </w:p>
    <w:p w14:paraId="0B70759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 50m: BCHQS cấp tỉnh chủ trì giám sát, phối hợp với công an địa phương.</w:t>
      </w:r>
    </w:p>
    <w:p w14:paraId="745B7AA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&gt; 50m: phải gửi dự báo bay tới Trung tâm Quản lý điều hành bay khu vực (trước ít nhất 24h).</w:t>
      </w:r>
    </w:p>
    <w:p w14:paraId="747DCC0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&gt; 200m: phối hợp thêm với đơn vị quản lý vùng trời, cơ sở điều hành bay.</w:t>
      </w:r>
    </w:p>
    <w:p w14:paraId="19094DEA"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C. Thời hạn cấp phép (Điều 21.4):</w:t>
      </w:r>
    </w:p>
    <w:p w14:paraId="14FEB8F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Hoạt động bay thông thường: tối đa 30 ngày/lần cấp phép.</w:t>
      </w:r>
    </w:p>
    <w:p w14:paraId="0B0B977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công vụ, nông nghiệp: tối đa 180 ngày/lần.</w:t>
      </w:r>
    </w:p>
    <w:p w14:paraId="56BF0DC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tại khu vực bay truyền thống: tối đa 360 ngày/lần.</w:t>
      </w:r>
    </w:p>
    <w:p w14:paraId="7A8102D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Hồ sơ gửi trước ít nhất 07 ngày; nếu ảnh hưởng đường hàng không → trước 12 ngày.</w:t>
      </w:r>
    </w:p>
    <w:p w14:paraId="42576AC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Thời hạn giải quyết: 05 ngày làm việc từ khi nhận đủ hồ sơ hợp lệ.</w:t>
      </w:r>
    </w:p>
    <w:p w14:paraId="2EA8C27E" w14:textId="77777777" w:rsidR="00123F21" w:rsidRPr="00F06DDF" w:rsidRDefault="00123F21" w:rsidP="00F9782B">
      <w:pPr>
        <w:pStyle w:val="Heading2"/>
        <w:spacing w:before="0" w:after="80" w:line="300" w:lineRule="auto"/>
        <w:ind w:firstLine="720"/>
      </w:pPr>
      <w:bookmarkStart w:id="6" w:name="_Toc236380106"/>
      <w:r w:rsidRPr="00F06DDF">
        <w:rPr>
          <w:sz w:val="26"/>
          <w:color w:val="000000"/>
        </w:rPr>
        <w:t>Đình chỉ bay, chế áp và tạm giữ UAV</w:t>
      </w:r>
      <w:bookmarkEnd w:id="6"/>
    </w:p>
    <w:p w14:paraId="1B3A1FF6"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lastRenderedPageBreak/>
        <w:t>Căn cứ Điều 25.5-7 Nghị định 288/2025/NĐ-CP:</w:t>
      </w:r>
    </w:p>
    <w:p w14:paraId="1FE8DF16" w14:textId="77777777" w:rsidR="00123F21" w:rsidRPr="00F06DDF" w:rsidRDefault="00123F21" w:rsidP="00123F21">
      <w:pPr>
        <w:keepNext/>
        <w:spacing w:before="220" w:after="80" w:line="288" w:lineRule="auto"/>
        <w:rPr>
          <w:rFonts w:asciiTheme="majorHAnsi" w:eastAsia="Aptos" w:hAnsiTheme="majorHAnsi" w:cstheme="majorHAnsi"/>
          <w:lang w:val="en-US"/>
        </w:rPr>
      </w:pPr>
      <w:r w:rsidRPr="00F06DDF">
        <w:rPr>
          <w:rFonts w:asciiTheme="majorHAnsi" w:eastAsia="Aptos" w:hAnsiTheme="majorHAnsi" w:cstheme="majorHAnsi"/>
          <w:b/>
          <w:sz w:val="27"/>
          <w:lang w:val="en-US"/>
          <w:color w:val="000000"/>
        </w:rPr>
        <w:t>1. Căn cứ đình chỉ bay (Điều 25.5):</w:t>
      </w:r>
    </w:p>
    <w:p w14:paraId="43C303BE"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Cơ quan quản lý được quyền đình chỉ hoạt động bay nếu người khai thác:</w:t>
      </w:r>
    </w:p>
    <w:p w14:paraId="2B73651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không đúng nội dung được cấp phép bay;</w:t>
      </w:r>
    </w:p>
    <w:p w14:paraId="04F91D3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Vì lý do quốc phòng, an ninh và an toàn bay;</w:t>
      </w:r>
    </w:p>
    <w:p w14:paraId="63E35B6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điều khiển không đủ điều kiện điều khiển bay;</w:t>
      </w:r>
    </w:p>
    <w:p w14:paraId="2435E7F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UAV chưa đăng ký hoặc không đúng theo đăng ký;</w:t>
      </w:r>
    </w:p>
    <w:p w14:paraId="430FCF8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Vi phạm điều ước quốc tế mà Việt Nam là thành viên.</w:t>
      </w:r>
    </w:p>
    <w:p w14:paraId="50988897" w14:textId="77777777" w:rsidR="00123F21" w:rsidRPr="00F06DDF" w:rsidRDefault="00123F21" w:rsidP="00123F21">
      <w:pPr>
        <w:keepNext/>
        <w:spacing w:before="220" w:after="80" w:line="288" w:lineRule="auto"/>
        <w:rPr>
          <w:rFonts w:asciiTheme="majorHAnsi" w:eastAsia="Aptos" w:hAnsiTheme="majorHAnsi" w:cstheme="majorHAnsi"/>
          <w:lang w:val="en-US"/>
        </w:rPr>
      </w:pPr>
      <w:r w:rsidRPr="00F06DDF">
        <w:rPr>
          <w:rFonts w:asciiTheme="majorHAnsi" w:eastAsia="Aptos" w:hAnsiTheme="majorHAnsi" w:cstheme="majorHAnsi"/>
          <w:b/>
          <w:sz w:val="27"/>
          <w:lang w:val="en-US"/>
          <w:color w:val="000000"/>
        </w:rPr>
        <w:t>2. Thẩm quyền đình chỉ (Điều 25.6):</w:t>
      </w:r>
    </w:p>
    <w:p w14:paraId="06BCE4F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Bộ trưởng Bộ Quốc phòng, Tổng Tham mưu trưởng;</w:t>
      </w:r>
    </w:p>
    <w:p w14:paraId="17A7D47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Tư lệnh Quân chủng PK-KQ, Tư lệnh quân khu;</w:t>
      </w:r>
    </w:p>
    <w:p w14:paraId="1C8E5D5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Tư lệnh Bộ Tư lệnh Thủ đô Hà Nội, TP. Hồ Chí Minh;</w:t>
      </w:r>
    </w:p>
    <w:p w14:paraId="1CA01F2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Chỉ huy trưởng BCHQS cấp tỉnh;</w:t>
      </w:r>
    </w:p>
    <w:p w14:paraId="45D83D1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Chỉ huy trưởng đơn vị quản lý vùng trời, quản lý điều hành bay.</w:t>
      </w:r>
    </w:p>
    <w:p w14:paraId="13AC62FD" w14:textId="77777777" w:rsidR="00123F21" w:rsidRPr="00F06DDF" w:rsidRDefault="00123F21" w:rsidP="00123F21">
      <w:pPr>
        <w:keepNext/>
        <w:spacing w:before="220" w:after="80" w:line="288" w:lineRule="auto"/>
        <w:rPr>
          <w:rFonts w:asciiTheme="majorHAnsi" w:eastAsia="Aptos" w:hAnsiTheme="majorHAnsi" w:cstheme="majorHAnsi"/>
          <w:lang w:val="en-US"/>
        </w:rPr>
      </w:pPr>
      <w:r w:rsidRPr="00F06DDF">
        <w:rPr>
          <w:rFonts w:asciiTheme="majorHAnsi" w:eastAsia="Aptos" w:hAnsiTheme="majorHAnsi" w:cstheme="majorHAnsi"/>
          <w:b/>
          <w:sz w:val="27"/>
          <w:lang w:val="en-US"/>
          <w:color w:val="000000"/>
        </w:rPr>
        <w:t>3. Chế áp &amp; tạm giữ (Điều 25.7):</w:t>
      </w:r>
    </w:p>
    <w:p w14:paraId="575E5043"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Khi phát hiện vi phạm tại khoản 1 Điều 34 Luật PKND (xâm phạm vùng cấm, đe dọa an ninh...), lực lượng chức năng:</w:t>
      </w:r>
    </w:p>
    <w:p w14:paraId="5839F7B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Ép hạ cánh khẩn cấp hoặc vô hiệu hóa UAV nếu đe dọa nghiêm trọng;</w:t>
      </w:r>
    </w:p>
    <w:p w14:paraId="42E0744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Tạm giữ UAV và người điều khiển; lập biên bản xử lý/bàn giao cơ quan chức năng;</w:t>
      </w:r>
    </w:p>
    <w:p w14:paraId="37DAABD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Đơn vị nào phát hiện trước → triển khai ngay biện pháp, thông báo đơn vị còn lại để phối hợp.</w:t>
      </w:r>
    </w:p>
    <w:p w14:paraId="5AFFAA07" w14:textId="77777777" w:rsidR="00123F21" w:rsidRPr="00F06DDF" w:rsidRDefault="00123F21" w:rsidP="00F9782B">
      <w:pPr>
        <w:pStyle w:val="Heading2"/>
        <w:spacing w:before="0" w:after="80" w:line="300" w:lineRule="auto"/>
        <w:ind w:firstLine="720"/>
      </w:pPr>
      <w:bookmarkStart w:id="7" w:name="_Toc236380107"/>
      <w:r w:rsidRPr="00F06DDF">
        <w:rPr>
          <w:sz w:val="26"/>
          <w:color w:val="000000"/>
        </w:rPr>
        <w:t>Trách nhiệm của người khai thác khi tổ chức bay</w:t>
      </w:r>
      <w:bookmarkEnd w:id="7"/>
    </w:p>
    <w:p w14:paraId="1D2AB499"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Căn cứ Điều 25.1 Nghị định 288/2025/NĐ-CP:</w:t>
      </w:r>
    </w:p>
    <w:p w14:paraId="0A5F1432"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Người khai thác khi tổ chức hoạt động bay có trách nhiệm:</w:t>
      </w:r>
    </w:p>
    <w:p w14:paraId="7C9687FE"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a) Hồ sơ, tài liệu mang theo gồm:</w:t>
      </w:r>
    </w:p>
    <w:p w14:paraId="35EC2691"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Phép bay do cơ quan có thẩm quyền cấp;</w:t>
      </w:r>
    </w:p>
    <w:p w14:paraId="3F9055E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Giấy chứng nhận đăng ký (hoặc đăng ký tạm thời) của UAV;</w:t>
      </w:r>
    </w:p>
    <w:p w14:paraId="1F3D495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Giấy phép điều khiển UAV của người điều khiển;</w:t>
      </w:r>
    </w:p>
    <w:p w14:paraId="0D33DCE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Các giấy tờ liên quan theo Điều 19 Nghị định này.</w:t>
      </w:r>
    </w:p>
    <w:p w14:paraId="19ADA61E"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lastRenderedPageBreak/>
        <w:t>b) Trước khi tổ chức bay:</w:t>
      </w:r>
    </w:p>
    <w:p w14:paraId="35CA827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Hiệp đồng với cơ quan, đơn vị liên quan được chỉ định trong phép bay;</w:t>
      </w:r>
    </w:p>
    <w:p w14:paraId="34FC30E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Chấp hành hướng dẫn của cơ quan được chỉ định.</w:t>
      </w:r>
    </w:p>
    <w:p w14:paraId="49EDCD30"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c) Trong quá trình bay:</w:t>
      </w:r>
    </w:p>
    <w:p w14:paraId="42E5832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Tổ chức điều hành bay; chịu trách nhiệm đảm bảo an ninh, an toàn bay.</w:t>
      </w:r>
    </w:p>
    <w:p w14:paraId="79E54B67"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d) Trước khi cất cánh:</w:t>
      </w:r>
    </w:p>
    <w:p w14:paraId="6C8A9F42"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Kiểm tra tình trạng kỹ thuật của UAV;</w:t>
      </w:r>
    </w:p>
    <w:p w14:paraId="1D0C961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Kiểm tra điều kiện thời tiết, chướng ngại vật, các mối nguy hiểm khác;</w:t>
      </w:r>
    </w:p>
    <w:p w14:paraId="06E6FEF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Đảm bảo an toàn cho người và tài sản trong khu vực bay.</w:t>
      </w:r>
    </w:p>
    <w:p w14:paraId="66CF56CA"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e) Hiệp đồng bay:</w:t>
      </w:r>
    </w:p>
    <w:p w14:paraId="3B416B2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Chậm nhất 24 giờ trước khi bay;</w:t>
      </w:r>
    </w:p>
    <w:p w14:paraId="57B8CD5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Nếu ảnh hưởng đến hoạt động khai thác tàu bay dân dụng → trước ít nhất 07 ngày;</w:t>
      </w:r>
    </w:p>
    <w:p w14:paraId="67A9C34A"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Bay khu vực biên giới → tuân thủ hiệp định quản lý biên giới.</w:t>
      </w:r>
    </w:p>
    <w:p w14:paraId="76B5DB6D" w14:textId="77777777" w:rsidR="00123F21" w:rsidRPr="00F06DDF" w:rsidRDefault="00123F21" w:rsidP="00123F21">
      <w:pPr>
        <w:spacing w:after="0" w:line="240" w:lineRule="auto"/>
        <w:rPr>
          <w:rFonts w:asciiTheme="majorHAnsi" w:eastAsia="Aptos" w:hAnsiTheme="majorHAnsi" w:cstheme="majorHAnsi"/>
          <w:b/>
          <w:bCs/>
          <w:caps/>
          <w:lang w:val="en-US"/>
        </w:rPr>
      </w:pPr>
      <w:r w:rsidRPr="00F06DDF">
        <w:rPr>
          <w:rFonts w:asciiTheme="majorHAnsi" w:eastAsia="Aptos" w:hAnsiTheme="majorHAnsi" w:cstheme="majorHAnsi"/>
          <w:lang w:val="en-US"/>
          <w:color w:val="000000"/>
        </w:rPr>
        <w:br w:type="page"/>
      </w:r>
    </w:p>
    <w:p w14:paraId="39AFD3DE" w14:textId="77777777" w:rsidR="00123F21" w:rsidRPr="00F06DDF" w:rsidRDefault="00123F21" w:rsidP="00F9782B">
      <w:pPr>
        <w:pStyle w:val="Heading1"/>
        <w:spacing w:before="0" w:after="80" w:line="300" w:lineRule="auto"/>
        <w:ind w:firstLine="720"/>
      </w:pPr>
      <w:r w:rsidRPr="00F06DDF">
        <w:rPr>
          <w:sz w:val="26"/>
          <w:color w:val="000000"/>
        </w:rPr>
        <w:lastRenderedPageBreak/>
        <w:t>KHÍ TƯỢNG VÀ MÔI TRƯỜNG BAY</w:t>
      </w:r>
    </w:p>
    <w:p w14:paraId="295FBB73" w14:textId="77777777" w:rsidR="00123F21" w:rsidRPr="00F06DDF" w:rsidRDefault="00123F21" w:rsidP="00D60780">
      <w:pPr>
        <w:keepNext/>
        <w:spacing w:before="280" w:after="120" w:line="288" w:lineRule="auto"/>
        <w:jc w:val="both"/>
        <w:rPr>
          <w:rFonts w:asciiTheme="majorHAnsi" w:eastAsia="Aptos" w:hAnsiTheme="majorHAnsi" w:cstheme="majorHAnsi"/>
          <w:bCs/>
          <w:sz w:val="26"/>
          <w:szCs w:val="26"/>
          <w:lang w:val="en-US"/>
        </w:rPr>
      </w:pPr>
      <w:r w:rsidRPr="00F06DDF">
        <w:rPr>
          <w:rFonts w:asciiTheme="majorHAnsi" w:eastAsia="Aptos" w:hAnsiTheme="majorHAnsi" w:cstheme="majorHAnsi"/>
          <w:b/>
          <w:bCs/>
          <w:sz w:val="29"/>
          <w:szCs w:val="26"/>
          <w:lang w:val="en-US"/>
          <w:color w:val="000000"/>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58A6EF69"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 xml:space="preserve">Mục tiêu: </w:t>
      </w:r>
      <w:r w:rsidRPr="00F06DDF">
        <w:rPr>
          <w:rFonts w:asciiTheme="majorHAnsi" w:eastAsia="Aptos" w:hAnsiTheme="majorHAnsi" w:cstheme="majorHAnsi"/>
          <w:sz w:val="26"/>
          <w:lang w:val="en-US"/>
          <w:color w:val="000000"/>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173B77AC" w14:textId="77777777" w:rsidR="00023B03" w:rsidRPr="00F06DDF" w:rsidRDefault="00000000">
      <w:pPr>
        <w:pStyle w:val="Heading2"/>
        <w:spacing w:before="0" w:after="80" w:line="300" w:lineRule="auto"/>
        <w:ind w:firstLine="720"/>
      </w:pPr>
      <w:r w:rsidRPr="00F06DDF">
        <w:rPr>
          <w:sz w:val="26"/>
          <w:color w:val="000000"/>
        </w:rPr>
        <w:t>2.1. Các yếu tố khí tượng cơ bản trong hoạt động bay UAV</w:t>
      </w:r>
    </w:p>
    <w:p w14:paraId="5F6AC3DF"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Khí tượng hàng không là một trong những lĩnh vực kiến thức trọng yếu quyết định trực tiếp đến an toàn sinh mạng và tỷ lệ sống sót của phương tiện bay không người lái. Khác với máy bay có người lái thường hoạt động ở tầng đối lưu cao, UAV (đặc biệt là phân hạng VLOS) chủ yếu hoạt động ở tầng biên khí quyển (Atmospheric Boundary Layer) sát mặt đất – nơi các hiện tượng thời tiết diễn biến cục bộ, phức tạp và biến đổi nhanh chóng nhất.</w:t>
      </w:r>
    </w:p>
    <w:p w14:paraId="1DE9194E"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Người điều khiển phương tiện bay không người lái bắt buộc phải nắm vững 5 yếu tố khí tượng nền tảng sau:</w:t>
      </w:r>
    </w:p>
    <w:p w14:paraId="127C9044"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Áp suất khí quyển (Atmospheric Pressure): Là trọng lượng của cột không khí tác động lên một đơn vị diện tích bề mặt. Trong khí tượng hàng không tiêu chuẩn (ISA - International Standard Atmosphere tại mực nước biển: nhiệt độ 15°C, áp suất 1013.25 hPa hoặc 29.92 inHg), áp suất giảm dần theo độ cao với tốc độ trung bình khoảng 1 hPa cho mỗi 8.5m độ cao. Áp suất khí quyển ảnh hưởng trực tiếp đến cảm biến đo độ cao áp suất (Barometer) tích hợp trên flight controller của UAV.</w:t>
      </w:r>
    </w:p>
    <w:p w14:paraId="4FB74CC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Mật độ không khí và độ cao mật độ (Density Altitude): Mật độ không khí (khối lượng không khí trên một đơn vị thể tích) quyết định trực tiếp lực nâng khí động học tạo ra bởi cánh quạt. Khi nhiệt độ tăng cao hoặc áp suất giảm (độ cao địa hình lớn), mật độ không khí sẽ loãng đi (tương đương với việc bay ở độ cao mật độ cao hơn thực tế), khiến lực nâng của cánh quạt suy giảm đáng kể, đòi hỏi động cơ phải quay với vòng tua lớn hơn để duy trì bay treo, làm tiêu hao pin nhanh hơn.</w:t>
      </w:r>
    </w:p>
    <w:p w14:paraId="46086FF7"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xml:space="preserve">- Nhiệt độ môi trường và điểm sương (Dew Point): Nhiệt độ quyết định hiệu suất phản ứng hóa học trong pin LiPo/Li-ion và khả năng tản nhiệt của bo mạch điều tốc ESC. Điểm sương là nhiệt độ mà tại đó khối không khí đạt trạng thái bão </w:t>
      </w:r>
      <w:r w:rsidRPr="00F06DDF">
        <w:rPr>
          <w:rFonts w:asciiTheme="majorHAnsi" w:hAnsiTheme="majorHAnsi" w:cstheme="majorHAnsi"/>
          <w:sz w:val="26"/>
          <w:color w:val="000000"/>
        </w:rPr>
        <w:lastRenderedPageBreak/>
        <w:t>hòa hơi nước; khi nhiệt độ không khí tiệm cận điểm sương (chênh lệch dưới 2°C - 3°C), hiện tượng sương mù, mây tầng thấp hoặc đọng sương bão hòa trên bề mặt cảm biến quang học sẽ xảy ra.</w:t>
      </w:r>
    </w:p>
    <w:p w14:paraId="4CBC272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Gió và nhiễu động không khí (Wind &amp; Turbulence): Bao gồm hướng gió (tính theo độ góc la bàn từ nơi gió thổi đến), vận tốc gió trung bình (đo bằng m/s hoặc knots) và vận tốc gió giật (Gust). Nhiễu động luồng khí xuất hiện do sự chênh lệch nhiệt độ bề mặt địa hình (Thermal Turbulence) hoặc do ma sát cơ học của luồng gió khi va đập vào các công trình xây dựng, đồi núi (Mechanical Turbulence).</w:t>
      </w:r>
    </w:p>
    <w:p w14:paraId="6935F30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Tầm nhìn xa và trần mây (Visibility &amp; Cloud Ceiling): Tầm nhìn xa là khoảng cách tối đa có thể nhìn và nhận biết rõ ràng các vật thể bằng mắt thường không có thiết bị trợ kính. Trong khai thác VLOS, tầm nhìn xa tối thiểu theo quy định thường không được dưới 3–5 km. Trần mây là độ cao tính từ mặt đất lên tới đáy của lớp mây thấp nhất bao phủ trên 50% bầu trời (Broken hoặc Overcast); trần mây phải đủ cao để UAV bay dưới đáy mây tối thiểu 150m nhằm tránh nguy cơ mất liên lạc và mất tầm nhìn.</w:t>
      </w:r>
    </w:p>
    <w:p w14:paraId="55B85B48" w14:textId="77777777" w:rsidR="00023B03" w:rsidRPr="00F06DDF" w:rsidRDefault="00000000">
      <w:pPr>
        <w:pStyle w:val="Heading2"/>
        <w:spacing w:before="0" w:after="80" w:line="300" w:lineRule="auto"/>
        <w:ind w:firstLine="720"/>
      </w:pPr>
      <w:r w:rsidRPr="00F06DDF">
        <w:rPr>
          <w:sz w:val="26"/>
          <w:color w:val="000000"/>
        </w:rPr>
        <w:t>2.2. Ảnh hưởng của gió, nhiệt độ và mật độ không khí đến vận hành UAV</w:t>
      </w:r>
    </w:p>
    <w:p w14:paraId="1C92C4E8" w14:textId="77777777" w:rsidR="00023B03" w:rsidRPr="00F06DDF" w:rsidRDefault="00000000">
      <w:pPr>
        <w:pStyle w:val="Heading3"/>
        <w:spacing w:before="0" w:after="80" w:line="300" w:lineRule="auto"/>
        <w:ind w:firstLine="720"/>
      </w:pPr>
      <w:r w:rsidRPr="00F06DDF">
        <w:rPr>
          <w:sz w:val="26"/>
          <w:color w:val="000000"/>
        </w:rPr>
        <w:t>2.2.1. Ảnh hưởng của gió và kỹ thuật kiểm soát</w:t>
      </w:r>
    </w:p>
    <w:p w14:paraId="4598B366"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Gió là yếu tố động học tác động mạnh nhất và thường xuyên nhất lên quỹ đạo bay của UAV. Trong quá trình bay, vận tốc thực tế của UAV so với mặt đất (Ground Speed - GS) là hợp vectơ giữa vận tốc chuyển động trong khối khí (True Airspeed - TAS) và vectơ vận tốc gió (Wind Vector).</w:t>
      </w:r>
    </w:p>
    <w:p w14:paraId="0E2735F6" w14:textId="77777777" w:rsidR="00023B03" w:rsidRPr="00F06DDF" w:rsidRDefault="00000000">
      <w:pPr>
        <w:keepNext/>
        <w:spacing w:before="120" w:after="40" w:line="300" w:lineRule="auto"/>
        <w:rPr>
          <w:rFonts w:asciiTheme="majorHAnsi" w:hAnsiTheme="majorHAnsi" w:cstheme="majorHAnsi"/>
        </w:rPr>
      </w:pPr>
      <w:r w:rsidRPr="00F06DDF">
        <w:rPr>
          <w:rFonts w:asciiTheme="majorHAnsi" w:hAnsiTheme="majorHAnsi" w:cstheme="majorHAnsi"/>
          <w:b/>
          <w:sz w:val="26"/>
          <w:color w:val="000000"/>
        </w:rPr>
        <w:t>Phân loại gió theo hướng tương đối với đường bay:</w:t>
      </w:r>
    </w:p>
    <w:p w14:paraId="114DD30C"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Gió ngược (Headwind): Hướng gió thổi ngược chiều chuyển động tịnh tiến của UAV. Ưu điểm là làm tăng tốc độ dòng khí chạy qua cánh quạt, hỗ trợ lực nâng tốt hơn; tuy nhiên nhược điểm là làm giảm tốc độ mặt đất (GS), khiến UAV mất nhiều thời gian hơn để bay tới đích, tiêu hao nhiều năng lượng pin hơn trên cùng một quãng đường hành trình.</w:t>
      </w:r>
    </w:p>
    <w:p w14:paraId="71A61B12"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Gió xuôi (Tailwind): Hướng gió thổi cùng chiều chuyển động của UAV. Gió xuôi giúp tăng tốc độ mặt đất (GS) và tiết kiệm năng lượng khi bay tịnh tiến; tuy nhiên làm tăng quãng đường hãm đà khi hạ cánh, dễ dẫn đến hiện tượng trôi vượt quá điểm hạ cánh an toàn.</w:t>
      </w:r>
    </w:p>
    <w:p w14:paraId="0C6965B9"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Gió ngang (Crosswind): Hướng gió thổi vuông góc hoặc lệch góc so với trục dọc thân UAV. Gió ngang đẩy lệch tâm quỹ đạo bay (Drift), buộc hệ thống điều khiển bay tự động (hoặc phi công khi bay chế độ Manual/ATTI) phải bù góc mũi bay vào luồng gió (Crab Angle) để giữ đúng tim tuyến đường bay thiết kế.</w:t>
      </w:r>
    </w:p>
    <w:p w14:paraId="42701823"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lastRenderedPageBreak/>
        <w:t>- Gió giật (Wind Gusts) và trượt gió (Wind Shear): Là hiện tượng biến đổi đột ngột về vận tốc hoặc hướng gió trong khoảng thời gian rất ngắn. Gió giật gây rung lắc dữ dội, làm mất cân bằng con quay hồi chuyển, quá tải mạch điều tốc ESC và là nguyên nhân hàng đầu gây sập nguồn hoặc rơi máy bay ở tầng thấp.</w:t>
      </w:r>
    </w:p>
    <w:p w14:paraId="615ADDD1" w14:textId="77777777" w:rsidR="00023B03" w:rsidRPr="00F06DDF" w:rsidRDefault="00000000">
      <w:pPr>
        <w:pStyle w:val="Heading3"/>
        <w:spacing w:before="0" w:after="80" w:line="300" w:lineRule="auto"/>
        <w:ind w:firstLine="720"/>
      </w:pPr>
      <w:r w:rsidRPr="00F06DDF">
        <w:rPr>
          <w:sz w:val="26"/>
          <w:color w:val="000000"/>
        </w:rPr>
        <w:t>2.2.2. Ảnh hưởng của nhiệt độ môi trường</w:t>
      </w:r>
    </w:p>
    <w:p w14:paraId="75FC725D" w14:textId="77777777" w:rsidR="00023B03" w:rsidRPr="00F06DDF" w:rsidRDefault="00000000">
      <w:pPr>
        <w:keepNext/>
        <w:spacing w:before="120" w:after="40" w:line="300" w:lineRule="auto"/>
        <w:rPr>
          <w:rFonts w:asciiTheme="majorHAnsi" w:hAnsiTheme="majorHAnsi" w:cstheme="majorHAnsi"/>
        </w:rPr>
      </w:pPr>
      <w:r w:rsidRPr="00F06DDF">
        <w:rPr>
          <w:rFonts w:asciiTheme="majorHAnsi" w:hAnsiTheme="majorHAnsi" w:cstheme="majorHAnsi"/>
          <w:b/>
          <w:sz w:val="26"/>
          <w:color w:val="000000"/>
        </w:rPr>
        <w:t>Nhiệt độ môi trường tác động toàn diện lên các phân hệ cơ - điện - hóa của UAV:</w:t>
      </w:r>
    </w:p>
    <w:p w14:paraId="70BC5903"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Ảnh hưởng lên hệ thống pin Lithium Polymer (LiPo/LiHV): Ở nhiệt độ thấp dưới 15°C, phản ứng điện hóa bên trong cell pin bị chậm lại, làm tăng nội trở (Internal Resistance), dẫn đến hiện tượng sụt áp đột ngột (Voltage Drop) khi UAV tăng ga tải nặng, khiến dung lượng khả dụng suy giảm từ 20% đến 40%. Ngược lại, khi nhiệt độ môi trường vượt quá 40°C kết hợp dòng xả cao, nhiệt độ lõi pin có thể vượt ngưỡng an toàn (65°C), gây phồng cell, suy thoái chất điện phân vĩnh viễn và tiềm ẩn nguy cơ cháy nổ nhiệt (Thermal Runaway).</w:t>
      </w:r>
    </w:p>
    <w:p w14:paraId="04AFB26B"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Ảnh hưởng lên hệ thống động cơ và mạch điều tốc ESC: Không khí nóng làm giảm đáng kể hiệu quả tản nhiệt đối lưu của cánh tản nhiệt ESC và cuộn cảm động cơ không chổi than, kích hoạt cơ chế bảo vệ quá nhiệt (Over-temperature Protection) làm giảm công suất phát của động cơ.</w:t>
      </w:r>
    </w:p>
    <w:p w14:paraId="635C5CC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Ảnh hưởng lên mật độ không khí: Nhiệt độ không khí cao làm giãn nở các phân tử khí, làm giảm mật độ phân tử tác động lên bề mặt cánh quạt, khiến lực nâng khí động bị suy giảm tương ứng.</w:t>
      </w:r>
    </w:p>
    <w:p w14:paraId="695F468E" w14:textId="77777777" w:rsidR="00023B03" w:rsidRPr="00F06DDF" w:rsidRDefault="00000000">
      <w:pPr>
        <w:pStyle w:val="Heading2"/>
        <w:spacing w:before="0" w:after="80" w:line="300" w:lineRule="auto"/>
        <w:ind w:firstLine="720"/>
      </w:pPr>
      <w:r w:rsidRPr="00F06DDF">
        <w:rPr>
          <w:sz w:val="26"/>
          <w:color w:val="000000"/>
        </w:rPr>
        <w:t>2.3. Các điều kiện thời tiết nguy hiểm và hiểm họa khí tượng</w:t>
      </w:r>
    </w:p>
    <w:p w14:paraId="0722ABC0"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Người điều khiển phương tiện bay không người lái phải nhận diện chính xác các hiện tượng thời tiết nguy hiểm để chủ động đình chỉ chuyến bay trước khi cất cánh hoặc lập tức thực hiện hạ cánh khẩn nguy:</w:t>
      </w:r>
    </w:p>
    <w:p w14:paraId="5823A962" w14:textId="77777777" w:rsidR="00023B03" w:rsidRPr="00F06DDF" w:rsidRDefault="00000000">
      <w:pPr>
        <w:pStyle w:val="Heading3"/>
        <w:spacing w:before="0" w:after="80" w:line="300" w:lineRule="auto"/>
        <w:ind w:firstLine="720"/>
      </w:pPr>
      <w:r w:rsidRPr="00F06DDF">
        <w:rPr>
          <w:sz w:val="26"/>
          <w:color w:val="000000"/>
        </w:rPr>
        <w:t>2.3.1. Tác động của hiện tượng mưa lớn và độ ẩm bão hòa</w:t>
      </w:r>
    </w:p>
    <w:p w14:paraId="6B25FD20" w14:textId="77777777" w:rsidR="00023B03" w:rsidRPr="00F06DDF" w:rsidRDefault="00000000">
      <w:pPr>
        <w:keepNext/>
        <w:spacing w:before="120" w:after="40" w:line="300" w:lineRule="auto"/>
        <w:rPr>
          <w:rFonts w:asciiTheme="majorHAnsi" w:hAnsiTheme="majorHAnsi" w:cstheme="majorHAnsi"/>
        </w:rPr>
      </w:pPr>
      <w:r w:rsidRPr="00F06DDF">
        <w:rPr>
          <w:rFonts w:asciiTheme="majorHAnsi" w:hAnsiTheme="majorHAnsi" w:cstheme="majorHAnsi"/>
          <w:b/>
          <w:sz w:val="26"/>
          <w:color w:val="000000"/>
        </w:rPr>
        <w:t>Nước mưa và độ ẩm cao gây ra các hiểm họa cơ học và điện tử đồng thời:</w:t>
      </w:r>
    </w:p>
    <w:p w14:paraId="2B6C9D60"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Suy giảm lực nâng và hiệu suất khí động: Các giọt mưa bắn phá liên tục với vận tốc lớn vào mép chém cánh quạt gây xáo trộn lớp biên khí động học (Boundary Layer), làm tăng lực cản hình dáng và giảm từ 15% đến 25% lực nâng hữu ích.</w:t>
      </w:r>
    </w:p>
    <w:p w14:paraId="00DE4352"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Nguy cơ chập cháy và đoản mạch: Đối với các dòng UAV dân dụng không đạt cấp bảo vệ chống xâm thực IP (từ IP43 đến IP55 trở lên), nước mưa len lỏi qua khe thoát gió động cơ hoặc cổng kết nối module sẽ gây đoản mạch bảng mạch phân phối điện PDB, bo mạch điều khiển bay FC và mạch ESC.</w:t>
      </w:r>
    </w:p>
    <w:p w14:paraId="69C9534A"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xml:space="preserve">- Vô hiệu hóa cảm biến: Màng nước đọng trên thấu kính camera quang học, cảm biến tránh va chạm thị giác stereo và cảm biến phát hiện LiDAR làm khúc xạ </w:t>
      </w:r>
      <w:r w:rsidRPr="00F06DDF">
        <w:rPr>
          <w:rFonts w:asciiTheme="majorHAnsi" w:hAnsiTheme="majorHAnsi" w:cstheme="majorHAnsi"/>
          <w:sz w:val="26"/>
          <w:color w:val="000000"/>
        </w:rPr>
        <w:lastRenderedPageBreak/>
        <w:t>tia quang học, dẫn đến báo động giả hoặc mất khả năng nhận diện chướng ngại vật.</w:t>
      </w:r>
    </w:p>
    <w:p w14:paraId="6B8D280E" w14:textId="77777777" w:rsidR="00023B03" w:rsidRPr="00F06DDF" w:rsidRDefault="00000000">
      <w:pPr>
        <w:pStyle w:val="Heading3"/>
        <w:spacing w:before="0" w:after="80" w:line="300" w:lineRule="auto"/>
        <w:ind w:firstLine="720"/>
      </w:pPr>
      <w:r w:rsidRPr="00F06DDF">
        <w:rPr>
          <w:sz w:val="26"/>
          <w:color w:val="000000"/>
        </w:rPr>
        <w:t>2.3.2. Ảnh hưởng của sương mù và suy giảm tầm nhìn ngang</w:t>
      </w:r>
    </w:p>
    <w:p w14:paraId="21469527"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Sương mù là hiện tượng các hạt nước li ti lơ lửng trong không khí sát mặt đất làm tầm nhìn ngang suy giảm xuống dưới 1.000m:</w:t>
      </w:r>
    </w:p>
    <w:p w14:paraId="2BD4BA95"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Mất liên kết quan sát bằng mắt thường (Mất điều kiện VLOS): Phi công không thể phân biệt được hướng đầu mũi máy bay và không gian xung quanh bằng mắt thường, buộc chuyến bay phải dừng lại.</w:t>
      </w:r>
    </w:p>
    <w:p w14:paraId="1B06AF90"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Ngưng tụ hơi ẩm: Quá trình bay qua luồng sương mù dày đặc tạo ra hiện tượng ngưng kết nước trên vỏ máy bay, gây ẩm ướt các jack cắm tín hiệu và tăng tải trọng ký sinh của thiết bị.</w:t>
      </w:r>
    </w:p>
    <w:p w14:paraId="6A89DB16" w14:textId="77777777" w:rsidR="00023B03" w:rsidRPr="00F06DDF" w:rsidRDefault="00000000">
      <w:pPr>
        <w:pStyle w:val="Heading3"/>
        <w:spacing w:before="0" w:after="80" w:line="300" w:lineRule="auto"/>
        <w:ind w:firstLine="720"/>
      </w:pPr>
      <w:r w:rsidRPr="00F06DDF">
        <w:rPr>
          <w:sz w:val="26"/>
          <w:color w:val="000000"/>
        </w:rPr>
        <w:t>2.3.3. Hiểm họa dông lốc, sấm sét và tích tụ điện tích</w:t>
      </w:r>
    </w:p>
    <w:p w14:paraId="45A6C88A"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Hiện tượng dông lốc tích tụ năng lượng nhiệt động cực lớn trong các đám mây vũ tích (Cumulonimbus - Cb):</w:t>
      </w:r>
    </w:p>
    <w:p w14:paraId="2A681F0A"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Luồng khí giáng cực mạnh (Downburst / Microburst): Luồng không khí lạnh giáng thẳng từ đám mây dông xuống mặt đất với vận tốc có thể vượt quá 25 m/s, tạo ra lực ép thẳng đứng đẩy máy bay đập xuống mặt đất hoặc chướng ngại vật mà không động cơ UAV nào có thể chống đỡ.</w:t>
      </w:r>
    </w:p>
    <w:p w14:paraId="777B925A"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Sấm sét và cảm ứng điện từ: Tia sét trực tiếp sẽ phá hủy hoàn toàn kết cấu cơ khí và linh kiện bán dẫn của UAV. Ngay cả khi sét đánh cách xa hàng trăm mét, xung điện từ bức xạ (EMP) cực mạnh vẫn có thể làm tê liệt vi xử lý la bàn và chip định vị vệ tinh.</w:t>
      </w:r>
    </w:p>
    <w:p w14:paraId="5AAA9116"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Mưa đá (Hail): Hạt mưa đá rơi tự do với vận tốc lớn sẽ làm vỡ cánh quạt composite, nứt vỏ thân máy bay và phá hủy thấu kính camera.</w:t>
      </w:r>
    </w:p>
    <w:p w14:paraId="5C8CE5B6" w14:textId="77777777" w:rsidR="00023B03" w:rsidRPr="00F06DDF" w:rsidRDefault="00000000">
      <w:pPr>
        <w:pStyle w:val="Heading3"/>
        <w:spacing w:before="0" w:after="80" w:line="300" w:lineRule="auto"/>
        <w:ind w:firstLine="720"/>
      </w:pPr>
      <w:r w:rsidRPr="00F06DDF">
        <w:rPr>
          <w:sz w:val="26"/>
          <w:color w:val="000000"/>
        </w:rPr>
        <w:t>2.3.4. Bão, áp thấp nhiệt đới và gió xoáy tầng thấp</w:t>
      </w:r>
    </w:p>
    <w:p w14:paraId="24556676"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Khi có hoàn lưu bão hoặc áp thấp nhiệt đới tiếp cận trong phạm vi 300–500 km, bầu khí quyển xuất hiện các đợt gió xoáy giật cục bộ ở tầng thấp kèm mưa dông diện rộng. Tuyệt đối cấm toàn bộ mọi hoạt động bay thử nghiệm, huấn luyện và diễn tập bay UAV khi có cảnh báo bão hoặc áp thấp nhiệt đới từ Trung tâm Dự báo Khí tượng Thủy văn Quốc gia.</w:t>
      </w:r>
    </w:p>
    <w:p w14:paraId="7B48938E" w14:textId="77777777" w:rsidR="00023B03" w:rsidRPr="00F06DDF" w:rsidRDefault="00000000">
      <w:pPr>
        <w:pStyle w:val="Heading3"/>
        <w:spacing w:before="0" w:after="80" w:line="300" w:lineRule="auto"/>
        <w:ind w:firstLine="720"/>
      </w:pPr>
      <w:r w:rsidRPr="00F06DDF">
        <w:rPr>
          <w:sz w:val="26"/>
          <w:color w:val="000000"/>
        </w:rPr>
        <w:t>2.3.5. Can nhiễu điện từ mạnh (EMI) và thời tiết không gian</w:t>
      </w:r>
    </w:p>
    <w:p w14:paraId="2A51B4DC" w14:textId="77777777" w:rsidR="00023B03" w:rsidRPr="00F06DDF" w:rsidRDefault="00000000">
      <w:pPr>
        <w:keepNext/>
        <w:spacing w:before="120" w:after="40" w:line="300" w:lineRule="auto"/>
        <w:rPr>
          <w:rFonts w:asciiTheme="majorHAnsi" w:hAnsiTheme="majorHAnsi" w:cstheme="majorHAnsi"/>
        </w:rPr>
      </w:pPr>
      <w:r w:rsidRPr="00F06DDF">
        <w:rPr>
          <w:rFonts w:asciiTheme="majorHAnsi" w:hAnsiTheme="majorHAnsi" w:cstheme="majorHAnsi"/>
          <w:b/>
          <w:sz w:val="26"/>
          <w:color w:val="000000"/>
        </w:rPr>
        <w:t>Môi trường điện từ là một thành tố đặc biệt của môi trường bay UAV:</w:t>
      </w:r>
    </w:p>
    <w:p w14:paraId="1B942295"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Hoạt động bão từ mặt trời (Space Weather): Bão từ sinh ra do các vụ phóng khối lượng nhật hoa (CME) tác động lên từ quyển Trái Đất (chỉ số Kp index ≥ 5). Bão từ làm suy giảm độ chính xác định vị GNSS từ mức centimet xuống hàng mét, thậm chí làm mất hoàn toàn tín hiệu khóa vệ tinh.</w:t>
      </w:r>
    </w:p>
    <w:p w14:paraId="1CFF6C9F"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lastRenderedPageBreak/>
        <w:t>- Can nhiễu nhân tạo mặt đất: Trạm biến áp cao thế 110kV–500kV, đường dây truyền tải điện xoay chiều, trạm radar quân sự và các thiết bị phát sóng áp chế (Jammer) làm mất tín hiệu la bàn từ trường và đứt gãy kênh truyền liên lạc C2 link.</w:t>
      </w:r>
    </w:p>
    <w:p w14:paraId="0DF6D5F9" w14:textId="77777777" w:rsidR="00023B03" w:rsidRPr="00F06DDF" w:rsidRDefault="00000000">
      <w:pPr>
        <w:pStyle w:val="Heading2"/>
        <w:spacing w:before="0" w:after="80" w:line="300" w:lineRule="auto"/>
        <w:ind w:firstLine="720"/>
      </w:pPr>
      <w:r w:rsidRPr="00F06DDF">
        <w:rPr>
          <w:sz w:val="26"/>
          <w:color w:val="000000"/>
        </w:rPr>
        <w:t>2.4. Phân tích dự báo thời tiết chuyên ngành và bản tin METAR/TAF</w:t>
      </w:r>
    </w:p>
    <w:p w14:paraId="517B6C80" w14:textId="77777777" w:rsidR="00023B03" w:rsidRPr="00F06DDF" w:rsidRDefault="00000000">
      <w:pPr>
        <w:pStyle w:val="Heading3"/>
        <w:spacing w:before="0" w:after="80" w:line="300" w:lineRule="auto"/>
        <w:ind w:firstLine="720"/>
      </w:pPr>
      <w:r w:rsidRPr="00F06DDF">
        <w:rPr>
          <w:sz w:val="26"/>
          <w:color w:val="000000"/>
        </w:rPr>
        <w:t>2.4.1. Nguồn thu thập thông tin khí tượng</w:t>
      </w:r>
    </w:p>
    <w:p w14:paraId="06FE4970"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Trước mỗi ca bay, người vận hành UAV bắt buộc phải tổng hợp dữ liệu thời tiết từ các kênh chính thống:</w:t>
      </w:r>
    </w:p>
    <w:p w14:paraId="6454067B"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Bản tin dự báo khí tượng thủy văn của cơ quan khí tượng quốc gia (Trung tâm Dự báo KTTV Quốc gia).</w:t>
      </w:r>
    </w:p>
    <w:p w14:paraId="068990C0"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Bản tin quan trắc khí tượng sân bay thời gian thực (METAR - Meteorological Aerodrome Report) và bản tin dự báo thời tiết sân bay (TAF - Terminal Aerodrome Forecast) tại các sân bay lân cận khu vực bay.</w:t>
      </w:r>
    </w:p>
    <w:p w14:paraId="6682D716"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Ứng dụng đo đạc khí quyển tầng thấp chuyên dụng cho UAV (UAV Forecast, Windy, Radar thời tiết thời gian thực) để theo dõi vận tốc gió giật ở các độ cao 10m, 50m, 100m, 150m.</w:t>
      </w:r>
    </w:p>
    <w:p w14:paraId="44824FD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Thiết bị đo gió cầm tay (Anemometer) tại bãi cất hạ cánh để xác định vận tốc gió tức thời trước khi cất cánh.</w:t>
      </w:r>
    </w:p>
    <w:p w14:paraId="563CE32F" w14:textId="77777777" w:rsidR="00023B03" w:rsidRPr="00F06DDF" w:rsidRDefault="00000000">
      <w:pPr>
        <w:pStyle w:val="Heading3"/>
        <w:spacing w:before="0" w:after="80" w:line="300" w:lineRule="auto"/>
        <w:ind w:firstLine="720"/>
      </w:pPr>
      <w:r w:rsidRPr="00F06DDF">
        <w:rPr>
          <w:sz w:val="26"/>
          <w:color w:val="000000"/>
        </w:rPr>
        <w:t>2.4.2. Cấu trúc và phương pháp đọc bản tin khí tượng METAR</w:t>
      </w:r>
    </w:p>
    <w:p w14:paraId="78E46F3E"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Bản tin METAR cung cấp thông số thời tiết chuẩn hóa quốc tế theo định dạng mã hóa hàng không. Ví dụ:</w:t>
      </w:r>
    </w:p>
    <w:p w14:paraId="6E8C9050"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Mẫu bản tin METAR: VVNB 170400Z 08006KT 9999 FEW020 28/22 Q1012 NOSIG</w:t>
      </w:r>
    </w:p>
    <w:p w14:paraId="21893165"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VVNB: Mã nhận dạng sân bay quốc tế Nội Bài (Hà Nội).</w:t>
      </w:r>
    </w:p>
    <w:p w14:paraId="2738AB90"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- 170400Z: Thời điểm quan trắc vào ngày 17 của tháng, lúc 04:00 giờ quốc tế UTC (tức 11:00 giờ Hà Nội UTC+7).</w:t>
      </w:r>
    </w:p>
    <w:p w14:paraId="441A6BCF"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- 08006KT: Hướng gió 080 độ (gió hướng Đông - Đông Bắc), vận tốc gió trung bình 06 knots (khoảng 3.1 m/s).</w:t>
      </w:r>
    </w:p>
    <w:p w14:paraId="44A6BC64"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- 9999: Tầm nhìn xa ngang trên 10 km (điều kiện tầm nhìn tuyệt hảo cho bay VLOS).</w:t>
      </w:r>
    </w:p>
    <w:p w14:paraId="4B961A26"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FEW020: Mây rải rác che phủ 1–2/8 bầu trời, đáy trần mây ở độ cao 2.000 feet (khoảng 600m).</w:t>
      </w:r>
    </w:p>
    <w:p w14:paraId="58760B21"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- 28/22: Nhiệt độ không khí là 28°C, nhiệt độ điểm sương là 22°C (chênh lệch 6°C, không có nguy cơ đọng sương mù).</w:t>
      </w:r>
    </w:p>
    <w:p w14:paraId="4395DD56"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Q1012: Áp suất khí quyển hiệu chỉnh về mực nước biển QNH là 1012 hPa.</w:t>
      </w:r>
    </w:p>
    <w:p w14:paraId="6758F8BE"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lastRenderedPageBreak/>
        <w:t>- NOSIG: Không có biến động thời tiết đáng kể trong 2 giờ tiếp theo (No Significant Change).</w:t>
      </w:r>
    </w:p>
    <w:p w14:paraId="5B4B7C52" w14:textId="77777777" w:rsidR="00023B03" w:rsidRPr="00F06DDF" w:rsidRDefault="00000000">
      <w:pPr>
        <w:pStyle w:val="Heading3"/>
        <w:spacing w:before="0" w:after="80" w:line="300" w:lineRule="auto"/>
        <w:ind w:firstLine="720"/>
      </w:pPr>
      <w:r w:rsidRPr="00F06DDF">
        <w:rPr>
          <w:sz w:val="26"/>
          <w:color w:val="000000"/>
        </w:rPr>
        <w:t>2.4.3. Quy tắc ra quyết định bay Go / No-Go Decision</w:t>
      </w:r>
    </w:p>
    <w:p w14:paraId="79ED33D2"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Quy tắc Go / No-Go là quy trình thẩm định an toàn bắt buộc trước mọi chuyến bay nhằm loại bỏ yếu tố chủ quan của phi công:</w:t>
      </w:r>
    </w:p>
    <w:p w14:paraId="1BE9FDEC"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Điều kiện NO-GO (Bắt buộc hủy hoặc hoãn chuyến bay): Vận tốc gió trung bình vượt quá 10 m/s hoặc gió giật vượt quá 12 m/s; trời có mưa hoặc mây dông tích tụ; tầm nhìn xa dưới 3 km; chỉ số bão từ Kp ≥ 5; phát hiện cảnh báo lỗi cảm biến la bàn do can nhiễu từ trường.</w:t>
      </w:r>
    </w:p>
    <w:p w14:paraId="7ABEF94F"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Điều kiện GO (Cho phép thực hiện chuyến bay): Toàn bộ các thông số khí tượng nằm trong dải cho phép của nhà sản xuất UAV và giấy phép bay; trần mây cao hơn trần bay dự kiến tối thiểu 150m; nhiệt độ trong ngưỡng cho phép; đã có phương án bãi đáp dự phòng khẩn cấp.</w:t>
      </w:r>
    </w:p>
    <w:p w14:paraId="0B6F3CD8" w14:textId="77777777" w:rsidR="00023B03" w:rsidRPr="00F06DDF" w:rsidRDefault="00000000">
      <w:pPr>
        <w:pStyle w:val="Heading2"/>
        <w:spacing w:before="0" w:after="80" w:line="300" w:lineRule="auto"/>
        <w:ind w:firstLine="720"/>
      </w:pPr>
      <w:r w:rsidRPr="00F06DDF">
        <w:rPr>
          <w:sz w:val="26"/>
          <w:color w:val="000000"/>
        </w:rPr>
        <w:t>2.5. Giới hạn môi trường khai thác và tiêu chuẩn bảo vệ thiết bị</w:t>
      </w:r>
    </w:p>
    <w:p w14:paraId="457DE8BC" w14:textId="77777777" w:rsidR="00023B03" w:rsidRPr="00F06DDF" w:rsidRDefault="00000000">
      <w:pPr>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Mỗi dòng UAV đều có thông số kỹ thuật giới hạn môi trường khai thác (Operating Environmental Limits) được quy định chặt chẽ trong sổ tay hướng dẫn khai thác (Flight Manual):</w:t>
      </w:r>
    </w:p>
    <w:p w14:paraId="0A564BF7"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Giới hạn nhiệt độ vận hành: Dải nhiệt độ khai thác tiêu chuẩn đối với UAV công nghiệp (như DJI Matrice 350 RTK) là từ −20°C đến 50°C. Khi nhiệt độ vượt quá 45°C, tuyệt đối không sạc pin ngay lập tức sau ca bay (cần để pin nguội tối thiểu 30 phút), tránh phơi máy bay và trạm điều khiển trực tiếp dưới ánh nắng gay gắt.</w:t>
      </w:r>
    </w:p>
    <w:p w14:paraId="2BAD0A24"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Cấp bảo vệ chống xâm nhập (Ingress Protection - IP): UAV đạt chuẩn IP55 có khả năng kháng bụi và chống tia nước bắn áp lực thấp từ mọi hướng; tuy nhiên không đồng nghĩa với việc cho phép ngâm trong nước hoặc bay dưới mưa bão lớn. Các dòng flycam phổ thông đạt chuẩn IPX0 (không kháng nước) tuyệt đối không được phép bay khi có mưa phùn hoặc sương muối.</w:t>
      </w:r>
    </w:p>
    <w:p w14:paraId="286ABE87" w14:textId="77777777" w:rsidR="00023B03" w:rsidRPr="00F06DDF" w:rsidRDefault="00000000">
      <w:pPr>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Giới hạn trần bay độ cao tuyệt đối: Khi bay ở các khu vực địa hình vùng núi cao trên 3.000m so với mực nước biển, phi công bắt buộc phải thay thế cánh quạt chuyên dụng cho vùng cao độ (High-Altitude Propellers) có diện tích bề mặt lớn hơn và bước xoắn lớn hơn nhằm bù đắp lượng lực nâng bị suy giảm do mật độ không khí loãng.</w:t>
      </w:r>
    </w:p>
    <w:p w14:paraId="221C0468" w14:textId="77777777" w:rsidR="00123F21" w:rsidRPr="00F06DDF" w:rsidRDefault="00123F21" w:rsidP="00F9782B">
      <w:pPr>
        <w:pStyle w:val="Heading1"/>
        <w:spacing w:before="0" w:after="80" w:line="300" w:lineRule="auto"/>
        <w:ind w:firstLine="720"/>
      </w:pPr>
      <w:r w:rsidRPr="00F06DDF">
        <w:rPr>
          <w:sz w:val="26"/>
          <w:color w:val="000000"/>
        </w:rPr>
        <w:t>QUẢN LÝ KHÔNG PHẬN VÀ UTM CƠ BẢN</w:t>
      </w:r>
    </w:p>
    <w:p w14:paraId="27E1C893" w14:textId="77777777" w:rsidR="00123F21" w:rsidRPr="00F06DDF" w:rsidRDefault="00123F21" w:rsidP="00123F21">
      <w:pPr>
        <w:keepNext/>
        <w:spacing w:before="280" w:after="120" w:line="288" w:lineRule="auto"/>
        <w:jc w:val="both"/>
        <w:rPr>
          <w:rFonts w:asciiTheme="majorHAnsi" w:eastAsia="Aptos" w:hAnsiTheme="majorHAnsi" w:cstheme="majorHAnsi"/>
          <w:lang w:val="en-US"/>
        </w:rPr>
      </w:pPr>
      <w:r w:rsidRPr="00F06DDF">
        <w:rPr>
          <w:rFonts w:asciiTheme="majorHAnsi" w:eastAsia="Aptos" w:hAnsiTheme="majorHAnsi" w:cstheme="majorHAnsi"/>
          <w:b/>
          <w:sz w:val="29"/>
          <w:lang w:val="en-US"/>
          <w:color w:val="000000"/>
        </w:rPr>
        <w:t xml:space="preserve">Chương này cung cấp kiến thức về phân loại không phận theo ICAO và Việt Nam, nguyên tắc See and Avoid trong VLOS, nguyên tắc phân tách và giám sát không phận trong BVLOS, hệ thống quản lý giao thông UAV </w:t>
      </w:r>
      <w:r w:rsidRPr="00F06DDF">
        <w:rPr>
          <w:rFonts w:asciiTheme="majorHAnsi" w:eastAsia="Aptos" w:hAnsiTheme="majorHAnsi" w:cstheme="majorHAnsi"/>
          <w:b/>
          <w:sz w:val="29"/>
          <w:lang w:val="en-US"/>
          <w:color w:val="000000"/>
        </w:rPr>
        <w:lastRenderedPageBreak/>
        <w:t>(UTM), quy trình phối hợp với ATC và cơ quan quân sự, cùng các công nghệ và quy tắc phòng tránh xung đột không lưu.</w:t>
      </w:r>
    </w:p>
    <w:p w14:paraId="1BD86B1F"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 xml:space="preserve">Mục tiêu: </w:t>
      </w:r>
      <w:r w:rsidRPr="00F06DDF">
        <w:rPr>
          <w:rFonts w:asciiTheme="majorHAnsi" w:eastAsia="Aptos" w:hAnsiTheme="majorHAnsi" w:cstheme="majorHAnsi"/>
          <w:sz w:val="26"/>
          <w:lang w:val="en-US"/>
          <w:color w:val="000000"/>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5892552F" w14:textId="77777777" w:rsidR="00123F21" w:rsidRPr="00F06DDF" w:rsidRDefault="00123F21" w:rsidP="00F9782B">
      <w:pPr>
        <w:pStyle w:val="Heading2"/>
        <w:spacing w:before="0" w:after="80" w:line="300" w:lineRule="auto"/>
        <w:ind w:firstLine="720"/>
      </w:pPr>
      <w:bookmarkStart w:id="8" w:name="_Toc236380141"/>
      <w:r w:rsidRPr="00F06DDF">
        <w:rPr>
          <w:sz w:val="26"/>
          <w:color w:val="000000"/>
        </w:rPr>
        <w:t>Phân loại không phận</w:t>
      </w:r>
      <w:bookmarkEnd w:id="8"/>
    </w:p>
    <w:p w14:paraId="00DACC83"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Hệ thống không phận được phân chia khoa học nhằm bảo đảm an toàn cho các hoạt động bay có người lái và không người lái, ngăn ngừa nguy cơ xung đột trên không và quản lý luồng không lưu hiệu quả.</w:t>
      </w:r>
    </w:p>
    <w:p w14:paraId="64E4684C" w14:textId="77777777" w:rsidR="00123F21" w:rsidRPr="00F06DDF" w:rsidRDefault="00123F21" w:rsidP="00F9782B">
      <w:pPr>
        <w:pStyle w:val="Heading3"/>
        <w:spacing w:before="0" w:after="80" w:line="300" w:lineRule="auto"/>
        <w:ind w:firstLine="720"/>
      </w:pPr>
      <w:r w:rsidRPr="00F06DDF">
        <w:rPr>
          <w:sz w:val="26"/>
          <w:color w:val="000000"/>
        </w:rPr>
        <w:t>Phân loại không phận theo ICAO</w:t>
      </w:r>
    </w:p>
    <w:p w14:paraId="298219FB"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ICAO phân loại không phận thành các lớp từ A đến G, mỗi lớp có quy tắc hoạt động, dịch vụ cung cấp và yêu cầu phân tách khác nhau:</w:t>
      </w:r>
    </w:p>
    <w:p w14:paraId="7F2B867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Class D (Không phận kiểm soát — sân bay nhỏ hơn): Tương tự Class C nhưng mức phân tách thấp hơn. ATC phân tách IFR với IFR; VFR tự chịu trách nhiệm quan sát và tránh.</w:t>
      </w:r>
    </w:p>
    <w:p w14:paraId="43D2DD6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Class F (Không phận với dịch vụ bay — không phổ biến tại Việt Nam): Nằm giữa Class E và Class G.</w:t>
      </w:r>
    </w:p>
    <w:p w14:paraId="0B854FAE" w14:textId="77777777" w:rsidR="00123F21" w:rsidRPr="00F06DDF" w:rsidRDefault="00123F21" w:rsidP="00F9782B">
      <w:pPr>
        <w:pStyle w:val="Heading3"/>
        <w:spacing w:before="0" w:after="80" w:line="300" w:lineRule="auto"/>
        <w:ind w:firstLine="720"/>
      </w:pPr>
      <w:r w:rsidRPr="00F06DDF">
        <w:rPr>
          <w:sz w:val="26"/>
          <w:color w:val="000000"/>
        </w:rPr>
        <w:t>Không phận Việt Nam</w:t>
      </w:r>
    </w:p>
    <w:p w14:paraId="144E78B7"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Việt Nam áp dụng hệ thống phân loại không phận theo tiêu chuẩn ICAO, được quản lý bởi Cục Hàng không Việt Nam (CAAV) và Bộ Quốc phòng. Cấu trúc không phận Việt Nam bao gồm:</w:t>
      </w:r>
    </w:p>
    <w:p w14:paraId="2179C84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Không phận các sân bay quốc tế: Nội Bài (Hà Nội), Tân Sơn Nhất (TP.HCM), Đà Nẵng và các sân bay lớn khác có không phận kiểm soát (TMA — Terminal Control Area) với bán kính và độ cao cụ thể.</w:t>
      </w:r>
    </w:p>
    <w:p w14:paraId="5805A77B" w14:textId="77777777" w:rsidR="00123F21" w:rsidRPr="00F06DDF" w:rsidRDefault="00123F21" w:rsidP="00F9782B">
      <w:pPr>
        <w:pStyle w:val="Heading3"/>
        <w:spacing w:before="0" w:after="80" w:line="300" w:lineRule="auto"/>
        <w:ind w:firstLine="720"/>
      </w:pPr>
      <w:r w:rsidRPr="00F06DDF">
        <w:rPr>
          <w:sz w:val="26"/>
          <w:color w:val="000000"/>
        </w:rPr>
        <w:t>Vùng cấm và vùng hạn chế</w:t>
      </w:r>
    </w:p>
    <w:p w14:paraId="6BF7096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Vùng nguy hiểm (Danger Areas — D): Khu vực có hoạt động nguy hiểm cho bay như bắn đạn thật, thử nghiệm tên lửa, khu vực nổ mìn.</w:t>
      </w:r>
    </w:p>
    <w:p w14:paraId="7F308796" w14:textId="77777777" w:rsidR="00123F21" w:rsidRPr="00F06DDF" w:rsidRDefault="00123F21" w:rsidP="00F9782B">
      <w:pPr>
        <w:pStyle w:val="Heading3"/>
        <w:spacing w:before="0" w:after="80" w:line="300" w:lineRule="auto"/>
        <w:ind w:firstLine="720"/>
      </w:pPr>
      <w:r w:rsidRPr="00F06DDF">
        <w:rPr>
          <w:sz w:val="26"/>
          <w:color w:val="000000"/>
        </w:rPr>
        <w:t>Khu vực thông báo bay (NOTAM)</w:t>
      </w:r>
    </w:p>
    <w:p w14:paraId="03CE7750"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Vùng cấm/hạn chế bay tạm thời (do sự kiện chính trị, lễ hội, thiên tai).</w:t>
      </w:r>
    </w:p>
    <w:p w14:paraId="22C3E83E"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Thay đổi tần số vô tuyến, tín hiệu hiệu chuẩn.</w:t>
      </w:r>
    </w:p>
    <w:p w14:paraId="50B1647F"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Người vận hành UAV phải kiểm tra NOTAM trước mỗi chuyến bay thông qua website CAAV hoặc hệ thống quản lý bay.</w:t>
      </w:r>
    </w:p>
    <w:p w14:paraId="40692B09" w14:textId="77777777" w:rsidR="00123F21" w:rsidRPr="00F06DDF" w:rsidRDefault="00123F21" w:rsidP="00F9782B">
      <w:pPr>
        <w:pStyle w:val="Heading3"/>
        <w:spacing w:before="0" w:after="80" w:line="300" w:lineRule="auto"/>
        <w:ind w:firstLine="720"/>
      </w:pPr>
      <w:r w:rsidRPr="00F06DDF">
        <w:rPr>
          <w:sz w:val="26"/>
          <w:color w:val="000000"/>
        </w:rPr>
        <w:t>Đường bay và hành lang bay</w:t>
      </w:r>
    </w:p>
    <w:p w14:paraId="1DA4DC60"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lastRenderedPageBreak/>
        <w:t>Hành lang bay VFR: Dành cho chuyến bay VFR, thường ở độ cao thấp hơn đường bay IFR.</w:t>
      </w:r>
    </w:p>
    <w:p w14:paraId="58A71C20"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1DEEDBE2" w14:textId="77777777" w:rsidR="00123F21" w:rsidRPr="00F06DDF" w:rsidRDefault="00123F21" w:rsidP="00F9782B">
      <w:pPr>
        <w:pStyle w:val="Heading2"/>
        <w:spacing w:before="0" w:after="80" w:line="300" w:lineRule="auto"/>
        <w:ind w:firstLine="720"/>
      </w:pPr>
      <w:bookmarkStart w:id="9" w:name="_Toc236380142"/>
      <w:r w:rsidRPr="00F06DDF">
        <w:rPr>
          <w:sz w:val="26"/>
          <w:color w:val="000000"/>
        </w:rPr>
        <w:t>Nguyên tắc See and Avoid trong VLOS</w:t>
      </w:r>
      <w:bookmarkEnd w:id="9"/>
    </w:p>
    <w:p w14:paraId="6F7621EC"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Nguyên tắc 'Thấy và Tránh' (See and Avoid) là phương thức cơ bản và bắt buộc trong mọi hoạt động bay trong tầm nhìn trực quan (VLOS). Phi công phải liên tục duy trì nhận thức không gian bằng mắt thường để chủ động nhường đường cho các tàu bay khác.</w:t>
      </w:r>
    </w:p>
    <w:p w14:paraId="22005D1D" w14:textId="77777777" w:rsidR="00123F21" w:rsidRPr="00F06DDF" w:rsidRDefault="00123F21" w:rsidP="00F9782B">
      <w:pPr>
        <w:pStyle w:val="Heading3"/>
        <w:spacing w:before="0" w:after="80" w:line="300" w:lineRule="auto"/>
        <w:ind w:firstLine="720"/>
      </w:pPr>
      <w:r w:rsidRPr="00F06DDF">
        <w:rPr>
          <w:sz w:val="26"/>
          <w:color w:val="000000"/>
        </w:rPr>
        <w:t>Quy tắc "thấy và tránh" cơ bản</w:t>
      </w:r>
    </w:p>
    <w:p w14:paraId="0300D71D"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See and Avoid bao gồm hai thành phần:</w:t>
      </w:r>
    </w:p>
    <w:p w14:paraId="5249222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Avoid (Tránh): Thực hiện hành động né tránh kịp thời khi phát hiện nguy cơ va chạm.</w:t>
      </w:r>
    </w:p>
    <w:p w14:paraId="5AAF982B" w14:textId="77777777" w:rsidR="00123F21" w:rsidRPr="00F06DDF" w:rsidRDefault="00123F21" w:rsidP="00F9782B">
      <w:pPr>
        <w:pStyle w:val="Heading3"/>
        <w:spacing w:before="0" w:after="80" w:line="300" w:lineRule="auto"/>
        <w:ind w:firstLine="720"/>
      </w:pPr>
      <w:r w:rsidRPr="00F06DDF">
        <w:rPr>
          <w:sz w:val="26"/>
          <w:color w:val="000000"/>
        </w:rPr>
        <w:t>Trách nhiệm của PIC trong VLOS</w:t>
      </w:r>
    </w:p>
    <w:p w14:paraId="1D6D9957"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PIC (Pilot in Command — người chỉ huy chuyến bay) là người chịu trách nhiệm cao nhất về an toàn chuyến bay. Trong VLOS, PIC có các trách nhiệm cụ thể:</w:t>
      </w:r>
    </w:p>
    <w:p w14:paraId="10A071C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Sẵn sàng hành động: PIC phải luôn trong tư thế sẵn sàng thực hiện thao tác né tránh ngay lập tức. Không được mất tập trung vào thiết bị khác (điện thoại, máy tính) trong khi bay.</w:t>
      </w:r>
    </w:p>
    <w:p w14:paraId="7639AA98" w14:textId="77777777" w:rsidR="00123F21" w:rsidRPr="00F06DDF" w:rsidRDefault="00123F21" w:rsidP="00F9782B">
      <w:pPr>
        <w:pStyle w:val="Heading3"/>
        <w:spacing w:before="0" w:after="80" w:line="300" w:lineRule="auto"/>
        <w:ind w:firstLine="720"/>
      </w:pPr>
      <w:r w:rsidRPr="00F06DDF">
        <w:rPr>
          <w:sz w:val="26"/>
          <w:color w:val="000000"/>
        </w:rPr>
        <w:t>Quan sát bằng mắt thường</w:t>
      </w:r>
    </w:p>
    <w:p w14:paraId="1D52781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Kích thước đối tượng: Máy bay có người lái nhỏ (như Cessna 172) có thể rất khó phát hiện ở khoảng cách trên 1 km. UAV của người khác càng khó nhận biết hơn do kích thước nhỏ.</w:t>
      </w:r>
    </w:p>
    <w:p w14:paraId="7FD6C3C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Điều kiện ánh sáng: Bay ngược sáng (looking into the sun) làm giảm nghiêm trọng khả năng phát hiện. Hoàng hôn và bình minh là thời điểm nguy hiểm.</w:t>
      </w:r>
    </w:p>
    <w:p w14:paraId="6D21A1ED"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Thị lực PIC: PIC cần có thị lực đạt tiêu chuẩn hoặc sử dụng thiết bị hỗ trợ quan sát (kính ngắm, ống nhòm trong trường hợp được phép).</w:t>
      </w:r>
    </w:p>
    <w:p w14:paraId="3E4DEC05" w14:textId="77777777" w:rsidR="00123F21" w:rsidRPr="00F06DDF" w:rsidRDefault="00123F21" w:rsidP="00F9782B">
      <w:pPr>
        <w:pStyle w:val="Heading3"/>
        <w:spacing w:before="0" w:after="80" w:line="300" w:lineRule="auto"/>
        <w:ind w:firstLine="720"/>
      </w:pPr>
      <w:r w:rsidRPr="00F06DDF">
        <w:rPr>
          <w:sz w:val="26"/>
          <w:color w:val="000000"/>
        </w:rPr>
        <w:t>Ưu tiên nhường đường</w:t>
      </w:r>
    </w:p>
    <w:p w14:paraId="4E645D73"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Máy bay có người lái luôn được ưu tiên: UAV phải nhường đường cho mọi máy bay có người lái, không có ngoại lệ. Đây là nguyên tắc bất di bất dịch.</w:t>
      </w:r>
    </w:p>
    <w:p w14:paraId="7B61D240"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Máy bay thấp hơn có ưu tiên hạn chế: Trong một số trường hợp, phương tiện bay thấp hơn (gần bề mặt hơn) có thể khó thay đổi độ cao hơn.</w:t>
      </w:r>
    </w:p>
    <w:p w14:paraId="72CBDA68" w14:textId="77777777" w:rsidR="00123F21" w:rsidRPr="00F06DDF" w:rsidRDefault="00123F21" w:rsidP="00F9782B">
      <w:pPr>
        <w:pStyle w:val="Heading3"/>
        <w:spacing w:before="0" w:after="80" w:line="300" w:lineRule="auto"/>
        <w:ind w:firstLine="720"/>
      </w:pPr>
      <w:r w:rsidRPr="00F06DDF">
        <w:rPr>
          <w:sz w:val="26"/>
          <w:color w:val="000000"/>
        </w:rPr>
        <w:t>Khoảng cách an toàn với phương tiện khác</w:t>
      </w:r>
    </w:p>
    <w:p w14:paraId="1186BD0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Với máy bay có người lái: Tối thiểu 150 m ngang và 150 m dọc, tốt hơn nên duy trì khoảng cách lớn hơn nhiều.</w:t>
      </w:r>
    </w:p>
    <w:p w14:paraId="790F332C"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lastRenderedPageBreak/>
        <w:t>Với người và công trình trên mặt đất: Tối thiểu 30 m theo quy định Việt Nam (ngoại trừ khi cất/hạ cánh hoặc có biện pháp bảo đảm an toàn).</w:t>
      </w:r>
    </w:p>
    <w:p w14:paraId="572B1991" w14:textId="77777777" w:rsidR="00123F21" w:rsidRPr="00F06DDF" w:rsidRDefault="00123F21" w:rsidP="00F9782B">
      <w:pPr>
        <w:pStyle w:val="Heading2"/>
        <w:spacing w:before="0" w:after="80" w:line="300" w:lineRule="auto"/>
        <w:ind w:firstLine="720"/>
      </w:pPr>
      <w:bookmarkStart w:id="10" w:name="_Toc236380143"/>
      <w:r w:rsidRPr="00F06DDF">
        <w:rPr>
          <w:sz w:val="26"/>
          <w:color w:val="000000"/>
        </w:rPr>
        <w:t>Nguyên tắc phân tách và giám sát không phận trong BVLOS</w:t>
      </w:r>
      <w:bookmarkEnd w:id="10"/>
    </w:p>
    <w:p w14:paraId="2B80AFCF"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Trong vùng trời hoạt động BVLOS, việc duy trì khoảng cách phân cách tối thiểu giữa các phương tiện bay là yêu cầu bắt buộc để ngăn ngừa nguy cơ xung đột không lưu.</w:t>
      </w:r>
    </w:p>
    <w:p w14:paraId="02E573C4" w14:textId="77777777" w:rsidR="00123F21" w:rsidRPr="00F06DDF" w:rsidRDefault="00123F21" w:rsidP="00F9782B">
      <w:pPr>
        <w:pStyle w:val="Heading3"/>
        <w:keepNext/>
        <w:spacing w:after="40" w:line="300" w:lineRule="auto"/>
        <w:jc w:val="left"/>
      </w:pPr>
      <w:r w:rsidRPr="00F06DDF">
        <w:rPr>
          <w:sz w:val="26"/>
          <w:color w:val="000000"/>
        </w:rPr>
        <w:t>Khoảng cách phân tách tiêu chuẩn trong BVLOS:</w:t>
      </w:r>
    </w:p>
    <w:p w14:paraId="3796D85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Dọc: Tối thiểu 100 m (300 ft) giữa UAV và phương tiện bay khác.</w:t>
      </w:r>
    </w:p>
    <w:p w14:paraId="30F5FC37"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Giám sát không phận bằng radar và ADS-B</w:t>
      </w:r>
    </w:p>
    <w:p w14:paraId="67D99176"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Radar chuyên dụng cho UAV: Các hệ thống radar nhỏ gọn, độ nhạy cao được thiết kế riêng để phát hiện UAV, sử dụng công nghệ radar vi sóng (micro-Doppler) để phân biệt UAV với chim và nhiễu.</w:t>
      </w:r>
    </w:p>
    <w:p w14:paraId="20AE40A6" w14:textId="77777777" w:rsidR="00123F21" w:rsidRPr="00F06DDF" w:rsidRDefault="00123F21" w:rsidP="00F9782B">
      <w:pPr>
        <w:pStyle w:val="Heading2"/>
        <w:spacing w:before="0" w:after="80" w:line="300" w:lineRule="auto"/>
        <w:ind w:firstLine="720"/>
      </w:pPr>
      <w:bookmarkStart w:id="11" w:name="_Toc236380144"/>
      <w:r w:rsidRPr="00F06DDF">
        <w:rPr>
          <w:sz w:val="26"/>
          <w:color w:val="000000"/>
        </w:rPr>
        <w:t>Hệ thống quản lý giao thông UAV (UTM)</w:t>
      </w:r>
      <w:bookmarkEnd w:id="11"/>
    </w:p>
    <w:p w14:paraId="57F2DF8B"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1B76BD07" w14:textId="77777777" w:rsidR="00123F21" w:rsidRPr="00F06DDF" w:rsidRDefault="00123F21" w:rsidP="00F9782B">
      <w:pPr>
        <w:pStyle w:val="Heading2"/>
        <w:spacing w:before="0" w:after="80" w:line="300" w:lineRule="auto"/>
        <w:ind w:firstLine="720"/>
      </w:pPr>
      <w:bookmarkStart w:id="12" w:name="_Toc236380145"/>
      <w:r w:rsidRPr="00F06DDF">
        <w:rPr>
          <w:sz w:val="26"/>
          <w:color w:val="000000"/>
        </w:rPr>
        <w:t>Phối hợp với cơ quan quản lý không phận/ATC</w:t>
      </w:r>
      <w:bookmarkEnd w:id="12"/>
    </w:p>
    <w:p w14:paraId="353E6DBD"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Hoạt động bay UAV cần tuân thủ nghiêm ngặt các quy định hiệp đồng với Đài kiểm soát không lưu dân dụng và Trung tâm quản lý điều hành bay quân sự để tránh can thiệp vào các đường bay thương mại.</w:t>
      </w:r>
    </w:p>
    <w:p w14:paraId="3704CE57" w14:textId="77777777" w:rsidR="00123F21" w:rsidRPr="00F06DDF" w:rsidRDefault="00123F21" w:rsidP="00F9782B">
      <w:pPr>
        <w:pStyle w:val="Heading3"/>
        <w:spacing w:before="0" w:after="80" w:line="300" w:lineRule="auto"/>
        <w:ind w:firstLine="720"/>
      </w:pPr>
      <w:r w:rsidRPr="00F06DDF">
        <w:rPr>
          <w:sz w:val="26"/>
          <w:color w:val="000000"/>
        </w:rPr>
        <w:t>Quy trình hiệp đồng bay với ATC</w:t>
      </w:r>
    </w:p>
    <w:p w14:paraId="4E6CC1E9"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3D57ED79" w14:textId="77777777" w:rsidR="00123F21" w:rsidRPr="00F06DDF" w:rsidRDefault="00123F21" w:rsidP="00F9782B">
      <w:pPr>
        <w:pStyle w:val="Heading3"/>
        <w:spacing w:before="0" w:after="80" w:line="300" w:lineRule="auto"/>
        <w:ind w:firstLine="720"/>
      </w:pPr>
      <w:r w:rsidRPr="00F06DDF">
        <w:rPr>
          <w:sz w:val="26"/>
          <w:color w:val="000000"/>
        </w:rPr>
        <w:t>Thông báo kế hoạch bay trước khi bay</w:t>
      </w:r>
    </w:p>
    <w:p w14:paraId="713E0F06" w14:textId="77777777" w:rsidR="00123F21" w:rsidRPr="00F06DDF" w:rsidRDefault="00123F21" w:rsidP="00123F21">
      <w:pPr>
        <w:spacing w:before="20" w:after="60" w:line="300" w:lineRule="auto"/>
        <w:ind w:left="720" w:hanging="340"/>
        <w:rPr>
          <w:rFonts w:asciiTheme="majorHAnsi" w:eastAsia="Aptos" w:hAnsiTheme="majorHAnsi" w:cstheme="majorHAnsi"/>
          <w:lang w:val="en-US"/>
        </w:rPr>
      </w:pPr>
      <w:r w:rsidRPr="00F06DDF">
        <w:rPr>
          <w:rFonts w:asciiTheme="majorHAnsi" w:eastAsia="Aptos" w:hAnsiTheme="majorHAnsi" w:cstheme="majorHAnsi"/>
          <w:sz w:val="26"/>
          <w:lang w:val="en-US"/>
          <w:color w:val="000000"/>
        </w:rPr>
        <w:t>- Loại chuyến bay: VLOS hoặc BVLOS.</w:t>
      </w:r>
    </w:p>
    <w:p w14:paraId="74D351BD" w14:textId="77777777" w:rsidR="00123F21" w:rsidRPr="00F06DDF" w:rsidRDefault="00123F21" w:rsidP="00123F21">
      <w:pPr>
        <w:spacing w:before="20" w:after="60" w:line="300" w:lineRule="auto"/>
        <w:ind w:left="720" w:hanging="340"/>
        <w:rPr>
          <w:rFonts w:asciiTheme="majorHAnsi" w:eastAsia="Aptos" w:hAnsiTheme="majorHAnsi" w:cstheme="majorHAnsi"/>
          <w:lang w:val="en-US"/>
        </w:rPr>
      </w:pPr>
      <w:r w:rsidRPr="00F06DDF">
        <w:rPr>
          <w:rFonts w:asciiTheme="majorHAnsi" w:eastAsia="Aptos" w:hAnsiTheme="majorHAnsi" w:cstheme="majorHAnsi"/>
          <w:sz w:val="26"/>
          <w:lang w:val="en-US"/>
          <w:color w:val="000000"/>
        </w:rPr>
        <w:t>- Thời gian: Giờ cất cánh dự kiến (EOBT — Estimated Off-Block Time), thời gian bay dự kiến.</w:t>
      </w:r>
    </w:p>
    <w:p w14:paraId="69F3A38A" w14:textId="77777777" w:rsidR="00123F21" w:rsidRPr="00F06DDF" w:rsidRDefault="00123F21" w:rsidP="00F9782B">
      <w:pPr>
        <w:pStyle w:val="Heading3"/>
        <w:spacing w:before="0" w:after="80" w:line="300" w:lineRule="auto"/>
        <w:ind w:firstLine="720"/>
      </w:pPr>
      <w:r w:rsidRPr="00F06DDF">
        <w:rPr>
          <w:sz w:val="26"/>
          <w:color w:val="000000"/>
        </w:rPr>
        <w:t>Liên lạc trong khi bay</w:t>
      </w:r>
    </w:p>
    <w:p w14:paraId="42D5C3EB"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Trong một số trường hợp, đặc biệt khi UAV hoạt động gần không phận kiểm soát hoặc đường bay hàng không, ATC có thể yêu cầu liên lạc trực tiếp trong khi bay:</w:t>
      </w:r>
    </w:p>
    <w:p w14:paraId="1DC9DF9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Phối hợp với cơ quan quân sự địa phương</w:t>
      </w:r>
    </w:p>
    <w:p w14:paraId="6493A02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Thời gian: Nộp trước ít nhất 72 giờ (tùy quy định cụ thể), để cơ quan quân sự có đủ thời gian đánh giá và phản hồi.</w:t>
      </w:r>
    </w:p>
    <w:p w14:paraId="0E742BD9" w14:textId="77777777" w:rsidR="00123F21" w:rsidRPr="00F06DDF" w:rsidRDefault="00123F21" w:rsidP="00F9782B">
      <w:pPr>
        <w:pStyle w:val="Heading3"/>
        <w:spacing w:before="0" w:after="80" w:line="300" w:lineRule="auto"/>
        <w:ind w:firstLine="720"/>
      </w:pPr>
      <w:r w:rsidRPr="00F06DDF">
        <w:rPr>
          <w:sz w:val="26"/>
          <w:color w:val="000000"/>
        </w:rPr>
        <w:t>Sử dụng NOTAM cho hoạt động UAV</w:t>
      </w:r>
    </w:p>
    <w:p w14:paraId="19C2ED57"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lastRenderedPageBreak/>
        <w:t>NOTAM cho UAV thường xuyên: Khu vực có hoạt động UAV định kỳ (ví dụ: khảo sát công trình, giám sát nông nghiệp) có thể được thông báo bằng NOTAM có thời hạn dài (series NOTAM).</w:t>
      </w:r>
    </w:p>
    <w:p w14:paraId="6617DD59"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Nội dung NOTAM: Vùng hoạt động (tọa độ, bán kính, độ cao tối đa), thời gian hiệu lực, loại hoạt động, thông tin liên hệ.</w:t>
      </w:r>
    </w:p>
    <w:p w14:paraId="3C9388C2"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02F243C3" w14:textId="77777777" w:rsidR="00123F21" w:rsidRPr="00F06DDF" w:rsidRDefault="00123F21" w:rsidP="00F9782B">
      <w:pPr>
        <w:pStyle w:val="Heading2"/>
        <w:spacing w:before="0" w:after="80" w:line="300" w:lineRule="auto"/>
        <w:ind w:firstLine="720"/>
      </w:pPr>
      <w:bookmarkStart w:id="13" w:name="_Toc236380146"/>
      <w:r w:rsidRPr="00F06DDF">
        <w:rPr>
          <w:sz w:val="26"/>
          <w:color w:val="000000"/>
        </w:rPr>
        <w:t>Phòng tránh xung đột không lưu</w:t>
      </w:r>
      <w:bookmarkEnd w:id="13"/>
    </w:p>
    <w:p w14:paraId="231E35AE" w14:textId="77777777" w:rsidR="00023B03" w:rsidRPr="00F06DDF" w:rsidRDefault="00000000">
      <w:pPr>
        <w:spacing w:before="60" w:after="80" w:line="288" w:lineRule="auto"/>
        <w:jc w:val="both"/>
        <w:rPr>
          <w:rFonts w:asciiTheme="majorHAnsi" w:hAnsiTheme="majorHAnsi" w:cstheme="majorHAnsi"/>
        </w:rPr>
      </w:pPr>
      <w:r w:rsidRPr="00F06DDF">
        <w:rPr>
          <w:rFonts w:asciiTheme="majorHAnsi" w:hAnsiTheme="majorHAnsi" w:cstheme="majorHAnsi"/>
          <w:sz w:val="26"/>
          <w:color w:val="000000"/>
        </w:rPr>
        <w:t>Quản lý xung đột không lưu bao gồm việc phát hiện sớm nguy cơ va chạm và thực hiện các động tác tránh né chuẩn xác theo quy tắc ưu tiên quyền bay của ICAO.</w:t>
      </w:r>
    </w:p>
    <w:p w14:paraId="58FE23A3" w14:textId="77777777" w:rsidR="00123F21" w:rsidRPr="00F06DDF" w:rsidRDefault="00123F21" w:rsidP="00F9782B">
      <w:pPr>
        <w:pStyle w:val="Heading3"/>
        <w:spacing w:before="0" w:after="80" w:line="300" w:lineRule="auto"/>
        <w:ind w:firstLine="720"/>
      </w:pPr>
      <w:r w:rsidRPr="00F06DDF">
        <w:rPr>
          <w:sz w:val="26"/>
          <w:color w:val="000000"/>
        </w:rPr>
        <w:t>Các loại xung đột không lưu</w:t>
      </w:r>
    </w:p>
    <w:p w14:paraId="28AA0360" w14:textId="77777777" w:rsidR="00123F21" w:rsidRPr="00F06DDF" w:rsidRDefault="00123F21" w:rsidP="00123F21">
      <w:pPr>
        <w:keepNext/>
        <w:spacing w:before="120" w:after="40" w:line="300" w:lineRule="auto"/>
        <w:rPr>
          <w:rFonts w:asciiTheme="majorHAnsi" w:eastAsia="Aptos" w:hAnsiTheme="majorHAnsi" w:cstheme="majorHAnsi"/>
          <w:lang w:val="en-US"/>
        </w:rPr>
      </w:pPr>
      <w:r w:rsidRPr="00F06DDF">
        <w:rPr>
          <w:rFonts w:asciiTheme="majorHAnsi" w:eastAsia="Aptos" w:hAnsiTheme="majorHAnsi" w:cstheme="majorHAnsi"/>
          <w:b/>
          <w:sz w:val="26"/>
          <w:lang w:val="en-US"/>
          <w:color w:val="000000"/>
        </w:rPr>
        <w:t>Xung đột không lưu liên quan đến UAV có ba loại chính:</w:t>
      </w:r>
    </w:p>
    <w:p w14:paraId="1D504794"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DAA là công nghệ cốt lõi để UAV tự động phát hiện và tránh xung đột. Hệ thống DAA bao gồm nhiều lớp:</w:t>
      </w:r>
    </w:p>
    <w:p w14:paraId="2BD6BA1B"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Radar nhỏ gọn (micro-radar): Phát hiện vật thể trong phạm vi 1–3 km, hoạt động tốt trong mọi điều kiện thời tiết.</w:t>
      </w:r>
    </w:p>
    <w:p w14:paraId="67AE604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Sonar/Siêu âm: Phát hiện chướng ngại vật gần (dưới 50 m), thường dùng cho hạ cánh và giữ vị trí.</w:t>
      </w:r>
    </w:p>
    <w:p w14:paraId="27B01554"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Camera quang học (EO — Electro-Optical): Camera độ phân giải cao kết hợp thuật toán nhận dạng hình ảnh (computer vision) để phát hiện vật thể bay.</w:t>
      </w:r>
    </w:p>
    <w:p w14:paraId="292EFE53"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Cảm biến hợp nhất (Sensor Fusion): Kết hợp dữ liệu từ nhiều loại cảm biến để tăng độ tin cậy, giảm vật phát hiện giả (false positive) và cải thiện khả năng phát hiện trong mọi điều kiện.</w:t>
      </w:r>
    </w:p>
    <w:p w14:paraId="0ADF8295"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TCAS-inspired: Dựa trên nguyên lý hệ thống cảnh báo va chạm trên máy bay có người lái.</w:t>
      </w:r>
    </w:p>
    <w:p w14:paraId="3BA14C18" w14:textId="77777777" w:rsidR="00123F21" w:rsidRPr="00F06DDF" w:rsidRDefault="00123F21" w:rsidP="00123F21">
      <w:pPr>
        <w:spacing w:after="80" w:line="300" w:lineRule="auto"/>
        <w:ind w:firstLine="720"/>
        <w:jc w:val="both"/>
        <w:rPr>
          <w:rFonts w:asciiTheme="majorHAnsi" w:eastAsia="Arial" w:hAnsiTheme="majorHAnsi" w:cstheme="majorHAnsi"/>
          <w:lang w:val="en-US"/>
        </w:rPr>
      </w:pPr>
      <w:r w:rsidRPr="00F06DDF">
        <w:rPr>
          <w:rFonts w:asciiTheme="majorHAnsi" w:eastAsia="Arial" w:hAnsiTheme="majorHAnsi" w:cstheme="majorHAnsi"/>
          <w:sz w:val="26"/>
          <w:lang w:val="en-US"/>
          <w:color w:val="000000"/>
        </w:rPr>
        <w:t>Geometric Avoidance: Tính toán quỹ đạo né tránh dựa trên hình học thuần túy.</w:t>
      </w:r>
    </w:p>
    <w:p w14:paraId="35F116E0" w14:textId="77777777" w:rsidR="00123F21" w:rsidRPr="00F06DDF" w:rsidRDefault="00123F21" w:rsidP="00F9782B">
      <w:pPr>
        <w:pStyle w:val="Heading3"/>
        <w:spacing w:before="0" w:after="80" w:line="300" w:lineRule="auto"/>
        <w:ind w:firstLine="720"/>
      </w:pPr>
      <w:r w:rsidRPr="00F06DDF">
        <w:rPr>
          <w:sz w:val="26"/>
          <w:color w:val="000000"/>
        </w:rPr>
        <w:t>Geofencing: Giới hạn vùng bay bằng phần mềm</w:t>
      </w:r>
    </w:p>
    <w:p w14:paraId="7D076743"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hAnsiTheme="majorHAnsi" w:cstheme="majorHAnsi"/>
          <w:sz w:val="26"/>
          <w:color w:val="000000"/>
        </w:rPr>
        <w:t>Các loại geofencing: - Geofencing cấm: Khu vực UAV không được phép bay vào (sân bay, cơ sở quân sự, nhà máy điện hạt nhân). DJI và nhiều nhà sản xuất đã tích hợp geofencing dựa trên cơ sở dữ liệu toàn cầu.</w:t>
      </w:r>
    </w:p>
    <w:p w14:paraId="20117804" w14:textId="77777777" w:rsidR="00123F21" w:rsidRPr="00F06DDF" w:rsidRDefault="00123F21" w:rsidP="00123F21">
      <w:pPr>
        <w:spacing w:before="20" w:after="60" w:line="300" w:lineRule="auto"/>
        <w:ind w:left="720" w:hanging="340"/>
        <w:rPr>
          <w:rFonts w:asciiTheme="majorHAnsi" w:eastAsia="Aptos" w:hAnsiTheme="majorHAnsi" w:cstheme="majorHAnsi"/>
          <w:lang w:val="en-US"/>
        </w:rPr>
      </w:pPr>
      <w:r w:rsidRPr="00F06DDF">
        <w:rPr>
          <w:rFonts w:asciiTheme="majorHAnsi" w:eastAsia="Aptos" w:hAnsiTheme="majorHAnsi" w:cstheme="majorHAnsi"/>
          <w:sz w:val="26"/>
          <w:lang w:val="en-US"/>
          <w:color w:val="000000"/>
        </w:rPr>
        <w:t>- Geofencing tạm thời: Được thiết lập cho sự kiện hoặc hoạt động cụ thể (lễ hội, concert, thi đấu thể thao).</w:t>
      </w:r>
    </w:p>
    <w:p w14:paraId="593602E6" w14:textId="77777777" w:rsidR="00123F21" w:rsidRPr="00F06DDF" w:rsidRDefault="00123F21" w:rsidP="00F9782B">
      <w:pPr>
        <w:pStyle w:val="Heading3"/>
        <w:spacing w:before="0" w:after="80" w:line="300" w:lineRule="auto"/>
        <w:ind w:firstLine="720"/>
      </w:pPr>
      <w:r w:rsidRPr="00F06DDF">
        <w:rPr>
          <w:sz w:val="26"/>
          <w:color w:val="000000"/>
        </w:rPr>
        <w:t>Quy tắc nhường đường</w:t>
      </w:r>
    </w:p>
    <w:p w14:paraId="081A1C68"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lastRenderedPageBreak/>
        <w:t>UAV nhường đường cho mọi máy bay có người lái. Đây là quy tắc số một, không có ngoại lệ.</w:t>
      </w:r>
    </w:p>
    <w:p w14:paraId="6CC07601"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Hai UAV gặp nhau: UAV nào thấy đối phương bên phải phải nhường đường (giống quy tắc hàng hải).</w:t>
      </w:r>
    </w:p>
    <w:p w14:paraId="2E7BF55B"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UAV đang bám đuổi: UAV phía sau nhường đường cho UAV phía trước.</w:t>
      </w:r>
    </w:p>
    <w:p w14:paraId="64807A99" w14:textId="77777777" w:rsidR="00123F21" w:rsidRPr="00F06DDF" w:rsidRDefault="00123F21" w:rsidP="00F9782B">
      <w:pPr>
        <w:pStyle w:val="Heading3"/>
        <w:spacing w:before="0" w:after="80" w:line="300" w:lineRule="auto"/>
        <w:ind w:firstLine="720"/>
      </w:pPr>
      <w:r w:rsidRPr="00F06DDF">
        <w:rPr>
          <w:sz w:val="26"/>
          <w:color w:val="000000"/>
        </w:rPr>
        <w:t>Xử lý tình huống xung đột</w:t>
      </w:r>
    </w:p>
    <w:p w14:paraId="2FEC37EB"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Giữ bình tĩnh: Không hoảng loạn, đánh giá tình huống nhanh.</w:t>
      </w:r>
    </w:p>
    <w:p w14:paraId="142A0146"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Thực hiện hành động né tránh: Nếu có UAV khác: rẽ phải hoặc thay đổi độ cao.</w:t>
      </w:r>
    </w:p>
    <w:p w14:paraId="2A7F982C" w14:textId="77777777" w:rsidR="00123F21" w:rsidRPr="00F06DDF" w:rsidRDefault="00123F21" w:rsidP="00123F21">
      <w:pPr>
        <w:spacing w:after="80" w:line="300" w:lineRule="auto"/>
        <w:ind w:firstLine="720"/>
        <w:jc w:val="both"/>
        <w:rPr>
          <w:rFonts w:asciiTheme="majorHAnsi" w:eastAsia="Aptos" w:hAnsiTheme="majorHAnsi" w:cstheme="majorHAnsi"/>
          <w:lang w:val="en-US"/>
        </w:rPr>
      </w:pPr>
      <w:r w:rsidRPr="00F06DDF">
        <w:rPr>
          <w:rFonts w:asciiTheme="majorHAnsi" w:eastAsia="Aptos" w:hAnsiTheme="majorHAnsi" w:cstheme="majorHAnsi"/>
          <w:sz w:val="26"/>
          <w:lang w:val="en-US"/>
          <w:color w:val="000000"/>
        </w:rPr>
        <w:t>Báo cáo: Thông báo cho ATC (nếu đang liên lạc), cơ quan quản lý và các bên liên quan.</w:t>
      </w:r>
    </w:p>
    <w:p w14:paraId="7BFD9D3B" w14:textId="77777777" w:rsidR="00EC7182" w:rsidRPr="00F06DDF" w:rsidRDefault="00000000">
      <w:pPr>
        <w:spacing w:after="0" w:line="240" w:lineRule="auto"/>
        <w:rPr>
          <w:rFonts w:asciiTheme="majorHAnsi" w:hAnsiTheme="majorHAnsi" w:cstheme="majorHAnsi"/>
        </w:rPr>
      </w:pPr>
      <w:r w:rsidRPr="00F06DDF">
        <w:rPr>
          <w:rFonts w:asciiTheme="majorHAnsi" w:hAnsiTheme="majorHAnsi" w:cstheme="majorHAnsi"/>
          <w:color w:val="000000"/>
        </w:rPr>
        <w:br w:type="page"/>
      </w:r>
    </w:p>
    <w:p>
      <w:pPr>
        <w:spacing w:before="280" w:after="80"/>
        <w:jc w:val="center"/>
      </w:pPr>
      <w:r>
        <w:rPr>
          <w:rFonts w:ascii="Times New Roman" w:hAnsi="Times New Roman"/>
          <w:b/>
          <w:sz w:val="27"/>
          <w:color w:val="000000"/>
        </w:rPr>
        <w:t>NGÂN HÀNG CÂU HỎI VÀ ĐÁP ÁN THEO HỌC PHẦN ĐÀO TẠO UAV</w:t>
        <w:br/>
        <w:t>HP1: CƠ SỞ PHÁP LÝ, KHÍ TƯỢNG VÀ QUẢN LÝ VÙNG TRỜI TRONG KHAI THÁC UAV</w:t>
      </w:r>
    </w:p>
    <w:p>
      <w:pPr>
        <w:spacing w:before="0" w:after="80"/>
        <w:jc w:val="center"/>
      </w:pPr>
      <w:r>
        <w:rPr>
          <w:rFonts w:ascii="Times New Roman" w:hAnsi="Times New Roman"/>
          <w:i/>
          <w:sz w:val="19"/>
          <w:color w:val="000000"/>
        </w:rPr>
        <w:t>(Căn cứ Quyết định 3906/QĐ-PKKQ ngày 16/07/2026 &amp; Quyết định 2426/QĐ-BQP)</w:t>
        <w:br/>
        <w:t>Chương trình: HẠNG A — ĐIỀU KHIỂN UAV TRONG VLOS (6 TÍN CHỈ / 140 GIỜ) — Môn 1: Kiến thức hàng không trong VLOS</w:t>
      </w:r>
    </w:p>
    <w:p>
      <w:pPr>
        <w:spacing w:before="20" w:after="40"/>
        <w:ind w:left="288"/>
        <w:jc w:val="left"/>
      </w:pPr>
      <w:r>
        <w:rPr>
          <w:rFonts w:ascii="Times New Roman" w:hAnsi="Times New Roman"/>
          <w:b/>
          <w:sz w:val="20"/>
          <w:color w:val="000000"/>
        </w:rPr>
        <w:t>• Kiến thức trọng tâm: Luật PKND 49/2024, Nghị định 288/2025, đăng ký/cấp phép bay, vùng cấm/hạn chế bay, phân cấp quản lý; yếu tố khí tượng (gió, dông sét, METAR/TAF, mật độ độ cao).</w:t>
      </w:r>
    </w:p>
    <w:p>
      <w:pPr>
        <w:spacing w:before="20" w:after="40"/>
        <w:ind w:left="288"/>
        <w:jc w:val="left"/>
      </w:pPr>
      <w:r>
        <w:rPr>
          <w:rFonts w:ascii="Times New Roman" w:hAnsi="Times New Roman"/>
          <w:b/>
          <w:sz w:val="20"/>
          <w:color w:val="000000"/>
        </w:rPr>
        <w:t>• Thống kê câu hỏi: Trắc nghiệm: 165 câu | Vấn đáp: 22 câu</w:t>
      </w:r>
    </w:p>
    <w:p>
      <w:pPr>
        <w:spacing w:before="200" w:after="120"/>
        <w:jc w:val="left"/>
      </w:pPr>
      <w:r>
        <w:rPr>
          <w:rFonts w:ascii="Times New Roman" w:hAnsi="Times New Roman"/>
          <w:b/>
          <w:sz w:val="24"/>
          <w:color w:val="000000"/>
        </w:rPr>
        <w:t>I. NGÂN HÀNG CÂU HỎI TRẮC NGHIỆM (165 CÂU)</w:t>
      </w:r>
    </w:p>
    <w:p>
      <w:pPr>
        <w:spacing w:before="100" w:after="40" w:line="276" w:lineRule="auto"/>
        <w:jc w:val="both"/>
      </w:pPr>
      <w:r>
        <w:rPr>
          <w:rFonts w:ascii="Times New Roman" w:hAnsi="Times New Roman"/>
          <w:b/>
          <w:sz w:val="21"/>
          <w:color w:val="000000"/>
        </w:rPr>
        <w:t xml:space="preserve">Câu 1 </w:t>
      </w:r>
      <w:r>
        <w:rPr>
          <w:rFonts w:ascii="Times New Roman" w:hAnsi="Times New Roman"/>
          <w:i/>
          <w:sz w:val="20"/>
          <w:color w:val="000000"/>
        </w:rPr>
        <w:t xml:space="preserve">(Vận dụng): </w:t>
      </w:r>
      <w:r>
        <w:rPr>
          <w:rFonts w:ascii="Times New Roman" w:hAnsi="Times New Roman"/>
          <w:sz w:val="21"/>
          <w:color w:val="000000"/>
        </w:rPr>
        <w:t>Trường hợp một cá nhân mượn thiết bị bay không người lái (flycam/UAV) của người quen để ghi hình dã ngoại. Dù không phải là chủ sở hữu thiết bị, bạn vẫn được pháp luật coi là "Người khai thác phương tiện bay" và phải chịu trách nhiệm hoàn toàn về các quyết định an toàn trong chuyến bay đó.</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 </w:t>
      </w:r>
      <w:r>
        <w:rPr>
          <w:rFonts w:ascii="Times New Roman" w:hAnsi="Times New Roman"/>
          <w:i/>
          <w:sz w:val="20"/>
          <w:color w:val="000000"/>
        </w:rPr>
        <w:t xml:space="preserve">(Vận dụng): </w:t>
      </w:r>
      <w:r>
        <w:rPr>
          <w:rFonts w:ascii="Times New Roman" w:hAnsi="Times New Roman"/>
          <w:sz w:val="21"/>
          <w:color w:val="000000"/>
        </w:rPr>
        <w:t>Khi một cá nhân mua phương tiện bay đồ chơi cỡ nhỏ có khối lượng 200 gam để phục vụ trẻ em giải trí trong khuôn viên sân nhà. Do mục đích chỉ để giải trí và rất nhẹ, chiếc flycam/UAV này không bị xếp vào nhóm phân loại phương tiện bay (Loại 1 đến 5) của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 </w:t>
      </w:r>
      <w:r>
        <w:rPr>
          <w:rFonts w:ascii="Times New Roman" w:hAnsi="Times New Roman"/>
          <w:i/>
          <w:sz w:val="20"/>
          <w:color w:val="000000"/>
        </w:rPr>
        <w:t xml:space="preserve">(Vận dụng): </w:t>
      </w:r>
      <w:r>
        <w:rPr>
          <w:rFonts w:ascii="Times New Roman" w:hAnsi="Times New Roman"/>
          <w:sz w:val="21"/>
          <w:color w:val="000000"/>
        </w:rPr>
        <w:t>Phương tiện bay hoàn toàn mới, vừa xuất xưởng nguyên bản và không có bất kỳ lỗi kỹ thuật phần cứng nào, nhưng người trực tiếp cầm cần điều khiển lại đang có nồng độ cồn trong máu/hơi thở. Trong trường hợp này, chuyến bay của bạn vẫn được coi là đáp ứng "Tiêu chuẩn đủ điều kiện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 </w:t>
      </w:r>
      <w:r>
        <w:rPr>
          <w:rFonts w:ascii="Times New Roman" w:hAnsi="Times New Roman"/>
          <w:i/>
          <w:sz w:val="20"/>
          <w:color w:val="000000"/>
        </w:rPr>
        <w:t xml:space="preserve">(Vận dụng): </w:t>
      </w:r>
      <w:r>
        <w:rPr>
          <w:rFonts w:ascii="Times New Roman" w:hAnsi="Times New Roman"/>
          <w:sz w:val="21"/>
          <w:color w:val="000000"/>
        </w:rPr>
        <w:t>Một câu lạc bộ flycam/UAV duy trì thói quen tập trung tổ chức hoạt động bay vào mỗi dịp cuối tuần tại một bãi đất trống ngoại ô suốt gần 2 năm mà chưa được cấp phép của cơ quan thẩm quyền. Bãi đất này đương nhiên được pháp luật công nhận là "Khu vực bay truyền thống".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 </w:t>
      </w:r>
      <w:r>
        <w:rPr>
          <w:rFonts w:ascii="Times New Roman" w:hAnsi="Times New Roman"/>
          <w:i/>
          <w:sz w:val="20"/>
          <w:color w:val="000000"/>
        </w:rPr>
        <w:t xml:space="preserve">(Vận dụng): </w:t>
      </w:r>
      <w:r>
        <w:rPr>
          <w:rFonts w:ascii="Times New Roman" w:hAnsi="Times New Roman"/>
          <w:sz w:val="21"/>
          <w:color w:val="000000"/>
        </w:rPr>
        <w:t>Một hợp tác xã nông nghiệp đầu tư đưa vào khai thác thiết bị bay không người lái có khối lượng cất cánh tối đa 30 kg chuyên dùng để phun thuốc trừ sâu trên diện rộng. Phương tiện này được pháp luật phân loại là tàu bay không người lái Loại 4.</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 </w:t>
      </w:r>
      <w:r>
        <w:rPr>
          <w:rFonts w:ascii="Times New Roman" w:hAnsi="Times New Roman"/>
          <w:i/>
          <w:sz w:val="20"/>
          <w:color w:val="000000"/>
        </w:rPr>
        <w:t xml:space="preserve">(Vận dụng): </w:t>
      </w:r>
      <w:r>
        <w:rPr>
          <w:rFonts w:ascii="Times New Roman" w:hAnsi="Times New Roman"/>
          <w:sz w:val="21"/>
          <w:color w:val="000000"/>
        </w:rPr>
        <w:t>Khi người lái điều khiển flycam/UAV bay khuất tầm nhìn sau một tòa cao ốc và tiếp tục hành trình bằng cách chỉ quan sát qua màn hình truyền hình ảnh thời gian thực (FPV) trên điện thoại. Hình thức điều khiển này vẫn được xếp vào loại "Điều khiển bay quan sát bằng trực quan" (VLOS).</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 </w:t>
      </w:r>
      <w:r>
        <w:rPr>
          <w:rFonts w:ascii="Times New Roman" w:hAnsi="Times New Roman"/>
          <w:i/>
          <w:sz w:val="20"/>
          <w:color w:val="000000"/>
        </w:rPr>
        <w:t xml:space="preserve">(Vận dụng): </w:t>
      </w:r>
      <w:r>
        <w:rPr>
          <w:rFonts w:ascii="Times New Roman" w:hAnsi="Times New Roman"/>
          <w:sz w:val="21"/>
          <w:color w:val="000000"/>
        </w:rPr>
        <w:t>Người đã hoàn thành khóa đào tạo và được cấp "Giấy phép điều khiển bay trong tầm nhìn trực quan" (Hạng A), dù đã có giấy phép này thì vẫn không được phép thiết lập lộ trình để thiết bị tự động bay đi khảo sát bản đồ ở khoảng cách 5 km (ngoài tầm mắt của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 </w:t>
      </w:r>
      <w:r>
        <w:rPr>
          <w:rFonts w:ascii="Times New Roman" w:hAnsi="Times New Roman"/>
          <w:i/>
          <w:sz w:val="20"/>
          <w:color w:val="000000"/>
        </w:rPr>
        <w:t xml:space="preserve">(Vận dụng): </w:t>
      </w:r>
      <w:r>
        <w:rPr>
          <w:rFonts w:ascii="Times New Roman" w:hAnsi="Times New Roman"/>
          <w:sz w:val="21"/>
          <w:color w:val="000000"/>
        </w:rPr>
        <w:t>Thiết bị flycam/UAV ban đầu có khối lượng 1,8 kg; sau khi người khai thác lắp đặt thêm cơ cấu thả hàng cứu trợ thì tổng khối lượng cất cánh đạt đúng 2,0 kg. Sự thay đổi này làm thiết bị của bạn bị chuyển đổi phân loại từ Loại 2 sang Loại 3.</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 </w:t>
      </w:r>
      <w:r>
        <w:rPr>
          <w:rFonts w:ascii="Times New Roman" w:hAnsi="Times New Roman"/>
          <w:i/>
          <w:sz w:val="20"/>
          <w:color w:val="000000"/>
        </w:rPr>
        <w:t xml:space="preserve">(Vận dụng): </w:t>
      </w:r>
      <w:r>
        <w:rPr>
          <w:rFonts w:ascii="Times New Roman" w:hAnsi="Times New Roman"/>
          <w:sz w:val="21"/>
          <w:color w:val="000000"/>
        </w:rPr>
        <w:t>Trường hợp ký kết hợp đồng dịch vụ sử dụng flycam/UAV chuyên dụng để bay khảo sát, quét bản đồ 3D cho một công trình xây dựng nhằm phục vụ công tác nghiệm thu công trình. Phương tiện bay trong tình huống này được phân loại theo mục đích sử dụng là "Công vụ".</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10 </w:t>
      </w:r>
      <w:r>
        <w:rPr>
          <w:rFonts w:ascii="Times New Roman" w:hAnsi="Times New Roman"/>
          <w:i/>
          <w:sz w:val="20"/>
          <w:color w:val="000000"/>
        </w:rPr>
        <w:t xml:space="preserve">(Vận dụng): </w:t>
      </w:r>
      <w:r>
        <w:rPr>
          <w:rFonts w:ascii="Times New Roman" w:hAnsi="Times New Roman"/>
          <w:sz w:val="21"/>
          <w:color w:val="000000"/>
        </w:rPr>
        <w:t>Trong một hoạt động thể thao dã ngoại, một cá nhân sử dụng thiết bị dù lượn tự do hoàn toàn không gắn động cơ đẩy. Dù không có động cơ, thiết bị này vẫn nằm trong nhóm được pháp luật phân loại và quản lý thuộc đối tượng phương tiện bay khác.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11 </w:t>
      </w:r>
      <w:r>
        <w:rPr>
          <w:rFonts w:ascii="Times New Roman" w:hAnsi="Times New Roman"/>
          <w:i/>
          <w:sz w:val="20"/>
          <w:color w:val="000000"/>
        </w:rPr>
        <w:t xml:space="preserve">(Vận dụng): </w:t>
      </w:r>
      <w:r>
        <w:rPr>
          <w:rFonts w:ascii="Times New Roman" w:hAnsi="Times New Roman"/>
          <w:sz w:val="21"/>
          <w:color w:val="000000"/>
        </w:rPr>
        <w:t>Bạn mua lại một chiếc flycam/UAV cũ qua mạng không có hóa đơn, chứng từ tài chính hay văn bản chuyển nhượng nào. Dù chỉ định bay ở bãi đất trống gần nhà, bạn vẫn không đủ điều kiện để được cấp đăng ký hợp pháp cho chiếc flycam/UAV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 </w:t>
      </w:r>
      <w:r>
        <w:rPr>
          <w:rFonts w:ascii="Times New Roman" w:hAnsi="Times New Roman"/>
          <w:i/>
          <w:sz w:val="20"/>
          <w:color w:val="000000"/>
        </w:rPr>
        <w:t xml:space="preserve">(Vận dụng): </w:t>
      </w:r>
      <w:r>
        <w:rPr>
          <w:rFonts w:ascii="Times New Roman" w:hAnsi="Times New Roman"/>
          <w:sz w:val="21"/>
          <w:color w:val="000000"/>
        </w:rPr>
        <w:t>Trường hợp một công dân 16 tuổi muốn tự điều khiển phương tiện bay đồ chơi có khối lượng cất cánh tối đa không quá 200 gam. Dù chưa đủ 18 tuổi, em trai bạn vẫn được phép trực tiếp điều khiển phương tiện này một cách hợp pháp.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 </w:t>
      </w:r>
      <w:r>
        <w:rPr>
          <w:rFonts w:ascii="Times New Roman" w:hAnsi="Times New Roman"/>
          <w:i/>
          <w:sz w:val="20"/>
          <w:color w:val="000000"/>
        </w:rPr>
        <w:t xml:space="preserve">(Vận dụng): </w:t>
      </w:r>
      <w:r>
        <w:rPr>
          <w:rFonts w:ascii="Times New Roman" w:hAnsi="Times New Roman"/>
          <w:sz w:val="21"/>
          <w:color w:val="000000"/>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 </w:t>
      </w:r>
      <w:r>
        <w:rPr>
          <w:rFonts w:ascii="Times New Roman" w:hAnsi="Times New Roman"/>
          <w:i/>
          <w:sz w:val="20"/>
          <w:color w:val="000000"/>
        </w:rPr>
        <w:t xml:space="preserve">(Vận dụng): </w:t>
      </w:r>
      <w:r>
        <w:rPr>
          <w:rFonts w:ascii="Times New Roman" w:hAnsi="Times New Roman"/>
          <w:sz w:val="21"/>
          <w:color w:val="000000"/>
        </w:rPr>
        <w:t>Bạn sở hữu một chiếc flycam/UAV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 </w:t>
      </w:r>
      <w:r>
        <w:rPr>
          <w:rFonts w:ascii="Times New Roman" w:hAnsi="Times New Roman"/>
          <w:i/>
          <w:sz w:val="20"/>
          <w:color w:val="000000"/>
        </w:rPr>
        <w:t xml:space="preserve">(Vận dụng): </w:t>
      </w:r>
      <w:r>
        <w:rPr>
          <w:rFonts w:ascii="Times New Roman" w:hAnsi="Times New Roman"/>
          <w:sz w:val="21"/>
          <w:color w:val="000000"/>
        </w:rPr>
        <w:t>Bạn đang sở hữu Giấy phép điều khiển bay quan sát bằng trực quan (Hạng A). Bạn được một nông trường thuê dùng flycam/UAV nặng 2,5 kg để thiết lập đường bay lập trình sẵn thông qua bộ điều khiển trung tâm. Bạn hoàn toàn đủ điều kiện bằng cấp để thực hiện chuyến bay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 </w:t>
      </w:r>
      <w:r>
        <w:rPr>
          <w:rFonts w:ascii="Times New Roman" w:hAnsi="Times New Roman"/>
          <w:i/>
          <w:sz w:val="20"/>
          <w:color w:val="000000"/>
        </w:rPr>
        <w:t xml:space="preserve">(Vận dụng): </w:t>
      </w:r>
      <w:r>
        <w:rPr>
          <w:rFonts w:ascii="Times New Roman" w:hAnsi="Times New Roman"/>
          <w:sz w:val="21"/>
          <w:color w:val="000000"/>
        </w:rPr>
        <w:t>Bạn dự định lập trình 05 chiếc flycam/UAV cùng lúc để tạo hình biểu diễn ánh sáng ban đêm. Để thực hiện, ngoài điều kiện cá nhân, phần mềm vận hành của Người điều khiển bắt buộc phải chứng minh được khả năng đáp ứng an toàn và hoạt động biểu diễn này phải được cơ quan có thẩm quyền phê duyệt.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17 </w:t>
      </w:r>
      <w:r>
        <w:rPr>
          <w:rFonts w:ascii="Times New Roman" w:hAnsi="Times New Roman"/>
          <w:i/>
          <w:sz w:val="20"/>
          <w:color w:val="000000"/>
        </w:rPr>
        <w:t xml:space="preserve">(Vận dụng): </w:t>
      </w:r>
      <w:r>
        <w:rPr>
          <w:rFonts w:ascii="Times New Roman" w:hAnsi="Times New Roman"/>
          <w:sz w:val="21"/>
          <w:color w:val="000000"/>
        </w:rPr>
        <w:t>Một du khách nước ngoài mang flycam/UAV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18 </w:t>
      </w:r>
      <w:r>
        <w:rPr>
          <w:rFonts w:ascii="Times New Roman" w:hAnsi="Times New Roman"/>
          <w:i/>
          <w:sz w:val="20"/>
          <w:color w:val="000000"/>
        </w:rPr>
        <w:t xml:space="preserve">(Vận dụng): </w:t>
      </w:r>
      <w:r>
        <w:rPr>
          <w:rFonts w:ascii="Times New Roman" w:hAnsi="Times New Roman"/>
          <w:sz w:val="21"/>
          <w:color w:val="000000"/>
        </w:rPr>
        <w:t>Bạn vừa mua một chiếc flycam/UAV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19 </w:t>
      </w:r>
      <w:r>
        <w:rPr>
          <w:rFonts w:ascii="Times New Roman" w:hAnsi="Times New Roman"/>
          <w:i/>
          <w:sz w:val="20"/>
          <w:color w:val="000000"/>
        </w:rPr>
        <w:t xml:space="preserve">(Vận dụng): </w:t>
      </w:r>
      <w:r>
        <w:rPr>
          <w:rFonts w:ascii="Times New Roman" w:hAnsi="Times New Roman"/>
          <w:sz w:val="21"/>
          <w:color w:val="000000"/>
        </w:rPr>
        <w:t>Bạn tự lắp ráp một chiếc UAV/drone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20 </w:t>
      </w:r>
      <w:r>
        <w:rPr>
          <w:rFonts w:ascii="Times New Roman" w:hAnsi="Times New Roman"/>
          <w:i/>
          <w:sz w:val="20"/>
          <w:color w:val="000000"/>
        </w:rPr>
        <w:t xml:space="preserve">(Vận dụng): </w:t>
      </w:r>
      <w:r>
        <w:rPr>
          <w:rFonts w:ascii="Times New Roman" w:hAnsi="Times New Roman"/>
          <w:sz w:val="21"/>
          <w:color w:val="000000"/>
        </w:rPr>
        <w:t>Một thanh niên 17 tuổi, có chứng nhận sức khỏe hạng không loại tốt và đã hoàn thành khóa huấn luyện thao tác tay, được giao điều khiển chiếc flycam/UAV nặng 1,5 kg để khảo sát diện tích rừng. Người thanh niên này hoàn toàn đủ điều kiện về độ tuổi để thực hiện chuyến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21 </w:t>
      </w:r>
      <w:r>
        <w:rPr>
          <w:rFonts w:ascii="Times New Roman" w:hAnsi="Times New Roman"/>
          <w:i/>
          <w:sz w:val="20"/>
          <w:color w:val="000000"/>
        </w:rPr>
        <w:t xml:space="preserve">(Vận dụng): </w:t>
      </w:r>
      <w:r>
        <w:rPr>
          <w:rFonts w:ascii="Times New Roman" w:hAnsi="Times New Roman"/>
          <w:sz w:val="21"/>
          <w:color w:val="000000"/>
        </w:rPr>
        <w:t>Bạn mua một chiếc flycam/UAV mini nặng 200 gram để quay video giải trí tại một công viên hoàn toàn không thuộc khu vực cấm bay hay khu vực hạn chế bay. Bạn không cần làm thủ tục xin cấp phép bay cho chuyến dã ngoại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22 </w:t>
      </w:r>
      <w:r>
        <w:rPr>
          <w:rFonts w:ascii="Times New Roman" w:hAnsi="Times New Roman"/>
          <w:i/>
          <w:sz w:val="20"/>
          <w:color w:val="000000"/>
        </w:rPr>
        <w:t xml:space="preserve">(Vận dụng): </w:t>
      </w:r>
      <w:r>
        <w:rPr>
          <w:rFonts w:ascii="Times New Roman" w:hAnsi="Times New Roman"/>
          <w:sz w:val="21"/>
          <w:color w:val="000000"/>
        </w:rPr>
        <w:t>Trong tình thế cấp thiết đi tìm người mất tích do lũ lụt, bạn được phép dùng flycam/UAV để tìm kiếm cứu nạn ngay lập tức mà không cần xin phép bay và cũng không cần phải thông báo cho bất kỳ cơ quan chức năng nào để tiết kiệm thời gian.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23 </w:t>
      </w:r>
      <w:r>
        <w:rPr>
          <w:rFonts w:ascii="Times New Roman" w:hAnsi="Times New Roman"/>
          <w:i/>
          <w:sz w:val="20"/>
          <w:color w:val="000000"/>
        </w:rPr>
        <w:t xml:space="preserve">(Vận dụng): </w:t>
      </w:r>
      <w:r>
        <w:rPr>
          <w:rFonts w:ascii="Times New Roman" w:hAnsi="Times New Roman"/>
          <w:sz w:val="21"/>
          <w:color w:val="000000"/>
        </w:rPr>
        <w:t>Bạn được một Ban tổ chức thuê quay phim flycam/UAV cho một sự kiện lễ hội diễn ra liên tục trong 3 ngày tại cùng một địa điểm. Để hợp lệ về thủ tục, bạn bắt buộc phải nộp hồ sơ xin 03 giấy phép bay riêng biệt cho từng ngày.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24 </w:t>
      </w:r>
      <w:r>
        <w:rPr>
          <w:rFonts w:ascii="Times New Roman" w:hAnsi="Times New Roman"/>
          <w:i/>
          <w:sz w:val="20"/>
          <w:color w:val="000000"/>
        </w:rPr>
        <w:t xml:space="preserve">(Vận dụng): </w:t>
      </w:r>
      <w:r>
        <w:rPr>
          <w:rFonts w:ascii="Times New Roman" w:hAnsi="Times New Roman"/>
          <w:sz w:val="21"/>
          <w:color w:val="000000"/>
        </w:rPr>
        <w:t>Chiếc UAV/drone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25 </w:t>
      </w:r>
      <w:r>
        <w:rPr>
          <w:rFonts w:ascii="Times New Roman" w:hAnsi="Times New Roman"/>
          <w:i/>
          <w:sz w:val="20"/>
          <w:color w:val="000000"/>
        </w:rPr>
        <w:t xml:space="preserve">(Vận dụng): </w:t>
      </w:r>
      <w:r>
        <w:rPr>
          <w:rFonts w:ascii="Times New Roman" w:hAnsi="Times New Roman"/>
          <w:sz w:val="21"/>
          <w:color w:val="000000"/>
        </w:rPr>
        <w:t>Đội bay của bạn dự định biểu diễn flycam/UAV ánh sáng vào tối Chủ nhật tuần này. Sáng thứ Sáu (trước 2 ngày), bạn mới nộp hồ sơ xin phép bay. Theo quy định, thời điểm nộp hồ sơ này là hợp lệ.</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26 </w:t>
      </w:r>
      <w:r>
        <w:rPr>
          <w:rFonts w:ascii="Times New Roman" w:hAnsi="Times New Roman"/>
          <w:i/>
          <w:sz w:val="20"/>
          <w:color w:val="000000"/>
        </w:rPr>
        <w:t xml:space="preserve">(Vận dụng): </w:t>
      </w:r>
      <w:r>
        <w:rPr>
          <w:rFonts w:ascii="Times New Roman" w:hAnsi="Times New Roman"/>
          <w:sz w:val="21"/>
          <w:color w:val="000000"/>
        </w:rPr>
        <w:t>Hợp tác xã của bạn nộp hồ sơ xin phép sử dụng UAV/drone chuyên dụng để phun thuốc bảo vệ thực vật cho vụ mùa. Nếu được chấp thuận, thời gian hiệu lực tối đa mà cơ quan chức năng có thể cấp phép cho hoạt động nông nghiệp này lên tới 180 ngày.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27 </w:t>
      </w:r>
      <w:r>
        <w:rPr>
          <w:rFonts w:ascii="Times New Roman" w:hAnsi="Times New Roman"/>
          <w:i/>
          <w:sz w:val="20"/>
          <w:color w:val="000000"/>
        </w:rPr>
        <w:t xml:space="preserve">(Vận dụng): </w:t>
      </w:r>
      <w:r>
        <w:rPr>
          <w:rFonts w:ascii="Times New Roman" w:hAnsi="Times New Roman"/>
          <w:sz w:val="21"/>
          <w:color w:val="000000"/>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28 </w:t>
      </w:r>
      <w:r>
        <w:rPr>
          <w:rFonts w:ascii="Times New Roman" w:hAnsi="Times New Roman"/>
          <w:i/>
          <w:sz w:val="20"/>
          <w:color w:val="000000"/>
        </w:rPr>
        <w:t xml:space="preserve">(Vận dụng): </w:t>
      </w:r>
      <w:r>
        <w:rPr>
          <w:rFonts w:ascii="Times New Roman" w:hAnsi="Times New Roman"/>
          <w:sz w:val="21"/>
          <w:color w:val="000000"/>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29 </w:t>
      </w:r>
      <w:r>
        <w:rPr>
          <w:rFonts w:ascii="Times New Roman" w:hAnsi="Times New Roman"/>
          <w:i/>
          <w:sz w:val="20"/>
          <w:color w:val="000000"/>
        </w:rPr>
        <w:t xml:space="preserve">(Vận dụng): </w:t>
      </w:r>
      <w:r>
        <w:rPr>
          <w:rFonts w:ascii="Times New Roman" w:hAnsi="Times New Roman"/>
          <w:sz w:val="21"/>
          <w:color w:val="000000"/>
        </w:rPr>
        <w:t>Một Youtuber du lịch người nước ngoài muốn bay flycam/UAV để review danh lam thắng cảnh tại Việt Nam. Youtuber này có thể tự đứng tên trên đơn xin phép bay nếu xuất trình đầy đủ Hộ chiếu quốc tế hợp lệ.</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30 </w:t>
      </w:r>
      <w:r>
        <w:rPr>
          <w:rFonts w:ascii="Times New Roman" w:hAnsi="Times New Roman"/>
          <w:i/>
          <w:sz w:val="20"/>
          <w:color w:val="000000"/>
        </w:rPr>
        <w:t xml:space="preserve">(Vận dụng): </w:t>
      </w:r>
      <w:r>
        <w:rPr>
          <w:rFonts w:ascii="Times New Roman" w:hAnsi="Times New Roman"/>
          <w:sz w:val="21"/>
          <w:color w:val="000000"/>
        </w:rPr>
        <w:t>Công ty môi giới bất động sản của Khi có nhu cầu xin phép bay flycam/UAV qua không phận một căn cứ quân sự (được xếp vào khu vực cấm bay) để quay góc rộng chụp dự án khu dân cư lân cận. Yêu cầu cấp phép này sẽ không được cơ quan chức năng chấp thuận.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31 </w:t>
      </w:r>
      <w:r>
        <w:rPr>
          <w:rFonts w:ascii="Times New Roman" w:hAnsi="Times New Roman"/>
          <w:i/>
          <w:sz w:val="20"/>
          <w:color w:val="000000"/>
        </w:rPr>
        <w:t xml:space="preserve">(Vận dụng): </w:t>
      </w:r>
      <w:r>
        <w:rPr>
          <w:rFonts w:ascii="Times New Roman" w:hAnsi="Times New Roman"/>
          <w:sz w:val="21"/>
          <w:color w:val="000000"/>
        </w:rPr>
        <w:t>Bạn đi bay flycam/UAV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32 </w:t>
      </w:r>
      <w:r>
        <w:rPr>
          <w:rFonts w:ascii="Times New Roman" w:hAnsi="Times New Roman"/>
          <w:i/>
          <w:sz w:val="20"/>
          <w:color w:val="000000"/>
        </w:rPr>
        <w:t xml:space="preserve">(Vận dụng): </w:t>
      </w:r>
      <w:r>
        <w:rPr>
          <w:rFonts w:ascii="Times New Roman" w:hAnsi="Times New Roman"/>
          <w:sz w:val="21"/>
          <w:color w:val="000000"/>
        </w:rPr>
        <w:t>Bạn được thuê dùng flycam/UAV để quay phim công trường. Trước khi cất cánh, Khi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33 </w:t>
      </w:r>
      <w:r>
        <w:rPr>
          <w:rFonts w:ascii="Times New Roman" w:hAnsi="Times New Roman"/>
          <w:i/>
          <w:sz w:val="20"/>
          <w:color w:val="000000"/>
        </w:rPr>
        <w:t xml:space="preserve">(Vận dụng): </w:t>
      </w:r>
      <w:r>
        <w:rPr>
          <w:rFonts w:ascii="Times New Roman" w:hAnsi="Times New Roman"/>
          <w:sz w:val="21"/>
          <w:color w:val="000000"/>
        </w:rPr>
        <w:t>Bạn có kế hoạch sử dụng flycam/UAV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34 </w:t>
      </w:r>
      <w:r>
        <w:rPr>
          <w:rFonts w:ascii="Times New Roman" w:hAnsi="Times New Roman"/>
          <w:i/>
          <w:sz w:val="20"/>
          <w:color w:val="000000"/>
        </w:rPr>
        <w:t xml:space="preserve">(Vận dụng): </w:t>
      </w:r>
      <w:r>
        <w:rPr>
          <w:rFonts w:ascii="Times New Roman" w:hAnsi="Times New Roman"/>
          <w:sz w:val="21"/>
          <w:color w:val="000000"/>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35 </w:t>
      </w:r>
      <w:r>
        <w:rPr>
          <w:rFonts w:ascii="Times New Roman" w:hAnsi="Times New Roman"/>
          <w:i/>
          <w:sz w:val="20"/>
          <w:color w:val="000000"/>
        </w:rPr>
        <w:t xml:space="preserve">(Vận dụng): </w:t>
      </w:r>
      <w:r>
        <w:rPr>
          <w:rFonts w:ascii="Times New Roman" w:hAnsi="Times New Roman"/>
          <w:sz w:val="21"/>
          <w:color w:val="000000"/>
        </w:rPr>
        <w:t>Chuyến bay khảo sát địa hình bằng UAV/drone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36 </w:t>
      </w:r>
      <w:r>
        <w:rPr>
          <w:rFonts w:ascii="Times New Roman" w:hAnsi="Times New Roman"/>
          <w:i/>
          <w:sz w:val="20"/>
          <w:color w:val="000000"/>
        </w:rPr>
        <w:t xml:space="preserve">(Vận dụng): </w:t>
      </w:r>
      <w:r>
        <w:rPr>
          <w:rFonts w:ascii="Times New Roman" w:hAnsi="Times New Roman"/>
          <w:sz w:val="21"/>
          <w:color w:val="000000"/>
        </w:rPr>
        <w:t>Bạn được cấp phép bay flycam/UAV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37 </w:t>
      </w:r>
      <w:r>
        <w:rPr>
          <w:rFonts w:ascii="Times New Roman" w:hAnsi="Times New Roman"/>
          <w:i/>
          <w:sz w:val="20"/>
          <w:color w:val="000000"/>
        </w:rPr>
        <w:t xml:space="preserve">(Vận dụng): </w:t>
      </w:r>
      <w:r>
        <w:rPr>
          <w:rFonts w:ascii="Times New Roman" w:hAnsi="Times New Roman"/>
          <w:sz w:val="21"/>
          <w:color w:val="000000"/>
        </w:rPr>
        <w:t>Một chiếc flycam/UAV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38 </w:t>
      </w:r>
      <w:r>
        <w:rPr>
          <w:rFonts w:ascii="Times New Roman" w:hAnsi="Times New Roman"/>
          <w:i/>
          <w:sz w:val="20"/>
          <w:color w:val="000000"/>
        </w:rPr>
        <w:t xml:space="preserve">(Vận dụng): </w:t>
      </w:r>
      <w:r>
        <w:rPr>
          <w:rFonts w:ascii="Times New Roman" w:hAnsi="Times New Roman"/>
          <w:sz w:val="21"/>
          <w:color w:val="000000"/>
        </w:rPr>
        <w:t>Khu vực bạn dự kiến tổ chức bay (đã có phép bay) đang phát đi cảnh báo bão và gió giật mạnh. Vì hợp đồng với khách hàng rất gấp, bạn vẫn quyết định cho flycam/UAV cất cánh. Bạn có quyền tự quyết định rủi ro do thiết bị bay là tài sản cá nhân và đã được cấp phép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39 </w:t>
      </w:r>
      <w:r>
        <w:rPr>
          <w:rFonts w:ascii="Times New Roman" w:hAnsi="Times New Roman"/>
          <w:i/>
          <w:sz w:val="20"/>
          <w:color w:val="000000"/>
        </w:rPr>
        <w:t xml:space="preserve">(Vận dụng): </w:t>
      </w:r>
      <w:r>
        <w:rPr>
          <w:rFonts w:ascii="Times New Roman" w:hAnsi="Times New Roman"/>
          <w:sz w:val="21"/>
          <w:color w:val="000000"/>
        </w:rPr>
        <w:t>Bạn lén lút bay chiếc flycam/UAV chưa đăng ký tại một khu vực không xin phép bay. Khi bị lực lượng quân sự phát hiện, họ chỉ có quyền lập biên bản và bắt buộc thiết bị hạ cánh chứ tuyệt đối không được phép tạm giữ chiếc flycam/UAV của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40 </w:t>
      </w:r>
      <w:r>
        <w:rPr>
          <w:rFonts w:ascii="Times New Roman" w:hAnsi="Times New Roman"/>
          <w:i/>
          <w:sz w:val="20"/>
          <w:color w:val="000000"/>
        </w:rPr>
        <w:t xml:space="preserve">(Vận dụng): </w:t>
      </w:r>
      <w:r>
        <w:rPr>
          <w:rFonts w:ascii="Times New Roman" w:hAnsi="Times New Roman"/>
          <w:sz w:val="21"/>
          <w:color w:val="000000"/>
        </w:rPr>
        <w:t>Tại một mục tiêu quan trọng yếu có cả lực lượng Quân đội và Công an cùng phối hợp bảo vệ. Nếu lực lượng Công an phát hiện một flycam/UAV lạ xâm nhập trước, họ phải thông báo và chờ lực lượng Quân đội có mặt để cùng xử lý chế áp thiết bị đó nhằm tránh chồng chéo.</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41 </w:t>
      </w:r>
      <w:r>
        <w:rPr>
          <w:rFonts w:ascii="Times New Roman" w:hAnsi="Times New Roman"/>
          <w:i/>
          <w:sz w:val="20"/>
          <w:color w:val="000000"/>
        </w:rPr>
        <w:t xml:space="preserve">(Vận dụng): </w:t>
      </w:r>
      <w:r>
        <w:rPr>
          <w:rFonts w:ascii="Times New Roman" w:hAnsi="Times New Roman"/>
          <w:sz w:val="21"/>
          <w:color w:val="000000"/>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42 </w:t>
      </w:r>
      <w:r>
        <w:rPr>
          <w:rFonts w:ascii="Times New Roman" w:hAnsi="Times New Roman"/>
          <w:i/>
          <w:sz w:val="20"/>
          <w:color w:val="000000"/>
        </w:rPr>
        <w:t xml:space="preserve">(Vận dụng): </w:t>
      </w:r>
      <w:r>
        <w:rPr>
          <w:rFonts w:ascii="Times New Roman" w:hAnsi="Times New Roman"/>
          <w:sz w:val="21"/>
          <w:color w:val="000000"/>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Người lái điều khiển flycam/UAV.</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43 </w:t>
      </w:r>
      <w:r>
        <w:rPr>
          <w:rFonts w:ascii="Times New Roman" w:hAnsi="Times New Roman"/>
          <w:i/>
          <w:sz w:val="20"/>
          <w:color w:val="000000"/>
        </w:rPr>
        <w:t xml:space="preserve">(Vận dụng): </w:t>
      </w:r>
      <w:r>
        <w:rPr>
          <w:rFonts w:ascii="Times New Roman" w:hAnsi="Times New Roman"/>
          <w:sz w:val="21"/>
          <w:color w:val="000000"/>
        </w:rPr>
        <w:t>Khi có nhu cầu thi lấy Giấy phép điều khiển bay bằng thiết bị (Hạng B) để vận hành flycam/UAV lập trình tự động ngoài tầm nhìn. Theo quy định, bạn chỉ cần thi đậu phần lý thuyết kiến thức hàng không là đủ điều kiện cấp giấy phép này mà không bắt buộc phải thi sát hạch thực hành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44 </w:t>
      </w:r>
      <w:r>
        <w:rPr>
          <w:rFonts w:ascii="Times New Roman" w:hAnsi="Times New Roman"/>
          <w:i/>
          <w:sz w:val="20"/>
          <w:color w:val="000000"/>
        </w:rPr>
        <w:t xml:space="preserve">(Vận dụng): </w:t>
      </w:r>
      <w:r>
        <w:rPr>
          <w:rFonts w:ascii="Times New Roman" w:hAnsi="Times New Roman"/>
          <w:sz w:val="21"/>
          <w:color w:val="000000"/>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45 </w:t>
      </w:r>
      <w:r>
        <w:rPr>
          <w:rFonts w:ascii="Times New Roman" w:hAnsi="Times New Roman"/>
          <w:i/>
          <w:sz w:val="20"/>
          <w:color w:val="000000"/>
        </w:rPr>
        <w:t xml:space="preserve">(Vận dụng): </w:t>
      </w:r>
      <w:r>
        <w:rPr>
          <w:rFonts w:ascii="Times New Roman" w:hAnsi="Times New Roman"/>
          <w:sz w:val="21"/>
          <w:color w:val="000000"/>
        </w:rPr>
        <w:t>Trong quá trình bay flycam/UAV,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46 </w:t>
      </w:r>
      <w:r>
        <w:rPr>
          <w:rFonts w:ascii="Times New Roman" w:hAnsi="Times New Roman"/>
          <w:i/>
          <w:sz w:val="20"/>
          <w:color w:val="000000"/>
        </w:rPr>
        <w:t xml:space="preserve">(Vận dụng): </w:t>
      </w:r>
      <w:r>
        <w:rPr>
          <w:rFonts w:ascii="Times New Roman" w:hAnsi="Times New Roman"/>
          <w:sz w:val="21"/>
          <w:color w:val="000000"/>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Người điều khiển bắt buộc phải chịu hoàn toàn trách nhiệm trước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47 </w:t>
      </w:r>
      <w:r>
        <w:rPr>
          <w:rFonts w:ascii="Times New Roman" w:hAnsi="Times New Roman"/>
          <w:i/>
          <w:sz w:val="20"/>
          <w:color w:val="000000"/>
        </w:rPr>
        <w:t xml:space="preserve">(Vận dụng): </w:t>
      </w:r>
      <w:r>
        <w:rPr>
          <w:rFonts w:ascii="Times New Roman" w:hAnsi="Times New Roman"/>
          <w:sz w:val="21"/>
          <w:color w:val="000000"/>
        </w:rPr>
        <w:t>Câu lạc bộ UAV/drone của Khi có nhu cầu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48 </w:t>
      </w:r>
      <w:r>
        <w:rPr>
          <w:rFonts w:ascii="Times New Roman" w:hAnsi="Times New Roman"/>
          <w:i/>
          <w:sz w:val="20"/>
          <w:color w:val="000000"/>
        </w:rPr>
        <w:t xml:space="preserve">(Vận dụng): </w:t>
      </w:r>
      <w:r>
        <w:rPr>
          <w:rFonts w:ascii="Times New Roman" w:hAnsi="Times New Roman"/>
          <w:sz w:val="21"/>
          <w:color w:val="000000"/>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49 </w:t>
      </w:r>
      <w:r>
        <w:rPr>
          <w:rFonts w:ascii="Times New Roman" w:hAnsi="Times New Roman"/>
          <w:i/>
          <w:sz w:val="20"/>
          <w:color w:val="000000"/>
        </w:rPr>
        <w:t xml:space="preserve">(Vận dụng): </w:t>
      </w:r>
      <w:r>
        <w:rPr>
          <w:rFonts w:ascii="Times New Roman" w:hAnsi="Times New Roman"/>
          <w:sz w:val="21"/>
          <w:color w:val="000000"/>
        </w:rPr>
        <w:t>Bạn là người Việt Nam và có một chứng chỉ điều khiển UAV/drone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50 </w:t>
      </w:r>
      <w:r>
        <w:rPr>
          <w:rFonts w:ascii="Times New Roman" w:hAnsi="Times New Roman"/>
          <w:i/>
          <w:sz w:val="20"/>
          <w:color w:val="000000"/>
        </w:rPr>
        <w:t xml:space="preserve">(Vận dụng): </w:t>
      </w:r>
      <w:r>
        <w:rPr>
          <w:rFonts w:ascii="Times New Roman" w:hAnsi="Times New Roman"/>
          <w:sz w:val="21"/>
          <w:color w:val="000000"/>
        </w:rPr>
        <w:t>Bạn nộp đầy đủ hồ sơ xin cấp đổi Giấy phép điều khiển phương tiện bay do bị hỏng rách. Cơ quan có thẩm quyền hẹn Người điều khiển bắt buộc phải chờ 30 ngày làm việc để nhận lại giấy phép mới. Theo quy định pháp luật, thời gian chờ này đã vượt quá thời hạn giải quyết tối đa cho phép.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51 </w:t>
      </w:r>
      <w:r>
        <w:rPr>
          <w:rFonts w:ascii="Times New Roman" w:hAnsi="Times New Roman"/>
          <w:i/>
          <w:sz w:val="20"/>
          <w:color w:val="000000"/>
        </w:rPr>
        <w:t xml:space="preserve">(Vận dụng): </w:t>
      </w:r>
      <w:r>
        <w:rPr>
          <w:rFonts w:ascii="Times New Roman" w:hAnsi="Times New Roman"/>
          <w:sz w:val="21"/>
          <w:color w:val="000000"/>
        </w:rPr>
        <w:t>Bạn là một người dân mua flycam/UAV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52 </w:t>
      </w:r>
      <w:r>
        <w:rPr>
          <w:rFonts w:ascii="Times New Roman" w:hAnsi="Times New Roman"/>
          <w:i/>
          <w:sz w:val="20"/>
          <w:color w:val="000000"/>
        </w:rPr>
        <w:t xml:space="preserve">(Vận dụng): </w:t>
      </w:r>
      <w:r>
        <w:rPr>
          <w:rFonts w:ascii="Times New Roman" w:hAnsi="Times New Roman"/>
          <w:sz w:val="21"/>
          <w:color w:val="000000"/>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53 </w:t>
      </w:r>
      <w:r>
        <w:rPr>
          <w:rFonts w:ascii="Times New Roman" w:hAnsi="Times New Roman"/>
          <w:i/>
          <w:sz w:val="20"/>
          <w:color w:val="000000"/>
        </w:rPr>
        <w:t xml:space="preserve">(Vận dụng): </w:t>
      </w:r>
      <w:r>
        <w:rPr>
          <w:rFonts w:ascii="Times New Roman" w:hAnsi="Times New Roman"/>
          <w:sz w:val="21"/>
          <w:color w:val="000000"/>
        </w:rPr>
        <w:t>Trước khi cất cánh flycam/UAV,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54 </w:t>
      </w:r>
      <w:r>
        <w:rPr>
          <w:rFonts w:ascii="Times New Roman" w:hAnsi="Times New Roman"/>
          <w:i/>
          <w:sz w:val="20"/>
          <w:color w:val="000000"/>
        </w:rPr>
        <w:t xml:space="preserve">(Vận dụng): </w:t>
      </w:r>
      <w:r>
        <w:rPr>
          <w:rFonts w:ascii="Times New Roman" w:hAnsi="Times New Roman"/>
          <w:sz w:val="21"/>
          <w:color w:val="000000"/>
        </w:rPr>
        <w:t>Trong khi người lái đang điều khiển flycam/UAV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55 </w:t>
      </w:r>
      <w:r>
        <w:rPr>
          <w:rFonts w:ascii="Times New Roman" w:hAnsi="Times New Roman"/>
          <w:i/>
          <w:sz w:val="20"/>
          <w:color w:val="000000"/>
        </w:rPr>
        <w:t xml:space="preserve">(Vận dụng): </w:t>
      </w:r>
      <w:r>
        <w:rPr>
          <w:rFonts w:ascii="Times New Roman" w:hAnsi="Times New Roman"/>
          <w:sz w:val="21"/>
          <w:color w:val="000000"/>
        </w:rPr>
        <w:t>Bạn thiết lập tọa độ để chiếc UAV/drone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56 </w:t>
      </w:r>
      <w:r>
        <w:rPr>
          <w:rFonts w:ascii="Times New Roman" w:hAnsi="Times New Roman"/>
          <w:i/>
          <w:sz w:val="20"/>
          <w:color w:val="000000"/>
        </w:rPr>
        <w:t xml:space="preserve">(Vận dụng): </w:t>
      </w:r>
      <w:r>
        <w:rPr>
          <w:rFonts w:ascii="Times New Roman" w:hAnsi="Times New Roman"/>
          <w:sz w:val="21"/>
          <w:color w:val="000000"/>
        </w:rPr>
        <w:t>Bạn đăng ký một khóa đào tạo lấy bằng lái UAV và cho rằng mình chỉ cần học cách gạt cần điều khiển (thao tác bay) là đủ. Tuy nhiên, theo quy định pháp luật, chương trình cơ bản bắt buộc Người điều khiển bắt buộc phải học cả kiến thức về khí tượng và môi trường bay để nhận diện rủi ro thời tiết.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57 </w:t>
      </w:r>
      <w:r>
        <w:rPr>
          <w:rFonts w:ascii="Times New Roman" w:hAnsi="Times New Roman"/>
          <w:i/>
          <w:sz w:val="20"/>
          <w:color w:val="000000"/>
        </w:rPr>
        <w:t xml:space="preserve">(Vận dụng): </w:t>
      </w:r>
      <w:r>
        <w:rPr>
          <w:rFonts w:ascii="Times New Roman" w:hAnsi="Times New Roman"/>
          <w:sz w:val="21"/>
          <w:color w:val="000000"/>
        </w:rPr>
        <w:t>Trung tâm đào tạo flycam/UAV của Người lái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58 </w:t>
      </w:r>
      <w:r>
        <w:rPr>
          <w:rFonts w:ascii="Times New Roman" w:hAnsi="Times New Roman"/>
          <w:i/>
          <w:sz w:val="20"/>
          <w:color w:val="000000"/>
        </w:rPr>
        <w:t xml:space="preserve">(Vận dụng): </w:t>
      </w:r>
      <w:r>
        <w:rPr>
          <w:rFonts w:ascii="Times New Roman" w:hAnsi="Times New Roman"/>
          <w:sz w:val="21"/>
          <w:color w:val="000000"/>
        </w:rPr>
        <w:t>Một cơ sở đào tạo tổ chức khóa học bay flycam/UAV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59 </w:t>
      </w:r>
      <w:r>
        <w:rPr>
          <w:rFonts w:ascii="Times New Roman" w:hAnsi="Times New Roman"/>
          <w:i/>
          <w:sz w:val="20"/>
          <w:color w:val="000000"/>
        </w:rPr>
        <w:t xml:space="preserve">(Vận dụng): </w:t>
      </w:r>
      <w:r>
        <w:rPr>
          <w:rFonts w:ascii="Times New Roman" w:hAnsi="Times New Roman"/>
          <w:sz w:val="21"/>
          <w:color w:val="000000"/>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60 </w:t>
      </w:r>
      <w:r>
        <w:rPr>
          <w:rFonts w:ascii="Times New Roman" w:hAnsi="Times New Roman"/>
          <w:i/>
          <w:sz w:val="20"/>
          <w:color w:val="000000"/>
        </w:rPr>
        <w:t xml:space="preserve">(Vận dụng): </w:t>
      </w:r>
      <w:r>
        <w:rPr>
          <w:rFonts w:ascii="Times New Roman" w:hAnsi="Times New Roman"/>
          <w:sz w:val="21"/>
          <w:color w:val="000000"/>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61 </w:t>
      </w:r>
      <w:r>
        <w:rPr>
          <w:rFonts w:ascii="Times New Roman" w:hAnsi="Times New Roman"/>
          <w:i/>
          <w:sz w:val="20"/>
          <w:color w:val="000000"/>
        </w:rPr>
        <w:t xml:space="preserve">(Vận dụng): </w:t>
      </w:r>
      <w:r>
        <w:rPr>
          <w:rFonts w:ascii="Times New Roman" w:hAnsi="Times New Roman"/>
          <w:sz w:val="21"/>
          <w:color w:val="000000"/>
        </w:rPr>
        <w:t>Khi có nhu cầu nhập khẩu một lô UAV/drone nông nghiệp chuyên dụng. Để được chấp thuận đủ điều kiện về tiêu chuẩn kỹ thuật cho việc nhập khẩu này, Người điều khiển bắt buộc phải nộp hồ sơ và xin chấp thuận tại Bộ Chỉ huy quân sự cấp tỉnh nơi công ty đặt trụ sở.</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62 </w:t>
      </w:r>
      <w:r>
        <w:rPr>
          <w:rFonts w:ascii="Times New Roman" w:hAnsi="Times New Roman"/>
          <w:i/>
          <w:sz w:val="20"/>
          <w:color w:val="000000"/>
        </w:rPr>
        <w:t xml:space="preserve">(Vận dụng): </w:t>
      </w:r>
      <w:r>
        <w:rPr>
          <w:rFonts w:ascii="Times New Roman" w:hAnsi="Times New Roman"/>
          <w:sz w:val="21"/>
          <w:color w:val="000000"/>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63 </w:t>
      </w:r>
      <w:r>
        <w:rPr>
          <w:rFonts w:ascii="Times New Roman" w:hAnsi="Times New Roman"/>
          <w:i/>
          <w:sz w:val="20"/>
          <w:color w:val="000000"/>
        </w:rPr>
        <w:t xml:space="preserve">(Vận dụng): </w:t>
      </w:r>
      <w:r>
        <w:rPr>
          <w:rFonts w:ascii="Times New Roman" w:hAnsi="Times New Roman"/>
          <w:sz w:val="21"/>
          <w:color w:val="000000"/>
        </w:rPr>
        <w:t>Bạn dự định mở một cửa hàng bán lẻ flycam/UAV phục vụ dân dụng tại địa phương. Theo phân cấp thẩm quyền, bạn bắt buộc phải ra cơ quan trung ương của Bộ Quốc phòng tại Hà Nội để xin cấp "Giấy chứng nhận đủ điều kiện kinh doanh".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64 </w:t>
      </w:r>
      <w:r>
        <w:rPr>
          <w:rFonts w:ascii="Times New Roman" w:hAnsi="Times New Roman"/>
          <w:i/>
          <w:sz w:val="20"/>
          <w:color w:val="000000"/>
        </w:rPr>
        <w:t xml:space="preserve">(Vận dụng): </w:t>
      </w:r>
      <w:r>
        <w:rPr>
          <w:rFonts w:ascii="Times New Roman" w:hAnsi="Times New Roman"/>
          <w:sz w:val="21"/>
          <w:color w:val="000000"/>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65 </w:t>
      </w:r>
      <w:r>
        <w:rPr>
          <w:rFonts w:ascii="Times New Roman" w:hAnsi="Times New Roman"/>
          <w:i/>
          <w:sz w:val="20"/>
          <w:color w:val="000000"/>
        </w:rPr>
        <w:t xml:space="preserve">(Vận dụng): </w:t>
      </w:r>
      <w:r>
        <w:rPr>
          <w:rFonts w:ascii="Times New Roman" w:hAnsi="Times New Roman"/>
          <w:sz w:val="21"/>
          <w:color w:val="000000"/>
        </w:rPr>
        <w:t>Bạn lập kế hoạch bay UAV/drone dọc theo một tuyến đường dây điện cao thế kéo dài qua ranh giới 2 tỉnh liền kề, với độ cao bay được duy trì ở mức 40 mét so với mặt đất. Để chuyến bay hợp pháp, Người điều khiển có thể nộp một hồ sơ duy nhất xin phép Bộ Tư lệnh quân khu quản lý địa bàn đó.</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66 </w:t>
      </w:r>
      <w:r>
        <w:rPr>
          <w:rFonts w:ascii="Times New Roman" w:hAnsi="Times New Roman"/>
          <w:i/>
          <w:sz w:val="20"/>
          <w:color w:val="000000"/>
        </w:rPr>
        <w:t xml:space="preserve">(Vận dụng): </w:t>
      </w:r>
      <w:r>
        <w:rPr>
          <w:rFonts w:ascii="Times New Roman" w:hAnsi="Times New Roman"/>
          <w:sz w:val="21"/>
          <w:color w:val="000000"/>
        </w:rPr>
        <w:t>Bạn được thuê điều khiển flycam/UAV quay phim một sự kiện tại khu vực ngoại thành Hà Nội với độ cao thiết lập tối đa là 100 mét so với địa hình. Theo quy định, Người điều khiển có thể đến Ủy ban Nhân dân cấp xã/phường sở tại để xin giấy phép bay cho sự kiện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67 </w:t>
      </w:r>
      <w:r>
        <w:rPr>
          <w:rFonts w:ascii="Times New Roman" w:hAnsi="Times New Roman"/>
          <w:i/>
          <w:sz w:val="20"/>
          <w:color w:val="000000"/>
        </w:rPr>
        <w:t xml:space="preserve">(Vận dụng): </w:t>
      </w:r>
      <w:r>
        <w:rPr>
          <w:rFonts w:ascii="Times New Roman" w:hAnsi="Times New Roman"/>
          <w:sz w:val="21"/>
          <w:color w:val="000000"/>
        </w:rPr>
        <w:t>Khi có nhu cầu bay UAV/drone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68 </w:t>
      </w:r>
      <w:r>
        <w:rPr>
          <w:rFonts w:ascii="Times New Roman" w:hAnsi="Times New Roman"/>
          <w:i/>
          <w:sz w:val="20"/>
          <w:color w:val="000000"/>
        </w:rPr>
        <w:t xml:space="preserve">(Vận dụng): </w:t>
      </w:r>
      <w:r>
        <w:rPr>
          <w:rFonts w:ascii="Times New Roman" w:hAnsi="Times New Roman"/>
          <w:sz w:val="21"/>
          <w:color w:val="000000"/>
        </w:rPr>
        <w:t>Chuyến bay flycam/UAV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69 </w:t>
      </w:r>
      <w:r>
        <w:rPr>
          <w:rFonts w:ascii="Times New Roman" w:hAnsi="Times New Roman"/>
          <w:i/>
          <w:sz w:val="20"/>
          <w:color w:val="000000"/>
        </w:rPr>
        <w:t xml:space="preserve">(Vận dụng): </w:t>
      </w:r>
      <w:r>
        <w:rPr>
          <w:rFonts w:ascii="Times New Roman" w:hAnsi="Times New Roman"/>
          <w:sz w:val="21"/>
          <w:color w:val="000000"/>
        </w:rPr>
        <w:t>Chuyến bay của bạn đã được Bộ Chỉ huy quân sự cấp tỉnh cấp phép hợp pháp và Khi phương tiện đang bay đúng vùng quy định. Do là cơ quan cấp trên, Cục Tác chiến không có thẩm quyền can thiệp hay ra quyết định hủy bỏ phép bay của bạn mà chỉ Bộ Chỉ huy quân sự tỉnh mới có quyền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70 </w:t>
      </w:r>
      <w:r>
        <w:rPr>
          <w:rFonts w:ascii="Times New Roman" w:hAnsi="Times New Roman"/>
          <w:i/>
          <w:sz w:val="20"/>
          <w:color w:val="000000"/>
        </w:rPr>
        <w:t xml:space="preserve">(Vận dụng): </w:t>
      </w:r>
      <w:r>
        <w:rPr>
          <w:rFonts w:ascii="Times New Roman" w:hAnsi="Times New Roman"/>
          <w:sz w:val="21"/>
          <w:color w:val="000000"/>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71 </w:t>
      </w:r>
      <w:r>
        <w:rPr>
          <w:rFonts w:ascii="Times New Roman" w:hAnsi="Times New Roman"/>
          <w:i/>
          <w:sz w:val="20"/>
          <w:color w:val="000000"/>
        </w:rPr>
        <w:t xml:space="preserve">(Vận dụng): </w:t>
      </w:r>
      <w:r>
        <w:rPr>
          <w:rFonts w:ascii="Times New Roman" w:hAnsi="Times New Roman"/>
          <w:sz w:val="21"/>
          <w:color w:val="000000"/>
        </w:rPr>
        <w:t>Khi thực hiện chuyến bay flycam/UAV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72 </w:t>
      </w:r>
      <w:r>
        <w:rPr>
          <w:rFonts w:ascii="Times New Roman" w:hAnsi="Times New Roman"/>
          <w:i/>
          <w:sz w:val="20"/>
          <w:color w:val="000000"/>
        </w:rPr>
        <w:t xml:space="preserve">(Vận dụng): </w:t>
      </w:r>
      <w:r>
        <w:rPr>
          <w:rFonts w:ascii="Times New Roman" w:hAnsi="Times New Roman"/>
          <w:sz w:val="21"/>
          <w:color w:val="000000"/>
        </w:rPr>
        <w:t>Người lái điều khiển UAV/drone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73 </w:t>
      </w:r>
      <w:r>
        <w:rPr>
          <w:rFonts w:ascii="Times New Roman" w:hAnsi="Times New Roman"/>
          <w:i/>
          <w:sz w:val="20"/>
          <w:color w:val="000000"/>
        </w:rPr>
        <w:t xml:space="preserve">(Vận dụng): </w:t>
      </w:r>
      <w:r>
        <w:rPr>
          <w:rFonts w:ascii="Times New Roman" w:hAnsi="Times New Roman"/>
          <w:sz w:val="21"/>
          <w:color w:val="000000"/>
        </w:rPr>
        <w:t>Bạn thực hiện một chuyến bay flycam/UAV khảo sát tự động chạy dọc theo đường dây điện cao thế nối liền biên giới giữa hai tỉnh liền kề. Chuyến bay liên tỉnh này sẽ do Bộ Tư lệnh quân khu quản lý, giám sát và hiệp đồng trực tiếp.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74 </w:t>
      </w:r>
      <w:r>
        <w:rPr>
          <w:rFonts w:ascii="Times New Roman" w:hAnsi="Times New Roman"/>
          <w:i/>
          <w:sz w:val="20"/>
          <w:color w:val="000000"/>
        </w:rPr>
        <w:t xml:space="preserve">(Vận dụng): </w:t>
      </w:r>
      <w:r>
        <w:rPr>
          <w:rFonts w:ascii="Times New Roman" w:hAnsi="Times New Roman"/>
          <w:sz w:val="21"/>
          <w:color w:val="000000"/>
        </w:rP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75 </w:t>
      </w:r>
      <w:r>
        <w:rPr>
          <w:rFonts w:ascii="Times New Roman" w:hAnsi="Times New Roman"/>
          <w:i/>
          <w:sz w:val="20"/>
          <w:color w:val="000000"/>
        </w:rPr>
        <w:t xml:space="preserve">(Vận dụng): </w:t>
      </w:r>
      <w:r>
        <w:rPr>
          <w:rFonts w:ascii="Times New Roman" w:hAnsi="Times New Roman"/>
          <w:sz w:val="21"/>
          <w:color w:val="000000"/>
        </w:rPr>
        <w:t>Bạn mang flycam/UAV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76 </w:t>
      </w:r>
      <w:r>
        <w:rPr>
          <w:rFonts w:ascii="Times New Roman" w:hAnsi="Times New Roman"/>
          <w:i/>
          <w:sz w:val="20"/>
          <w:color w:val="000000"/>
        </w:rPr>
        <w:t xml:space="preserve">(Vận dụng): </w:t>
      </w:r>
      <w:r>
        <w:rPr>
          <w:rFonts w:ascii="Times New Roman" w:hAnsi="Times New Roman"/>
          <w:sz w:val="21"/>
          <w:color w:val="000000"/>
        </w:rP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77 </w:t>
      </w:r>
      <w:r>
        <w:rPr>
          <w:rFonts w:ascii="Times New Roman" w:hAnsi="Times New Roman"/>
          <w:i/>
          <w:sz w:val="20"/>
          <w:color w:val="000000"/>
        </w:rPr>
        <w:t xml:space="preserve">(Vận dụng): </w:t>
      </w:r>
      <w:r>
        <w:rPr>
          <w:rFonts w:ascii="Times New Roman" w:hAnsi="Times New Roman"/>
          <w:sz w:val="21"/>
          <w:color w:val="000000"/>
        </w:rP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78 </w:t>
      </w:r>
      <w:r>
        <w:rPr>
          <w:rFonts w:ascii="Times New Roman" w:hAnsi="Times New Roman"/>
          <w:i/>
          <w:sz w:val="20"/>
          <w:color w:val="000000"/>
        </w:rPr>
        <w:t xml:space="preserve">(Vận dụng): </w:t>
      </w:r>
      <w:r>
        <w:rPr>
          <w:rFonts w:ascii="Times New Roman" w:hAnsi="Times New Roman"/>
          <w:sz w:val="21"/>
          <w:color w:val="000000"/>
        </w:rPr>
        <w:t>Sau khi thi đỗ kỳ sát hạch tay nghề bay flycam/UAV,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79 </w:t>
      </w:r>
      <w:r>
        <w:rPr>
          <w:rFonts w:ascii="Times New Roman" w:hAnsi="Times New Roman"/>
          <w:i/>
          <w:sz w:val="20"/>
          <w:color w:val="000000"/>
        </w:rPr>
        <w:t xml:space="preserve">(Vận dụng): </w:t>
      </w:r>
      <w:r>
        <w:rPr>
          <w:rFonts w:ascii="Times New Roman" w:hAnsi="Times New Roman"/>
          <w:sz w:val="21"/>
          <w:color w:val="000000"/>
        </w:rPr>
        <w:t>Một kỹ sư nước ngoài được công ty mới sang Việt Nam vận hành hệ thống UAV/drone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80 </w:t>
      </w:r>
      <w:r>
        <w:rPr>
          <w:rFonts w:ascii="Times New Roman" w:hAnsi="Times New Roman"/>
          <w:i/>
          <w:sz w:val="20"/>
          <w:color w:val="000000"/>
        </w:rPr>
        <w:t xml:space="preserve">(Vận dụng): </w:t>
      </w:r>
      <w:r>
        <w:rPr>
          <w:rFonts w:ascii="Times New Roman" w:hAnsi="Times New Roman"/>
          <w:sz w:val="21"/>
          <w:color w:val="000000"/>
        </w:rPr>
        <w:t>Bạn vừa nộp đầy đủ hồ sơ hợp lệ qua cổng Dịch vụ công quốc gia để xin công nhận bằng lái flycam/UAV do tổ chức nước ngoài cấp. Theo thời gian quy định, bạn sẽ nhận được kết quả giải quyết thủ tục này trong thời gian 05 ngày làm việc.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81 </w:t>
      </w:r>
      <w:r>
        <w:rPr>
          <w:rFonts w:ascii="Times New Roman" w:hAnsi="Times New Roman"/>
          <w:i/>
          <w:sz w:val="20"/>
          <w:color w:val="000000"/>
        </w:rPr>
        <w:t xml:space="preserve">(Vận dụng): </w:t>
      </w:r>
      <w:r>
        <w:rPr>
          <w:rFonts w:ascii="Times New Roman" w:hAnsi="Times New Roman"/>
          <w:sz w:val="21"/>
          <w:color w:val="000000"/>
        </w:rPr>
        <w:t>Bạn đã nộp hồ sơ xin phép và được cơ quan có thẩm quyền cấp "Phép bay" hợp lệ cho hoạt động quay phim bằng flycam/UAV. Ngay sau khi cầm giấy phép trên tay, bạn có toàn quyền mang thiết bị ra khu vực đã đăng ký để cất cánh bay ngay lập tức mà không cần thực hiện thêm thủ tục nào khác với cơ quan quản lý không lưu.</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82 </w:t>
      </w:r>
      <w:r>
        <w:rPr>
          <w:rFonts w:ascii="Times New Roman" w:hAnsi="Times New Roman"/>
          <w:i/>
          <w:sz w:val="20"/>
          <w:color w:val="000000"/>
        </w:rPr>
        <w:t xml:space="preserve">(Vận dụng): </w:t>
      </w:r>
      <w:r>
        <w:rPr>
          <w:rFonts w:ascii="Times New Roman" w:hAnsi="Times New Roman"/>
          <w:sz w:val="21"/>
          <w:color w:val="000000"/>
        </w:rPr>
        <w:t>Bạn dự định bay flycam/UAV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83 </w:t>
      </w:r>
      <w:r>
        <w:rPr>
          <w:rFonts w:ascii="Times New Roman" w:hAnsi="Times New Roman"/>
          <w:i/>
          <w:sz w:val="20"/>
          <w:color w:val="000000"/>
        </w:rPr>
        <w:t xml:space="preserve">(Vận dụng): </w:t>
      </w:r>
      <w:r>
        <w:rPr>
          <w:rFonts w:ascii="Times New Roman" w:hAnsi="Times New Roman"/>
          <w:sz w:val="21"/>
          <w:color w:val="000000"/>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84 </w:t>
      </w:r>
      <w:r>
        <w:rPr>
          <w:rFonts w:ascii="Times New Roman" w:hAnsi="Times New Roman"/>
          <w:i/>
          <w:sz w:val="20"/>
          <w:color w:val="000000"/>
        </w:rPr>
        <w:t xml:space="preserve">(Vận dụng): </w:t>
      </w:r>
      <w:r>
        <w:rPr>
          <w:rFonts w:ascii="Times New Roman" w:hAnsi="Times New Roman"/>
          <w:sz w:val="21"/>
          <w:color w:val="000000"/>
        </w:rPr>
        <w:t>Trong lúc Trong khi người lái đang điều khiển flycam/UAV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85 </w:t>
      </w:r>
      <w:r>
        <w:rPr>
          <w:rFonts w:ascii="Times New Roman" w:hAnsi="Times New Roman"/>
          <w:i/>
          <w:sz w:val="20"/>
          <w:color w:val="000000"/>
        </w:rPr>
        <w:t xml:space="preserve">(Vận dụng): </w:t>
      </w:r>
      <w:r>
        <w:rPr>
          <w:rFonts w:ascii="Times New Roman" w:hAnsi="Times New Roman"/>
          <w:sz w:val="21"/>
          <w:color w:val="000000"/>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86 </w:t>
      </w:r>
      <w:r>
        <w:rPr>
          <w:rFonts w:ascii="Times New Roman" w:hAnsi="Times New Roman"/>
          <w:i/>
          <w:sz w:val="20"/>
          <w:color w:val="000000"/>
        </w:rPr>
        <w:t xml:space="preserve">(Vận dụng): </w:t>
      </w:r>
      <w:r>
        <w:rPr>
          <w:rFonts w:ascii="Times New Roman" w:hAnsi="Times New Roman"/>
          <w:sz w:val="21"/>
          <w:color w:val="000000"/>
        </w:rPr>
        <w:t>Bạn vừa được cơ quan có thẩm quyền cấp phép bay flycam/UAV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87 </w:t>
      </w:r>
      <w:r>
        <w:rPr>
          <w:rFonts w:ascii="Times New Roman" w:hAnsi="Times New Roman"/>
          <w:i/>
          <w:sz w:val="20"/>
          <w:color w:val="000000"/>
        </w:rPr>
        <w:t xml:space="preserve">(Vận dụng): </w:t>
      </w:r>
      <w:r>
        <w:rPr>
          <w:rFonts w:ascii="Times New Roman" w:hAnsi="Times New Roman"/>
          <w:sz w:val="21"/>
          <w:color w:val="000000"/>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88 </w:t>
      </w:r>
      <w:r>
        <w:rPr>
          <w:rFonts w:ascii="Times New Roman" w:hAnsi="Times New Roman"/>
          <w:i/>
          <w:sz w:val="20"/>
          <w:color w:val="000000"/>
        </w:rPr>
        <w:t xml:space="preserve">(Vận dụng): </w:t>
      </w:r>
      <w:r>
        <w:rPr>
          <w:rFonts w:ascii="Times New Roman" w:hAnsi="Times New Roman"/>
          <w:sz w:val="21"/>
          <w:color w:val="000000"/>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89 </w:t>
      </w:r>
      <w:r>
        <w:rPr>
          <w:rFonts w:ascii="Times New Roman" w:hAnsi="Times New Roman"/>
          <w:i/>
          <w:sz w:val="20"/>
          <w:color w:val="000000"/>
        </w:rPr>
        <w:t xml:space="preserve">(Vận dụng): </w:t>
      </w:r>
      <w:r>
        <w:rPr>
          <w:rFonts w:ascii="Times New Roman" w:hAnsi="Times New Roman"/>
          <w:sz w:val="21"/>
          <w:color w:val="000000"/>
        </w:rPr>
        <w:t>Do phát sinh tình huống để điều khiển cấp, bạn được cơ quan có thẩm quyền cấp phép thực hiện chuyến bay flycam/UAV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90 </w:t>
      </w:r>
      <w:r>
        <w:rPr>
          <w:rFonts w:ascii="Times New Roman" w:hAnsi="Times New Roman"/>
          <w:i/>
          <w:sz w:val="20"/>
          <w:color w:val="000000"/>
        </w:rPr>
        <w:t xml:space="preserve">(Vận dụng): </w:t>
      </w:r>
      <w:r>
        <w:rPr>
          <w:rFonts w:ascii="Times New Roman" w:hAnsi="Times New Roman"/>
          <w:sz w:val="21"/>
          <w:color w:val="000000"/>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91 </w:t>
      </w:r>
      <w:r>
        <w:rPr>
          <w:rFonts w:ascii="Times New Roman" w:hAnsi="Times New Roman"/>
          <w:i/>
          <w:sz w:val="20"/>
          <w:color w:val="000000"/>
        </w:rPr>
        <w:t xml:space="preserve">(Vận dụng): </w:t>
      </w:r>
      <w:r>
        <w:rPr>
          <w:rFonts w:ascii="Times New Roman" w:hAnsi="Times New Roman"/>
          <w:sz w:val="21"/>
          <w:color w:val="000000"/>
        </w:rPr>
        <w:t>Bạn được thuê dùng máy bay không người lái (UAV) để quay phim. Khi nộp dự báo bay, Khi đưa vào vận hành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92 </w:t>
      </w:r>
      <w:r>
        <w:rPr>
          <w:rFonts w:ascii="Times New Roman" w:hAnsi="Times New Roman"/>
          <w:i/>
          <w:sz w:val="20"/>
          <w:color w:val="000000"/>
        </w:rPr>
        <w:t xml:space="preserve">(Vận dụng): </w:t>
      </w:r>
      <w:r>
        <w:rPr>
          <w:rFonts w:ascii="Times New Roman" w:hAnsi="Times New Roman"/>
          <w:sz w:val="21"/>
          <w:color w:val="000000"/>
        </w:rPr>
        <w:t>Đội bay của bạn tổ chức bay biểu diễn ánh sáng ban đêm bằng đội hình 50 chiếc flycam/UAV. Trong bản dự báo bay, bạn chỉ cần ghi tổng số lượng thiết bị và mật danh của người chỉ huy chung là đủ thủ tục, không bắt buộc phải báo cáo chi tiết về khoảng cách (giản cách) giữa các thiết bị.</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93 </w:t>
      </w:r>
      <w:r>
        <w:rPr>
          <w:rFonts w:ascii="Times New Roman" w:hAnsi="Times New Roman"/>
          <w:i/>
          <w:sz w:val="20"/>
          <w:color w:val="000000"/>
        </w:rPr>
        <w:t xml:space="preserve">(Vận dụng): </w:t>
      </w:r>
      <w:r>
        <w:rPr>
          <w:rFonts w:ascii="Times New Roman" w:hAnsi="Times New Roman"/>
          <w:sz w:val="21"/>
          <w:color w:val="000000"/>
        </w:rPr>
        <w:t>Chuyến bay flycam/UAV của bạn đã được hiệp đồng và dự báo giờ cất cánh là 08h00 sáng. Do khách hàng đến sớm và thời tiết rất đẹp, Người lái quyết định tự ý cất cánh vào lúc 07h30 sáng (sớm 30 phút). Quyết định tự cất cánh sớm này là hợp lệ vì bạn đã có phép bay và đã nộp dự báo bay từ hôm trước.</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94 </w:t>
      </w:r>
      <w:r>
        <w:rPr>
          <w:rFonts w:ascii="Times New Roman" w:hAnsi="Times New Roman"/>
          <w:i/>
          <w:sz w:val="20"/>
          <w:color w:val="000000"/>
        </w:rPr>
        <w:t xml:space="preserve">(Vận dụng): </w:t>
      </w:r>
      <w:r>
        <w:rPr>
          <w:rFonts w:ascii="Times New Roman" w:hAnsi="Times New Roman"/>
          <w:sz w:val="21"/>
          <w:color w:val="000000"/>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95 </w:t>
      </w:r>
      <w:r>
        <w:rPr>
          <w:rFonts w:ascii="Times New Roman" w:hAnsi="Times New Roman"/>
          <w:i/>
          <w:sz w:val="20"/>
          <w:color w:val="000000"/>
        </w:rPr>
        <w:t xml:space="preserve">(Vận dụng): </w:t>
      </w:r>
      <w:r>
        <w:rPr>
          <w:rFonts w:ascii="Times New Roman" w:hAnsi="Times New Roman"/>
          <w:sz w:val="21"/>
          <w:color w:val="000000"/>
        </w:rPr>
        <w:t>Trong lúc đang vận hành chuyến bay UAV hợp pháp của mình tại khu vực đã được cấp phép, Khi phát hiện một flycam/UAV lạ, không rõ nguồn gốc bay cắt ngang quỹ đạo gây nguy hiểm. Theo quy định, bạn có trách nhiệm phải kịp thời thông báo sự việc này cho cơ quan quản lý điều hành bay hoặc sở chỉ huy cấp trên.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96 </w:t>
      </w:r>
      <w:r>
        <w:rPr>
          <w:rFonts w:ascii="Times New Roman" w:hAnsi="Times New Roman"/>
          <w:i/>
          <w:sz w:val="20"/>
          <w:color w:val="000000"/>
        </w:rPr>
        <w:t xml:space="preserve">(Vận dụng): </w:t>
      </w:r>
      <w:r>
        <w:rPr>
          <w:rFonts w:ascii="Times New Roman" w:hAnsi="Times New Roman"/>
          <w:sz w:val="21"/>
          <w:color w:val="000000"/>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Chấp nhận cho thi, vì Hạng B là hạng nâng cao đã bao hàm đầy đủ các kỹ năng của Hạng A theo quy định đào tạo.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Từ chối, yêu cầu thí sinh bắt buộc phải qua sát hạch kỹ năng VLOS với chủng loại phương tiện tương ứng trước khi được tham dự sát hạch BVLOS.</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Chấp nhận, nhưng yêu cầu thí sinh phải hoàn thành bài kiểm tra lý thuyết Hạng B với số điểm tối thiểu 90/100 mới được ra bãi bay.</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Từ chối hoàn toàn và yêu cầu thí sinh phải đăng ký lại hồ sơ do thiếu giấy chứng nhận khám sức khỏe hàng không mức đặc biệt.</w:t>
      </w:r>
    </w:p>
    <w:p>
      <w:pPr>
        <w:spacing w:before="100" w:after="40" w:line="276" w:lineRule="auto"/>
        <w:jc w:val="both"/>
      </w:pPr>
      <w:r>
        <w:rPr>
          <w:rFonts w:ascii="Times New Roman" w:hAnsi="Times New Roman"/>
          <w:b/>
          <w:sz w:val="21"/>
          <w:color w:val="000000"/>
        </w:rPr>
        <w:t xml:space="preserve">Câu 97 </w:t>
      </w:r>
      <w:r>
        <w:rPr>
          <w:rFonts w:ascii="Times New Roman" w:hAnsi="Times New Roman"/>
          <w:i/>
          <w:sz w:val="20"/>
          <w:color w:val="000000"/>
        </w:rPr>
        <w:t xml:space="preserve">(Vận dụng): </w:t>
      </w:r>
      <w:r>
        <w:rPr>
          <w:rFonts w:ascii="Times New Roman" w:hAnsi="Times New Roman"/>
          <w:sz w:val="21"/>
          <w:color w:val="000000"/>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Thời gian 120 phút, gồm 100 câu hỏi, yêu cầu đạt từ 80/100 điểm trở lên.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Thời gian 90 phút, gồm 50 câu hỏi, yêu cầu đạt từ 45/50 điểm trở lên.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Thời gian 120 phút, gồm 100 câu hỏi, yêu cầu đạt từ 70/100 điểm trở lên.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Thời gian 60 phút, gồm 40 câu hỏi, yêu cầu đạt từ 35/40 điểm trở lên.</w:t>
      </w:r>
    </w:p>
    <w:p>
      <w:pPr>
        <w:spacing w:before="100" w:after="40" w:line="276" w:lineRule="auto"/>
        <w:jc w:val="both"/>
      </w:pPr>
      <w:r>
        <w:rPr>
          <w:rFonts w:ascii="Times New Roman" w:hAnsi="Times New Roman"/>
          <w:b/>
          <w:sz w:val="21"/>
          <w:color w:val="000000"/>
        </w:rPr>
        <w:t xml:space="preserve">Câu 98 </w:t>
      </w:r>
      <w:r>
        <w:rPr>
          <w:rFonts w:ascii="Times New Roman" w:hAnsi="Times New Roman"/>
          <w:i/>
          <w:sz w:val="20"/>
          <w:color w:val="000000"/>
        </w:rPr>
        <w:t xml:space="preserve">(Vận dụng): </w:t>
      </w:r>
      <w:r>
        <w:rPr>
          <w:rFonts w:ascii="Times New Roman" w:hAnsi="Times New Roman"/>
          <w:sz w:val="21"/>
          <w:color w:val="000000"/>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Thí sinh bắt buộc phải sử dụng Chế độ điều khiển thủ công (Manual Mode / Tắt chức năng hỗ trợ hiệu chỉnh vị trí) đối với các mục bay theo quỹ đạo.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Thí sinh phải cài đặt độ cao tự động quay về (RTH) ở mức tối thiểu 120 mét so với mặt đất trong suốt hành trình.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Thí sinh bắt buộc phải lập trình để phương tiện tự động hoàn thành quỹ đạo mà không cần tác động vào cần điều khiển (GCS).</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Thí sinh phải duy trì bay liên tục trong 60 phút không được phép hạ cánh thay pin hay tạm dừng bài thi.</w:t>
      </w:r>
    </w:p>
    <w:p>
      <w:pPr>
        <w:spacing w:before="100" w:after="40" w:line="276" w:lineRule="auto"/>
        <w:jc w:val="both"/>
      </w:pPr>
      <w:r>
        <w:rPr>
          <w:rFonts w:ascii="Times New Roman" w:hAnsi="Times New Roman"/>
          <w:b/>
          <w:sz w:val="21"/>
          <w:color w:val="000000"/>
        </w:rPr>
        <w:t xml:space="preserve">Câu 99 </w:t>
      </w:r>
      <w:r>
        <w:rPr>
          <w:rFonts w:ascii="Times New Roman" w:hAnsi="Times New Roman"/>
          <w:i/>
          <w:sz w:val="20"/>
          <w:color w:val="000000"/>
        </w:rPr>
        <w:t xml:space="preserve">(Vận dụng): </w:t>
      </w:r>
      <w:r>
        <w:rPr>
          <w:rFonts w:ascii="Times New Roman" w:hAnsi="Times New Roman"/>
          <w:sz w:val="21"/>
          <w:color w:val="000000"/>
        </w:rPr>
        <w:t>Tổ giám sát đang tiến hành đối soát điều kiện phương tiện trước khi cho phép Hội đồng khai mạc kỳ sát hạch thực hành. Khi kiểm tra một chiếc UAV/drone đa rô-to dự kiến dùng để thi, thông số/chức năng cốt lõi nào dưới đây là điều kiện tiên quyết bắt buộc để thiết bị này được đưa vào sử dụng?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Camera của phương tiện phải được tháo rời để giảm thiểu trọng lượng cất cánh, qua đó tiết kiệm năng lượng tối đa cho 6 giai đoạn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Thiết bị bay phải có trọng lượng cất cánh tối đa vượt mức 150 kg để đảm bảo khả năng kháng gió trong điều kiện thời tiết khắc nghiệt.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Mức năng lượng pin phải đạt đúng 100% tuyệt đối và phương tiện không được tích hợp bộ điều khiển tự động lái (Autopilot).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Mức năng lượng pin/nhiên liệu phải đạt trên 80% (hoặc theo quy định bãi bay) và thiết bị phải có khả năng lưu trữ, trích xuất dữ liệu Flight log, Telemetry.</w:t>
      </w:r>
    </w:p>
    <w:p>
      <w:pPr>
        <w:spacing w:before="100" w:after="40" w:line="276" w:lineRule="auto"/>
        <w:jc w:val="both"/>
      </w:pPr>
      <w:r>
        <w:rPr>
          <w:rFonts w:ascii="Times New Roman" w:hAnsi="Times New Roman"/>
          <w:b/>
          <w:sz w:val="21"/>
          <w:color w:val="000000"/>
        </w:rPr>
        <w:t xml:space="preserve">Câu 100 </w:t>
      </w:r>
      <w:r>
        <w:rPr>
          <w:rFonts w:ascii="Times New Roman" w:hAnsi="Times New Roman"/>
          <w:i/>
          <w:sz w:val="20"/>
          <w:color w:val="000000"/>
        </w:rPr>
        <w:t xml:space="preserve">(Vận dụng): </w:t>
      </w:r>
      <w:r>
        <w:rPr>
          <w:rFonts w:ascii="Times New Roman" w:hAnsi="Times New Roman"/>
          <w:sz w:val="21"/>
          <w:color w:val="000000"/>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Tối đa 15 phút.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Tối đa 06 phút.</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Tối đa 10 phút.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Tối đa 03 phút.</w:t>
      </w:r>
    </w:p>
    <w:p>
      <w:pPr>
        <w:spacing w:before="100" w:after="40" w:line="276" w:lineRule="auto"/>
        <w:jc w:val="both"/>
      </w:pPr>
      <w:r>
        <w:rPr>
          <w:rFonts w:ascii="Times New Roman" w:hAnsi="Times New Roman"/>
          <w:b/>
          <w:sz w:val="21"/>
          <w:color w:val="000000"/>
        </w:rPr>
        <w:t xml:space="preserve">Câu 101 </w:t>
      </w:r>
      <w:r>
        <w:rPr>
          <w:rFonts w:ascii="Times New Roman" w:hAnsi="Times New Roman"/>
          <w:i/>
          <w:sz w:val="20"/>
          <w:color w:val="000000"/>
        </w:rPr>
        <w:t xml:space="preserve">(Vận dụng): </w:t>
      </w:r>
      <w:r>
        <w:rPr>
          <w:rFonts w:ascii="Times New Roman" w:hAnsi="Times New Roman"/>
          <w:sz w:val="21"/>
          <w:color w:val="000000"/>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Chấp nhận cho thi lại thực hành ngay vì điểm lý thuyết Hạng B từ 80/100 trở lên có giá trị bảo lưu vĩnh viễn.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Từ chối cho thi lại thực hành đơn thuần và yêu cầu học viên phải thi lại cả lý thuyết, do thời gian bảo lưu kết quả lý thuyết (01 năm) đã hết hiệu lực.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Chấp nhận cho thi thực hành, nhưng yêu cầu học viên nộp thêm giấy xác nhận đã bay kèm đủ 20 giờ bay thực tế trong suốt 14 tháng qua.</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Từ chối hoàn toàn vì học viên thi trượt thực hành Hạng B không được phép đăng ký sát hạch lại dưới mọi hình thức để đảm bảo an toàn.</w:t>
      </w:r>
    </w:p>
    <w:p>
      <w:pPr>
        <w:spacing w:before="100" w:after="40" w:line="276" w:lineRule="auto"/>
        <w:jc w:val="both"/>
      </w:pPr>
      <w:r>
        <w:rPr>
          <w:rFonts w:ascii="Times New Roman" w:hAnsi="Times New Roman"/>
          <w:b/>
          <w:sz w:val="21"/>
          <w:color w:val="000000"/>
        </w:rPr>
        <w:t xml:space="preserve">Câu 102 </w:t>
      </w:r>
      <w:r>
        <w:rPr>
          <w:rFonts w:ascii="Times New Roman" w:hAnsi="Times New Roman"/>
          <w:i/>
          <w:sz w:val="20"/>
          <w:color w:val="000000"/>
        </w:rPr>
        <w:t xml:space="preserve">(Vận dụng): </w:t>
      </w:r>
      <w:r>
        <w:rPr>
          <w:rFonts w:ascii="Times New Roman" w:hAnsi="Times New Roman"/>
          <w:sz w:val="21"/>
          <w:color w:val="000000"/>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Bắt buộc trích xuất dữ liệu camera an ninh của cơ sở đào tạo để xem lại toàn bộ thao tác tay cầm bộ điều khiển của thí sinh.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Bắt buộc giám sát việc trích xuất dữ liệu từ máy chủ, dữ liệu nhật ký bay (Flight log) và dữ liệu đo xa (Telemetry) để đối chiếu, xác thực kết quả.</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Chỉ cần đối chiếu bảng điểm giấy của Sát hạch viên với video quay lại cảnh vật xung quanh từ chính camera của flycam/UAV thí sinh.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Liên hệ đối soát trực tiếp với cơ quan quản lý không lưu (ATC) để xin văn bản xác nhận chuyến bay không vi phạm vùng cấm.</w:t>
      </w:r>
    </w:p>
    <w:p>
      <w:pPr>
        <w:spacing w:before="100" w:after="40" w:line="276" w:lineRule="auto"/>
        <w:jc w:val="both"/>
      </w:pPr>
      <w:r>
        <w:rPr>
          <w:rFonts w:ascii="Times New Roman" w:hAnsi="Times New Roman"/>
          <w:b/>
          <w:sz w:val="21"/>
          <w:color w:val="000000"/>
        </w:rPr>
        <w:t xml:space="preserve">Câu 103 </w:t>
      </w:r>
      <w:r>
        <w:rPr>
          <w:rFonts w:ascii="Times New Roman" w:hAnsi="Times New Roman"/>
          <w:i/>
          <w:sz w:val="20"/>
          <w:color w:val="000000"/>
        </w:rPr>
        <w:t xml:space="preserve">(Vận dụng): </w:t>
      </w:r>
      <w:r>
        <w:rPr>
          <w:rFonts w:ascii="Times New Roman" w:hAnsi="Times New Roman"/>
          <w:sz w:val="21"/>
          <w:color w:val="000000"/>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Tổ giám sát (thuộc Quân chủng Phòng không - Không quân) đang làm nhiệm vụ tại hiện trường.</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Chỉ Chủ tịch Hội đồng kiểm tra, sát hạch mới có quyền ra lệnh đình chỉ sau khi họp hội đồng chớp nhoáng.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Cơ quan quản lý không lưu (ATC) thuộc cảng hàng không gần nhất quản lý không phận đó.</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Giám đốc cơ sở đào tạo, người đứng tên pháp nhân xin cấp phép tổ chức kỳ sát hạch.</w:t>
      </w:r>
    </w:p>
    <w:p>
      <w:pPr>
        <w:spacing w:before="100" w:after="40" w:line="276" w:lineRule="auto"/>
        <w:jc w:val="both"/>
      </w:pPr>
      <w:r>
        <w:rPr>
          <w:rFonts w:ascii="Times New Roman" w:hAnsi="Times New Roman"/>
          <w:b/>
          <w:sz w:val="21"/>
          <w:color w:val="000000"/>
        </w:rPr>
        <w:t xml:space="preserve">Câu 104 </w:t>
      </w:r>
      <w:r>
        <w:rPr>
          <w:rFonts w:ascii="Times New Roman" w:hAnsi="Times New Roman"/>
          <w:i/>
          <w:sz w:val="20"/>
          <w:color w:val="000000"/>
        </w:rPr>
        <w:t xml:space="preserve">(Vận dụng): </w:t>
      </w:r>
      <w:r>
        <w:rPr>
          <w:rFonts w:ascii="Times New Roman" w:hAnsi="Times New Roman"/>
          <w:sz w:val="21"/>
          <w:color w:val="000000"/>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Lập biên bản nhắc nhở và vẫn cho phép kỳ thi diễn ra bình thường để không ảnh hưởng đến lịch trình cá nhân của các thí sinh đã có mặt.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Yêu cầu cơ sở đào tạo viết giấy cam kết chịu mọi trách nhiệm trước pháp luật nếu có tai nạn xảy ra, sau đó cho phép thi.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Yêu cầu tạm dừng tổ chức kỳ kiểm tra, sát hạch để cơ sở đào tạo khắc phục.</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Tự xuất quỹ cá nhân đi thuê thiết bị bảo hộ an toàn để kỳ thi được khai mạc đúng theo quy định.</w:t>
      </w:r>
    </w:p>
    <w:p>
      <w:pPr>
        <w:spacing w:before="100" w:after="40" w:line="276" w:lineRule="auto"/>
        <w:jc w:val="both"/>
      </w:pPr>
      <w:r>
        <w:rPr>
          <w:rFonts w:ascii="Times New Roman" w:hAnsi="Times New Roman"/>
          <w:b/>
          <w:sz w:val="21"/>
          <w:color w:val="000000"/>
        </w:rPr>
        <w:t xml:space="preserve">Câu 105 </w:t>
      </w:r>
      <w:r>
        <w:rPr>
          <w:rFonts w:ascii="Times New Roman" w:hAnsi="Times New Roman"/>
          <w:i/>
          <w:sz w:val="20"/>
          <w:color w:val="000000"/>
        </w:rPr>
        <w:t xml:space="preserve">(Vận dụng): </w:t>
      </w:r>
      <w:r>
        <w:rPr>
          <w:rFonts w:ascii="Times New Roman" w:hAnsi="Times New Roman"/>
          <w:sz w:val="21"/>
          <w:color w:val="000000"/>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Giấy chứng nhận đã bay tự do đủ 50 giờ bay thực tế do chính quyền địa phương nơi cư trú xác nhận.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Biên lai nộp tiền bồi thường thiệt hại hao mòn thiết bị cho cơ sở đào tạo ở kỳ thi trước.</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Hồ sơ huấn luyện bay bổ sung có chữ ký đánh giá, xác nhận của Cán bộ, giáo viên thuộc cơ sở đào tạo chứng minh thí sinh đã đủ năng lực.</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Bản sao y chứng thực Giấy phép điều khiển phương tiện bay quốc tế tương đương do nước ngoài cấp.</w:t>
      </w:r>
    </w:p>
    <w:p>
      <w:pPr>
        <w:spacing w:before="100" w:after="40" w:line="276" w:lineRule="auto"/>
        <w:jc w:val="both"/>
      </w:pPr>
      <w:r>
        <w:rPr>
          <w:rFonts w:ascii="Times New Roman" w:hAnsi="Times New Roman"/>
          <w:b/>
          <w:sz w:val="21"/>
          <w:color w:val="000000"/>
        </w:rPr>
        <w:t xml:space="preserve">Câu 106 </w:t>
      </w:r>
      <w:r>
        <w:rPr>
          <w:rFonts w:ascii="Times New Roman" w:hAnsi="Times New Roman"/>
          <w:i/>
          <w:sz w:val="20"/>
          <w:color w:val="000000"/>
        </w:rPr>
        <w:t xml:space="preserve">(Vận dụng): </w:t>
      </w:r>
      <w:r>
        <w:rPr>
          <w:rFonts w:ascii="Times New Roman" w:hAnsi="Times New Roman"/>
          <w:sz w:val="21"/>
          <w:color w:val="000000"/>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Chấp thuận đề xuất, vì video chỉ cần lưu 6 tháng, Flight log lưu 10 năm là đạt chuẩn.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Từ chối, vì cả Dữ liệu Video và Flight log đều bắt buộc lưu trữ tối thiểu 10 năm trên máy chủ tập trung.</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Từ chối, vì dữ liệu Video/hình ảnh giám sát phải lưu tối thiểu 01 năm; còn Flight log, Telemetry và hồ sơ văn bản phải lưu tối thiểu 10 năm ở dạng thẻ.</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Chấp thuận lưu Flight Log 10 năm, nhưng yêu cầu nén Video lại và lưu tối thiểu 05 năm theo chuẩn ISO quốc tế.</w:t>
      </w:r>
    </w:p>
    <w:p>
      <w:pPr>
        <w:spacing w:before="100" w:after="40" w:line="276" w:lineRule="auto"/>
        <w:jc w:val="both"/>
      </w:pPr>
      <w:r>
        <w:rPr>
          <w:rFonts w:ascii="Times New Roman" w:hAnsi="Times New Roman"/>
          <w:b/>
          <w:sz w:val="21"/>
          <w:color w:val="000000"/>
        </w:rPr>
        <w:t xml:space="preserve">Câu 107 </w:t>
      </w:r>
      <w:r>
        <w:rPr>
          <w:rFonts w:ascii="Times New Roman" w:hAnsi="Times New Roman"/>
          <w:i/>
          <w:sz w:val="20"/>
          <w:color w:val="000000"/>
        </w:rPr>
        <w:t xml:space="preserve">(Vận dụng): </w:t>
      </w:r>
      <w:r>
        <w:rPr>
          <w:rFonts w:ascii="Times New Roman" w:hAnsi="Times New Roman"/>
          <w:sz w:val="21"/>
          <w:color w:val="000000"/>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Tệp dữ liệu video bị nhiễu sóng làm mất 3 giây hình ảnh ở đoạn gần cất cánh.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Tệp dữ liệu nhật ký bay (Flight log) bị thiếu một phần tọa độ ảnh vệ tinh do bay ở khu vực đồi núi.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Lượng pin lúc phương tiện hạ cánh thấp hơn 20% so với quy chuẩn của nhà sản xuất.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Tệp dữ liệu không có mã ký thực của thiết bị hoặc có dấu hiệu hiệu chỉnh Hiệp phương sai FTE (Covariance) không phù hợp với dữ liệu Telemetry thực tế.</w:t>
      </w:r>
    </w:p>
    <w:p>
      <w:pPr>
        <w:spacing w:before="100" w:after="40" w:line="276" w:lineRule="auto"/>
        <w:jc w:val="both"/>
      </w:pPr>
      <w:r>
        <w:rPr>
          <w:rFonts w:ascii="Times New Roman" w:hAnsi="Times New Roman"/>
          <w:b/>
          <w:sz w:val="21"/>
          <w:color w:val="000000"/>
        </w:rPr>
        <w:t xml:space="preserve">Câu 108 </w:t>
      </w:r>
      <w:r>
        <w:rPr>
          <w:rFonts w:ascii="Times New Roman" w:hAnsi="Times New Roman"/>
          <w:i/>
          <w:sz w:val="20"/>
          <w:color w:val="000000"/>
        </w:rPr>
        <w:t xml:space="preserve">(Vận dụng): </w:t>
      </w:r>
      <w:r>
        <w:rPr>
          <w:rFonts w:ascii="Times New Roman" w:hAnsi="Times New Roman"/>
          <w:sz w:val="21"/>
          <w:color w:val="000000"/>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Tối thiểu 02 người, số lượng áp dụng chung cho mọi kỳ sát hạch hạng A và B.</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Tối thiểu 03 người.</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Tối thiểu 05 người do tính chất rủi ro của các chuyến bay ngoài tầm nhìn trực quan (BVLOS).</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Chỉ cần 01 Giám sát viên trưởng có chuyên môn phân tích dữ liệu Telemetry là đủ điều kiện thành lập tổ.</w:t>
      </w:r>
    </w:p>
    <w:p>
      <w:pPr>
        <w:spacing w:before="100" w:after="40" w:line="276" w:lineRule="auto"/>
        <w:jc w:val="both"/>
      </w:pPr>
      <w:r>
        <w:rPr>
          <w:rFonts w:ascii="Times New Roman" w:hAnsi="Times New Roman"/>
          <w:b/>
          <w:sz w:val="21"/>
          <w:color w:val="000000"/>
        </w:rPr>
        <w:t xml:space="preserve">Câu 109 </w:t>
      </w:r>
      <w:r>
        <w:rPr>
          <w:rFonts w:ascii="Times New Roman" w:hAnsi="Times New Roman"/>
          <w:i/>
          <w:sz w:val="20"/>
          <w:color w:val="000000"/>
        </w:rPr>
        <w:t xml:space="preserve">(Vận dụng): </w:t>
      </w:r>
      <w:r>
        <w:rPr>
          <w:rFonts w:ascii="Times New Roman" w:hAnsi="Times New Roman"/>
          <w:sz w:val="21"/>
          <w:color w:val="000000"/>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Trước tối thiểu 10 ngày làm việc tính đến ngày dự kiến tổ chức sát hạch.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Trước tối thiểu 05 ngày làm việc tính đến ngày dự kiến tổ chức sát hạch.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Trước tối thiểu 15 ngày làm việc tính đến ngày dự kiến tổ chức sát hạch.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Nộp hồ sơ trực tiếp cho Tổ giám sát ngay tại hiện trường trước khi khai mạc 24 giờ.</w:t>
      </w:r>
    </w:p>
    <w:p>
      <w:pPr>
        <w:spacing w:before="100" w:after="40" w:line="276" w:lineRule="auto"/>
        <w:jc w:val="both"/>
      </w:pPr>
      <w:r>
        <w:rPr>
          <w:rFonts w:ascii="Times New Roman" w:hAnsi="Times New Roman"/>
          <w:b/>
          <w:sz w:val="21"/>
          <w:color w:val="000000"/>
        </w:rPr>
        <w:t xml:space="preserve">Câu 110 </w:t>
      </w:r>
      <w:r>
        <w:rPr>
          <w:rFonts w:ascii="Times New Roman" w:hAnsi="Times New Roman"/>
          <w:i/>
          <w:sz w:val="20"/>
          <w:color w:val="000000"/>
        </w:rPr>
        <w:t xml:space="preserve">(Vận dụng): </w:t>
      </w:r>
      <w:r>
        <w:rPr>
          <w:rFonts w:ascii="Times New Roman" w:hAnsi="Times New Roman"/>
          <w:sz w:val="21"/>
          <w:color w:val="000000"/>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Hợp lệ, vì Giám sát viên có quyền làm thay nhiệm vụ của Sát hạch viên trong tình huống khẩn cấp để kỳ thi không bị gián đoạn.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Hợp lệ, miễn là Giám sát viên đó ghi rõ lý do vào Biên bản giám sát và báo cáo với Chủ tịch Hội đồng sát hạch.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Sai quy định nghiêm trọng, vì Cán bộ giám sát phải làm việc độc lập, tuyệt đối không được phép làm thay nhiệm vụ của Sát hạch viên.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Sai quy định, vì chỉ Giám sát viên trưởng cấp bác sĩ quan mới có quyền trực tiếp chấm thi thay Sát hạch viên khi có sự cố.</w:t>
      </w:r>
    </w:p>
    <w:p>
      <w:pPr>
        <w:spacing w:before="100" w:after="40" w:line="276" w:lineRule="auto"/>
        <w:jc w:val="both"/>
      </w:pPr>
      <w:r>
        <w:rPr>
          <w:rFonts w:ascii="Times New Roman" w:hAnsi="Times New Roman"/>
          <w:b/>
          <w:sz w:val="21"/>
          <w:color w:val="000000"/>
        </w:rPr>
        <w:t xml:space="preserve">Câu 111 </w:t>
      </w:r>
      <w:r>
        <w:rPr>
          <w:rFonts w:ascii="Times New Roman" w:hAnsi="Times New Roman"/>
          <w:i/>
          <w:sz w:val="20"/>
          <w:color w:val="000000"/>
        </w:rPr>
        <w:t xml:space="preserve">(Vận dụng): </w:t>
      </w:r>
      <w:r>
        <w:rPr>
          <w:rFonts w:ascii="Times New Roman" w:hAnsi="Times New Roman"/>
          <w:sz w:val="21"/>
          <w:color w:val="000000"/>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Đồng ý nhận USB nhưng yêu cầu cơ sở đào tạo phải gửi mật khẩu tệp ZIP qua email nội bộ để làm bằng chứng lưu trữ bảo mật.</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Yêu cầu tệp dữ liệu bắt buộc phải được niêm phong số, xác thực bằng thuật toán chữ ký số thông qua mô-đun an ninh thiết bị trước khi truyền tải, lưu trữ.</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Bác bỏ và yêu cầu cơ sở đào tạo phải in toàn bộ dữ liệu Flight log ra giấy có đóng dấu mộc đỏ giáp lai để lưu trữ hồ sơ vật lý 10 năm.</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Đồng ý bỏ qua bước xác thực nếu Giám đốc cơ sở đào tạo viết giấy cam đoan chịu mọi trách nhiệm về tính nguyên bản của dữ liệu trong USB.</w:t>
      </w:r>
    </w:p>
    <w:p>
      <w:pPr>
        <w:spacing w:before="100" w:after="40" w:line="276" w:lineRule="auto"/>
        <w:jc w:val="both"/>
      </w:pPr>
      <w:r>
        <w:rPr>
          <w:rFonts w:ascii="Times New Roman" w:hAnsi="Times New Roman"/>
          <w:b/>
          <w:sz w:val="21"/>
          <w:color w:val="000000"/>
        </w:rPr>
        <w:t xml:space="preserve">Câu 112 </w:t>
      </w:r>
      <w:r>
        <w:rPr>
          <w:rFonts w:ascii="Times New Roman" w:hAnsi="Times New Roman"/>
          <w:i/>
          <w:sz w:val="20"/>
          <w:color w:val="000000"/>
        </w:rPr>
        <w:t xml:space="preserve">(Vận dụng): </w:t>
      </w:r>
      <w:r>
        <w:rPr>
          <w:rFonts w:ascii="Times New Roman" w:hAnsi="Times New Roman"/>
          <w:sz w:val="21"/>
          <w:color w:val="000000"/>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Chấp thuận cấp quyền truy cập cơ sở dữ liệu sát hạch trên toàn quốc để Bộ Chỉ huy quân sự tỉnh có cái nhìn tổng quan khi cấp phép bay.</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Từ chối hoàn toàn vì chỉ duy nhất Quân chủng Phòng không - Không quân mới có thẩm quyền truy cập hệ thống cơ sở dữ liệu này.</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Chấp thuận phân quyền nhưng Bộ Chỉ huy quân sự địa phương chỉ được phép khai thác dữ liệu liên quan đến người điều khiển và phương tiện bay trong phạm vi địa bàn tỉnh X.</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Chấp thuận cấp quyền truy cập toàn quốc nhưng chỉ được xem điểm thi lý thuyết, không được quyền trích xuất dữ liệu bay (Flight Log).</w:t>
      </w:r>
    </w:p>
    <w:p>
      <w:pPr>
        <w:spacing w:before="100" w:after="40" w:line="276" w:lineRule="auto"/>
        <w:jc w:val="both"/>
      </w:pPr>
      <w:r>
        <w:rPr>
          <w:rFonts w:ascii="Times New Roman" w:hAnsi="Times New Roman"/>
          <w:b/>
          <w:sz w:val="21"/>
          <w:color w:val="000000"/>
        </w:rPr>
        <w:t xml:space="preserve">Câu 113 </w:t>
      </w:r>
      <w:r>
        <w:rPr>
          <w:rFonts w:ascii="Times New Roman" w:hAnsi="Times New Roman"/>
          <w:i/>
          <w:sz w:val="20"/>
          <w:color w:val="000000"/>
        </w:rPr>
        <w:t xml:space="preserve">(Vận dụng): </w:t>
      </w:r>
      <w:r>
        <w:rPr>
          <w:rFonts w:ascii="Times New Roman" w:hAnsi="Times New Roman"/>
          <w:sz w:val="21"/>
          <w:color w:val="000000"/>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Bản dịch thuật công chứng chứng chỉ quốc tế sang tiếng Việt có xác nhận của Lãnh sự quán.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Văn bản bảo lãnh của đại diện cơ quan, tổ chức, cá nhân là người Việt Nam.</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Hợp đồng lao động dài hạn tối thiểu 12 tháng ký kết với một doanh nghiệp đăng ký tại Việt Nam.</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Giấy chứng nhận vượt qua bài kiểm tra lý thuyết về quản lý vùng trời do cơ sở đào tạo tại Việt Nam cấp.</w:t>
      </w:r>
    </w:p>
    <w:p>
      <w:pPr>
        <w:spacing w:before="100" w:after="40" w:line="276" w:lineRule="auto"/>
        <w:jc w:val="both"/>
      </w:pPr>
      <w:r>
        <w:rPr>
          <w:rFonts w:ascii="Times New Roman" w:hAnsi="Times New Roman"/>
          <w:b/>
          <w:sz w:val="21"/>
          <w:color w:val="000000"/>
        </w:rPr>
        <w:t xml:space="preserve">Câu 114 </w:t>
      </w:r>
      <w:r>
        <w:rPr>
          <w:rFonts w:ascii="Times New Roman" w:hAnsi="Times New Roman"/>
          <w:i/>
          <w:sz w:val="20"/>
          <w:color w:val="000000"/>
        </w:rPr>
        <w:t xml:space="preserve">(Vận dụng): </w:t>
      </w:r>
      <w:r>
        <w:rPr>
          <w:rFonts w:ascii="Times New Roman" w:hAnsi="Times New Roman"/>
          <w:sz w:val="21"/>
          <w:color w:val="000000"/>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06 tháng kể từ ngày Quy trình có hiệu lực thi hành.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12 tháng kể từ ngày Quy trình có hiệu lực thi hành.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18 tháng kể từ ngày Quy trình có hiệu lực thi hành.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24 tháng kể từ ngày Quy trình có hiệu lực thi hành.</w:t>
      </w:r>
    </w:p>
    <w:p>
      <w:pPr>
        <w:spacing w:before="100" w:after="40" w:line="276" w:lineRule="auto"/>
        <w:jc w:val="both"/>
      </w:pPr>
      <w:r>
        <w:rPr>
          <w:rFonts w:ascii="Times New Roman" w:hAnsi="Times New Roman"/>
          <w:b/>
          <w:sz w:val="21"/>
          <w:color w:val="000000"/>
        </w:rPr>
        <w:t xml:space="preserve">Câu 115 </w:t>
      </w:r>
      <w:r>
        <w:rPr>
          <w:rFonts w:ascii="Times New Roman" w:hAnsi="Times New Roman"/>
          <w:i/>
          <w:sz w:val="20"/>
          <w:color w:val="000000"/>
        </w:rPr>
        <w:t xml:space="preserve">(Vận dụng): </w:t>
      </w:r>
      <w:r>
        <w:rPr>
          <w:rFonts w:ascii="Times New Roman" w:hAnsi="Times New Roman"/>
          <w:sz w:val="21"/>
          <w:color w:val="000000"/>
        </w:rPr>
        <w:t>Tổ giám sát kiểm tra một trung tâm dạy flycam/UAV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Bắt buộc phải hoàn thiện ngay lập tức trước khi được phép tổ chức kỳ sát hạch tiếp theo.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Thời hạn không quá 06 tháng kể từ ngày Quy trình có hiệu lực thi hành.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Thời hạn không quá 12 tháng kể từ ngày Quy trình có hiệu lực thi hành.</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Thời hạn không quá 24 tháng kể từ ngày Quy trình có hiệu lực thi hành.</w:t>
      </w:r>
    </w:p>
    <w:p>
      <w:pPr>
        <w:spacing w:before="100" w:after="40" w:line="276" w:lineRule="auto"/>
        <w:jc w:val="both"/>
      </w:pPr>
      <w:r>
        <w:rPr>
          <w:rFonts w:ascii="Times New Roman" w:hAnsi="Times New Roman"/>
          <w:b/>
          <w:sz w:val="21"/>
          <w:color w:val="000000"/>
        </w:rPr>
        <w:t xml:space="preserve">Câu 116 </w:t>
      </w:r>
      <w:r>
        <w:rPr>
          <w:rFonts w:ascii="Times New Roman" w:hAnsi="Times New Roman"/>
          <w:i/>
          <w:sz w:val="20"/>
          <w:color w:val="000000"/>
        </w:rPr>
        <w:t xml:space="preserve">(Vận dụng): </w:t>
      </w:r>
      <w:r>
        <w:rPr>
          <w:rFonts w:ascii="Times New Roman" w:hAnsi="Times New Roman"/>
          <w:sz w:val="21"/>
          <w:color w:val="000000"/>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Trừ 4 điểm vào mục "Lập kế hoạch bay" và yêu cầu thí sinh thiết lập lại độ cao RTH trước khi cất cánh.</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Đánh giá đây là "Lỗi Điểm liệt" (Đình chỉ thi ngay lập tức) vì cài đặt RTH thấp hơn vật cản cao nhất trong khu vực sát hạch.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Trừ 2 điểm lỗi nhận thức không nghiêm, nhưng vẫn cho phép thí sinh bay nếu cam kết điều khiển thủ công khi gặp tháp.</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Không trừ điểm vì hệ thống cảm biến va chạm của phương tiện bay tự động né tránh tháp viễn thông khi RTH kích hoạt.</w:t>
      </w:r>
    </w:p>
    <w:p>
      <w:pPr>
        <w:spacing w:before="100" w:after="40" w:line="276" w:lineRule="auto"/>
        <w:jc w:val="both"/>
      </w:pPr>
      <w:r>
        <w:rPr>
          <w:rFonts w:ascii="Times New Roman" w:hAnsi="Times New Roman"/>
          <w:b/>
          <w:sz w:val="21"/>
          <w:color w:val="000000"/>
        </w:rPr>
        <w:t xml:space="preserve">Câu 117 </w:t>
      </w:r>
      <w:r>
        <w:rPr>
          <w:rFonts w:ascii="Times New Roman" w:hAnsi="Times New Roman"/>
          <w:i/>
          <w:sz w:val="20"/>
          <w:color w:val="000000"/>
        </w:rPr>
        <w:t xml:space="preserve">(Vận dụng): </w:t>
      </w:r>
      <w:r>
        <w:rPr>
          <w:rFonts w:ascii="Times New Roman" w:hAnsi="Times New Roman"/>
          <w:sz w:val="21"/>
          <w:color w:val="000000"/>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Cho phép thi vì mức pin trên 50% và GPS đạt mức tối thiểu 8 vệ tinh là đủ điều kiện an toàn cơ bản.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Không đạt yêu cầu và từ chối cho cất cánh vì chưa đáp ứng chuẩn: Pin phải &gt; 80% và GPS phải đạt tối thiểu 12 vệ tinh.</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Cho phép thi nhưng yêu cầu Sát hạch viên ghi chú vào biên bản giảm thời lượng bay của thí sinh xuống để phù hợp với 70% pin.</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Không đạt yêu cầu về pin nhưng số lượng 10 vệ tinh là đã vượt chuẩn yêu cầu tối đa nên vẫn được linh động chấp thuận.</w:t>
      </w:r>
    </w:p>
    <w:p>
      <w:pPr>
        <w:spacing w:before="100" w:after="40" w:line="276" w:lineRule="auto"/>
        <w:jc w:val="both"/>
      </w:pPr>
      <w:r>
        <w:rPr>
          <w:rFonts w:ascii="Times New Roman" w:hAnsi="Times New Roman"/>
          <w:b/>
          <w:sz w:val="21"/>
          <w:color w:val="000000"/>
        </w:rPr>
        <w:t xml:space="preserve">Câu 118 </w:t>
      </w:r>
      <w:r>
        <w:rPr>
          <w:rFonts w:ascii="Times New Roman" w:hAnsi="Times New Roman"/>
          <w:i/>
          <w:sz w:val="20"/>
          <w:color w:val="000000"/>
        </w:rPr>
        <w:t xml:space="preserve">(Vận dụng): </w:t>
      </w:r>
      <w:r>
        <w:rPr>
          <w:rFonts w:ascii="Times New Roman" w:hAnsi="Times New Roman"/>
          <w:sz w:val="21"/>
          <w:color w:val="000000"/>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Đánh giá là "Lỗi Điểm liệt" (Đình chỉ thi ngay lập tức) do vi phạm lỗi tự ý bật chức năng hỗ trợ hiệu chỉnh vị trí khi đang bay quỹ đạo.</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Bị chấm 0 điểm tại riêng mục 5.3 nhưng ứng viên vẫn được phép thực hiện tiếp các nội dung còn lại để tích lũy đủ 80/100 điểm.</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Trừ 8 điểm chuyên môn điều khiển và nhắc nhở ứng viên phải tắt ngay tính năng hỗ trợ để chuyển về Manual Mode.</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Không bị trừ điểm nếu ứng viên giải trình được rằng điều kiện gió tại thời điểm đó quá lớn, bắt buộc phải dùng hệ thống hỗ trợ.</w:t>
      </w:r>
    </w:p>
    <w:p>
      <w:pPr>
        <w:spacing w:before="100" w:after="40" w:line="276" w:lineRule="auto"/>
        <w:jc w:val="both"/>
      </w:pPr>
      <w:r>
        <w:rPr>
          <w:rFonts w:ascii="Times New Roman" w:hAnsi="Times New Roman"/>
          <w:b/>
          <w:sz w:val="21"/>
          <w:color w:val="000000"/>
        </w:rPr>
        <w:t xml:space="preserve">Câu 119 </w:t>
      </w:r>
      <w:r>
        <w:rPr>
          <w:rFonts w:ascii="Times New Roman" w:hAnsi="Times New Roman"/>
          <w:i/>
          <w:sz w:val="20"/>
          <w:color w:val="000000"/>
        </w:rPr>
        <w:t xml:space="preserve">(Vận dụng): </w:t>
      </w:r>
      <w:r>
        <w:rPr>
          <w:rFonts w:ascii="Times New Roman" w:hAnsi="Times New Roman"/>
          <w:sz w:val="21"/>
          <w:color w:val="000000"/>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Trừ 8 điểm do lỗi thao tác tiếp cận bãi đáp không chuẩn xác so với bài bay tiêu chuẩn.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Trừ 4 điểm vì phản xạ chậm nhưng thiết bị vẫn chạm đất an toàn ở mép bãi đáp.</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Đánh giá đây là "Lỗi Điểm liệt" (Đình chỉ thi ngay lập tức) vì phản xạ chậm, cố ép hạ cánh gây uy hiểm an toàn cho người dưới mặt đất.</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Nhắc nhở thí sinh thực hiện lại thao tác hạ cánh khẩn cấp thêm một lần nữa để đánh giá lại năng lực mà không trừ điểm.</w:t>
      </w:r>
    </w:p>
    <w:p>
      <w:pPr>
        <w:spacing w:before="100" w:after="40" w:line="276" w:lineRule="auto"/>
        <w:jc w:val="both"/>
      </w:pPr>
      <w:r>
        <w:rPr>
          <w:rFonts w:ascii="Times New Roman" w:hAnsi="Times New Roman"/>
          <w:b/>
          <w:sz w:val="21"/>
          <w:color w:val="000000"/>
        </w:rPr>
        <w:t xml:space="preserve">Câu 120 </w:t>
      </w:r>
      <w:r>
        <w:rPr>
          <w:rFonts w:ascii="Times New Roman" w:hAnsi="Times New Roman"/>
          <w:i/>
          <w:sz w:val="20"/>
          <w:color w:val="000000"/>
        </w:rPr>
        <w:t xml:space="preserve">(Vận dụng): </w:t>
      </w:r>
      <w:r>
        <w:rPr>
          <w:rFonts w:ascii="Times New Roman" w:hAnsi="Times New Roman"/>
          <w:sz w:val="21"/>
          <w:color w:val="000000"/>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pPr>
        <w:spacing w:before="0" w:after="20" w:line="276" w:lineRule="auto"/>
        <w:ind w:left="432"/>
        <w:jc w:val="both"/>
      </w:pPr>
      <w:r>
        <w:rPr>
          <w:rFonts w:ascii="Times New Roman" w:hAnsi="Times New Roman"/>
          <w:b/>
          <w:sz w:val="20"/>
          <w:color w:val="000000"/>
        </w:rPr>
        <w:t xml:space="preserve">A. </w:t>
      </w:r>
      <w:r>
        <w:rPr>
          <w:rFonts w:ascii="Times New Roman" w:hAnsi="Times New Roman"/>
          <w:sz w:val="20"/>
          <w:color w:val="000000"/>
        </w:rPr>
        <w:t>Chủ tịch Hội đồng sát hạch, Trưởng cơ sở đào tạo và Người điều khiển phương tiện.</w:t>
      </w:r>
    </w:p>
    <w:p>
      <w:pPr>
        <w:spacing w:before="0" w:after="20" w:line="276" w:lineRule="auto"/>
        <w:ind w:left="432"/>
        <w:jc w:val="both"/>
      </w:pPr>
      <w:r>
        <w:rPr>
          <w:rFonts w:ascii="Times New Roman" w:hAnsi="Times New Roman"/>
          <w:b/>
          <w:sz w:val="20"/>
          <w:color w:val="000000"/>
        </w:rPr>
        <w:t xml:space="preserve">B. </w:t>
      </w:r>
      <w:r>
        <w:rPr>
          <w:rFonts w:ascii="Times New Roman" w:hAnsi="Times New Roman"/>
          <w:sz w:val="20"/>
          <w:color w:val="000000"/>
        </w:rPr>
        <w:t>Đại diện Tổ Giám sát, Sát hạch viên trực tiếp chấm thi và Người vi phạm/Người điều khiển.</w:t>
      </w:r>
    </w:p>
    <w:p>
      <w:pPr>
        <w:spacing w:before="0" w:after="20" w:line="276" w:lineRule="auto"/>
        <w:ind w:left="432"/>
        <w:jc w:val="both"/>
      </w:pPr>
      <w:r>
        <w:rPr>
          <w:rFonts w:ascii="Times New Roman" w:hAnsi="Times New Roman"/>
          <w:b/>
          <w:sz w:val="20"/>
          <w:color w:val="000000"/>
        </w:rPr>
        <w:t xml:space="preserve">C. </w:t>
      </w:r>
      <w:r>
        <w:rPr>
          <w:rFonts w:ascii="Times New Roman" w:hAnsi="Times New Roman"/>
          <w:sz w:val="20"/>
          <w:color w:val="000000"/>
        </w:rPr>
        <w:t>Đại diện Tổ Giám sát, Kỹ thuật viên bảo trì phương tiện và Sát hạch viên trực tiếp chấm thi.</w:t>
      </w:r>
    </w:p>
    <w:p>
      <w:pPr>
        <w:spacing w:before="0" w:after="80" w:line="276" w:lineRule="auto"/>
        <w:ind w:left="432"/>
        <w:jc w:val="both"/>
      </w:pPr>
      <w:r>
        <w:rPr>
          <w:rFonts w:ascii="Times New Roman" w:hAnsi="Times New Roman"/>
          <w:b/>
          <w:sz w:val="20"/>
          <w:color w:val="000000"/>
        </w:rPr>
        <w:t xml:space="preserve">D. </w:t>
      </w:r>
      <w:r>
        <w:rPr>
          <w:rFonts w:ascii="Times New Roman" w:hAnsi="Times New Roman"/>
          <w:sz w:val="20"/>
          <w:color w:val="000000"/>
        </w:rPr>
        <w:t>Chủ tịch Hội đồng sát hạch, Đại diện Tổ Giám sát và Người chứng kiến sự việc tại hiện trường.</w:t>
      </w:r>
    </w:p>
    <w:p>
      <w:pPr>
        <w:spacing w:before="100" w:after="40" w:line="276" w:lineRule="auto"/>
        <w:jc w:val="both"/>
      </w:pPr>
      <w:r>
        <w:rPr>
          <w:rFonts w:ascii="Times New Roman" w:hAnsi="Times New Roman"/>
          <w:b/>
          <w:sz w:val="21"/>
          <w:color w:val="000000"/>
        </w:rPr>
        <w:t xml:space="preserve">Câu 121 </w:t>
      </w:r>
      <w:r>
        <w:rPr>
          <w:rFonts w:ascii="Times New Roman" w:hAnsi="Times New Roman"/>
          <w:i/>
          <w:sz w:val="20"/>
          <w:color w:val="000000"/>
        </w:rPr>
        <w:t xml:space="preserve">(Vận dụng): </w:t>
      </w:r>
      <w:r>
        <w:rPr>
          <w:rFonts w:ascii="Times New Roman" w:hAnsi="Times New Roman"/>
          <w:sz w:val="21"/>
          <w:color w:val="000000"/>
        </w:rPr>
        <w:t>Lực lượng cảnh sát giao thông sử dụng flycam/UAV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122 </w:t>
      </w:r>
      <w:r>
        <w:rPr>
          <w:rFonts w:ascii="Times New Roman" w:hAnsi="Times New Roman"/>
          <w:i/>
          <w:sz w:val="20"/>
          <w:color w:val="000000"/>
        </w:rPr>
        <w:t xml:space="preserve">(Vận dụng): </w:t>
      </w:r>
      <w:r>
        <w:rPr>
          <w:rFonts w:ascii="Times New Roman" w:hAnsi="Times New Roman"/>
          <w:sz w:val="21"/>
          <w:color w:val="000000"/>
        </w:rPr>
        <w:t>Người lái điều khiển flycam/UAV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123 </w:t>
      </w:r>
      <w:r>
        <w:rPr>
          <w:rFonts w:ascii="Times New Roman" w:hAnsi="Times New Roman"/>
          <w:i/>
          <w:sz w:val="20"/>
          <w:color w:val="000000"/>
        </w:rPr>
        <w:t xml:space="preserve">(Vận dụng): </w:t>
      </w:r>
      <w:r>
        <w:rPr>
          <w:rFonts w:ascii="Times New Roman" w:hAnsi="Times New Roman"/>
          <w:sz w:val="21"/>
          <w:color w:val="000000"/>
        </w:rPr>
        <w:t>Bạn cất cánh flycam/UAV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124 </w:t>
      </w:r>
      <w:r>
        <w:rPr>
          <w:rFonts w:ascii="Times New Roman" w:hAnsi="Times New Roman"/>
          <w:i/>
          <w:sz w:val="20"/>
          <w:color w:val="000000"/>
        </w:rPr>
        <w:t xml:space="preserve">(Vận dụng): </w:t>
      </w:r>
      <w:r>
        <w:rPr>
          <w:rFonts w:ascii="Times New Roman" w:hAnsi="Times New Roman"/>
          <w:sz w:val="21"/>
          <w:color w:val="000000"/>
        </w:rPr>
        <w:t>Một phóng viên người nước ngoài dùng flycam/UAV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125 </w:t>
      </w:r>
      <w:r>
        <w:rPr>
          <w:rFonts w:ascii="Times New Roman" w:hAnsi="Times New Roman"/>
          <w:i/>
          <w:sz w:val="20"/>
          <w:color w:val="000000"/>
        </w:rPr>
        <w:t xml:space="preserve">(Vận dụng): </w:t>
      </w:r>
      <w:r>
        <w:rPr>
          <w:rFonts w:ascii="Times New Roman" w:hAnsi="Times New Roman"/>
          <w:sz w:val="21"/>
          <w:color w:val="000000"/>
        </w:rPr>
        <w:t>Bạn được một đơn vị truyền thông thuê bay flycam/UAV để khảo sát cảnh quan gần một trại tạm giam do cơ quan Công an quản lý. Chỉ cần bạn có thỏa thuận miệng và được cán bộ trực trại giam đồng ý, Người điều khiển có thể tự do điều khiển flycam/UAV bay sát tường rào của khu vực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126 </w:t>
      </w:r>
      <w:r>
        <w:rPr>
          <w:rFonts w:ascii="Times New Roman" w:hAnsi="Times New Roman"/>
          <w:i/>
          <w:sz w:val="20"/>
          <w:color w:val="000000"/>
        </w:rPr>
        <w:t xml:space="preserve">(Vận dụng): </w:t>
      </w:r>
      <w:r>
        <w:rPr>
          <w:rFonts w:ascii="Times New Roman" w:hAnsi="Times New Roman"/>
          <w:sz w:val="21"/>
          <w:color w:val="000000"/>
        </w:rPr>
        <w:t>Khi thực hiện chuyến bay flycam/UAV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127 </w:t>
      </w:r>
      <w:r>
        <w:rPr>
          <w:rFonts w:ascii="Times New Roman" w:hAnsi="Times New Roman"/>
          <w:i/>
          <w:sz w:val="20"/>
          <w:color w:val="000000"/>
        </w:rPr>
        <w:t xml:space="preserve">(Vận dụng): </w:t>
      </w:r>
      <w:r>
        <w:rPr>
          <w:rFonts w:ascii="Times New Roman" w:hAnsi="Times New Roman"/>
          <w:sz w:val="21"/>
          <w:color w:val="000000"/>
        </w:rPr>
        <w:t>Tại một sân bay địa phương có tần suất hoạt động 2 chuyến bay mỗi ngày, bạn cho flycam/UAV cất cánh ở bên ngoài ranh giới sân bay vào thời điểm 30 phút trước khi có máy bay dân dụng hạ cánh. Theo quy định về khu vực cấm bay linh hoạt, hoạt động này của bạn là hoàn toàn hợp lệ vì sân bay có ít chuyến và Khi thực hiện chuyến bay ngoài ranh giới.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128 </w:t>
      </w:r>
      <w:r>
        <w:rPr>
          <w:rFonts w:ascii="Times New Roman" w:hAnsi="Times New Roman"/>
          <w:i/>
          <w:sz w:val="20"/>
          <w:color w:val="000000"/>
        </w:rPr>
        <w:t xml:space="preserve">(Vận dụng): </w:t>
      </w:r>
      <w:r>
        <w:rPr>
          <w:rFonts w:ascii="Times New Roman" w:hAnsi="Times New Roman"/>
          <w:sz w:val="21"/>
          <w:color w:val="000000"/>
        </w:rPr>
        <w:t>Bạn mang flycam/UAV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129 </w:t>
      </w:r>
      <w:r>
        <w:rPr>
          <w:rFonts w:ascii="Times New Roman" w:hAnsi="Times New Roman"/>
          <w:i/>
          <w:sz w:val="20"/>
          <w:color w:val="000000"/>
        </w:rPr>
        <w:t xml:space="preserve">(Vận dụng): </w:t>
      </w:r>
      <w:r>
        <w:rPr>
          <w:rFonts w:ascii="Times New Roman" w:hAnsi="Times New Roman"/>
          <w:sz w:val="21"/>
          <w:color w:val="000000"/>
        </w:rPr>
        <w:t>Trong chuyến du lịch tại tỉnh biên giới phía Bắc giáp Trung Quốc, Người lái điều khiển flycam/UAV quay cảnh đồi núi tại vị trí cách đường biên giới quốc gia 20.000 mét (20 km) tính sâu vào nội địa. Chuyến bay của bạn hoàn toàn nằm ngoài các giới hạn của khu vực hạn chế bay biên giới.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130 </w:t>
      </w:r>
      <w:r>
        <w:rPr>
          <w:rFonts w:ascii="Times New Roman" w:hAnsi="Times New Roman"/>
          <w:i/>
          <w:sz w:val="20"/>
          <w:color w:val="000000"/>
        </w:rPr>
        <w:t xml:space="preserve">(Vận dụng): </w:t>
      </w:r>
      <w:r>
        <w:rPr>
          <w:rFonts w:ascii="Times New Roman" w:hAnsi="Times New Roman"/>
          <w:sz w:val="21"/>
          <w:color w:val="000000"/>
        </w:rPr>
        <w:t>Bạn tham gia dự án khảo sát một khu rừng nguyên sinh cách đường biên giới đất liền giữa Việt Nam và Lào khoảng 12.000 mét (12 km) sâu trong nội địa. Tại vị trí này, chuyến bay flycam/UAV của bạn không bị chịu sự ràng buộc của quy định về khu vực hạn chế bay khu vực biên giới.</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131 </w:t>
      </w:r>
      <w:r>
        <w:rPr>
          <w:rFonts w:ascii="Times New Roman" w:hAnsi="Times New Roman"/>
          <w:i/>
          <w:sz w:val="20"/>
          <w:color w:val="000000"/>
        </w:rPr>
        <w:t xml:space="preserve">(Vận dụng): </w:t>
      </w:r>
      <w:r>
        <w:rPr>
          <w:rFonts w:ascii="Times New Roman" w:hAnsi="Times New Roman"/>
          <w:sz w:val="21"/>
          <w:color w:val="000000"/>
        </w:rPr>
        <w:t>Khi có nhu cầu dùng flycam/UAV quay toàn cảnh một sự kiện âm nhạc ngoài trời có hàng ngàn người tham gia. Theo quy định an toàn vùng trời, không gian phía trên các sự kiện tập trung đông người này được xếp vào danh mục khu vực hạn chế bay, đòi hỏi Người điều khiển bắt buộc phải đáp ứng các yêu cầu khắt khe của cơ quan cấp phép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132 </w:t>
      </w:r>
      <w:r>
        <w:rPr>
          <w:rFonts w:ascii="Times New Roman" w:hAnsi="Times New Roman"/>
          <w:i/>
          <w:sz w:val="20"/>
          <w:color w:val="000000"/>
        </w:rPr>
        <w:t xml:space="preserve">(Vận dụng): </w:t>
      </w:r>
      <w:r>
        <w:rPr>
          <w:rFonts w:ascii="Times New Roman" w:hAnsi="Times New Roman"/>
          <w:sz w:val="21"/>
          <w:color w:val="000000"/>
        </w:rPr>
        <w:t>Bạn dự định cất cánh flycam/UAV ở độ cao 80 mét tại một vị trí nằm ngay sát ranh giới khu vực cấm bay của một sân bay dân dụng, và đường bay kéo dài ra phía ngoài 4000 mét theo chiều dài sân bay. Do Khi thực hiện chuyến bay dưới 120 mét, bạn hoàn toàn không bị ảnh hưởng bởi các quy định giới hạn bay khu vực sân bay đó.</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133 </w:t>
      </w:r>
      <w:r>
        <w:rPr>
          <w:rFonts w:ascii="Times New Roman" w:hAnsi="Times New Roman"/>
          <w:i/>
          <w:sz w:val="20"/>
          <w:color w:val="000000"/>
        </w:rPr>
        <w:t xml:space="preserve">(Vận dụng): </w:t>
      </w:r>
      <w:r>
        <w:rPr>
          <w:rFonts w:ascii="Times New Roman" w:hAnsi="Times New Roman"/>
          <w:sz w:val="21"/>
          <w:color w:val="000000"/>
        </w:rPr>
        <w:t>Bạn chuẩn bị đi công tác và mang theo flycam/UAV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134 </w:t>
      </w:r>
      <w:r>
        <w:rPr>
          <w:rFonts w:ascii="Times New Roman" w:hAnsi="Times New Roman"/>
          <w:i/>
          <w:sz w:val="20"/>
          <w:color w:val="000000"/>
        </w:rPr>
        <w:t xml:space="preserve">(Vận dụng): </w:t>
      </w:r>
      <w:r>
        <w:rPr>
          <w:rFonts w:ascii="Times New Roman" w:hAnsi="Times New Roman"/>
          <w:sz w:val="21"/>
          <w:color w:val="000000"/>
        </w:rPr>
        <w:t>Do đặc thù quản lý hàng không dân dụng, Bộ Giao thông vận tải là cơ quan có thẩm quyền ra quyết định độc lập trong việc thiết lập ranh giới các khu vực cấm bay đối với flycam/UAV xung quanh bến cảng, sân bay dân dụng mà không cần phối hợp với Bộ Quốc phòng.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135 </w:t>
      </w:r>
      <w:r>
        <w:rPr>
          <w:rFonts w:ascii="Times New Roman" w:hAnsi="Times New Roman"/>
          <w:i/>
          <w:sz w:val="20"/>
          <w:color w:val="000000"/>
        </w:rPr>
        <w:t xml:space="preserve">(Vận dụng): </w:t>
      </w:r>
      <w:r>
        <w:rPr>
          <w:rFonts w:ascii="Times New Roman" w:hAnsi="Times New Roman"/>
          <w:sz w:val="21"/>
          <w:color w:val="000000"/>
        </w:rPr>
        <w:t>Chính quyền một thành phố muốn thông báo rộng rãi cho người chơi UAV/drone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136 </w:t>
      </w:r>
      <w:r>
        <w:rPr>
          <w:rFonts w:ascii="Times New Roman" w:hAnsi="Times New Roman"/>
          <w:i/>
          <w:sz w:val="20"/>
          <w:color w:val="000000"/>
        </w:rPr>
        <w:t xml:space="preserve">(Vận dụng): </w:t>
      </w:r>
      <w:r>
        <w:rPr>
          <w:rFonts w:ascii="Times New Roman" w:hAnsi="Times New Roman"/>
          <w:sz w:val="21"/>
          <w:color w:val="000000"/>
        </w:rPr>
        <w:t>Khi tra cứu và phân tích bản tin quan trắc khí tượng hàng không (METAR) tại sân bay lân cận khu vực bay, người phụ trách nhận thấy mã "15015G25KT". Thiết bị bay của bạn có giới hạn kháng gió tối đa là 20 knots. Người lái quyết định thực hiện chuyến bay vì cho rằng tốc độ gió trung bình 15 knots vẫn nằm trong ngưỡng an toàn.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137 </w:t>
      </w:r>
      <w:r>
        <w:rPr>
          <w:rFonts w:ascii="Times New Roman" w:hAnsi="Times New Roman"/>
          <w:i/>
          <w:sz w:val="20"/>
          <w:color w:val="000000"/>
        </w:rPr>
        <w:t xml:space="preserve">(Vận dụng): </w:t>
      </w:r>
      <w:r>
        <w:rPr>
          <w:rFonts w:ascii="Times New Roman" w:hAnsi="Times New Roman"/>
          <w:sz w:val="21"/>
          <w:color w:val="000000"/>
        </w:rPr>
        <w:t>Trong quá trình chuẩn bị bay, Nếu nhận thấy nhiệt độ không khí và nhiệt độ điểm sương (dew point) hiển thị trên báo cáo thời tiết xấp xỉ bằng nhau (ví dụ: 22°C/22°C). Dù hiện tại trời vẫn quang đãng, Người điều khiển nên cảnh giác và cân nhắc quyết định "Không bay" (No-go) vì sương mù dày đặc sắp hình thành.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138 </w:t>
      </w:r>
      <w:r>
        <w:rPr>
          <w:rFonts w:ascii="Times New Roman" w:hAnsi="Times New Roman"/>
          <w:i/>
          <w:sz w:val="20"/>
          <w:color w:val="000000"/>
        </w:rPr>
        <w:t xml:space="preserve">(Vận dụng): </w:t>
      </w:r>
      <w:r>
        <w:rPr>
          <w:rFonts w:ascii="Times New Roman" w:hAnsi="Times New Roman"/>
          <w:sz w:val="21"/>
          <w:color w:val="000000"/>
        </w:rPr>
        <w:t>Khách hàng đang hối thúc bạn thực hiện chuyến bay quay phim ngoài trời, nhưng dự báo thời tiết (TAF) khu vực đó cảnh báo có giông bão (Thunderstorms) sắp ập tới trong 30 phút nữa. Vì áp lực công việc, Người lái quyết định bay nhanh trong 15 phút rồi hạ cánh.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139 </w:t>
      </w:r>
      <w:r>
        <w:rPr>
          <w:rFonts w:ascii="Times New Roman" w:hAnsi="Times New Roman"/>
          <w:i/>
          <w:sz w:val="20"/>
          <w:color w:val="000000"/>
        </w:rPr>
        <w:t xml:space="preserve">(Vận dụng): </w:t>
      </w:r>
      <w:r>
        <w:rPr>
          <w:rFonts w:ascii="Times New Roman" w:hAnsi="Times New Roman"/>
          <w:sz w:val="21"/>
          <w:color w:val="000000"/>
        </w:rPr>
        <w:t>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140 </w:t>
      </w:r>
      <w:r>
        <w:rPr>
          <w:rFonts w:ascii="Times New Roman" w:hAnsi="Times New Roman"/>
          <w:i/>
          <w:sz w:val="20"/>
          <w:color w:val="000000"/>
        </w:rPr>
        <w:t xml:space="preserve">(Vận dụng): </w:t>
      </w:r>
      <w:r>
        <w:rPr>
          <w:rFonts w:ascii="Times New Roman" w:hAnsi="Times New Roman"/>
          <w:sz w:val="21"/>
          <w:color w:val="000000"/>
        </w:rPr>
        <w:t>Quan sát thực tế tại hiện trường cho thấy sương mù dày đặc làm tầm nhìn xa khí tượng chỉ đạt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141 </w:t>
      </w:r>
      <w:r>
        <w:rPr>
          <w:rFonts w:ascii="Times New Roman" w:hAnsi="Times New Roman"/>
          <w:i/>
          <w:sz w:val="20"/>
          <w:color w:val="000000"/>
        </w:rPr>
        <w:t xml:space="preserve">(Vận dụng): </w:t>
      </w:r>
      <w:r>
        <w:rPr>
          <w:rFonts w:ascii="Times New Roman" w:hAnsi="Times New Roman"/>
          <w:sz w:val="21"/>
          <w:color w:val="000000"/>
        </w:rPr>
        <w:t>Đọc bản tin thời tiết METAR, Nếu nhận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142 </w:t>
      </w:r>
      <w:r>
        <w:rPr>
          <w:rFonts w:ascii="Times New Roman" w:hAnsi="Times New Roman"/>
          <w:i/>
          <w:sz w:val="20"/>
          <w:color w:val="000000"/>
        </w:rPr>
        <w:t xml:space="preserve">(Vận dụng): </w:t>
      </w:r>
      <w:r>
        <w:rPr>
          <w:rFonts w:ascii="Times New Roman" w:hAnsi="Times New Roman"/>
          <w:sz w:val="21"/>
          <w:color w:val="000000"/>
        </w:rPr>
        <w:t>Đang bay ở khu vực đồi núi, Nếu nhận thấy có sự chênh lệch lớn giữa dự báo thời tiết chung của vùng (báo gió nhẹ) và tình hình thực tế có gió giật mạnh thung lũng ngay tại bãi cất cánh. Người điều khiển nên ưu tiên dựa vào đánh giá vi khí hậu trực tiếp tại hiện trường để ra quyết định hạ cánh khẩn cấp.</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143 </w:t>
      </w:r>
      <w:r>
        <w:rPr>
          <w:rFonts w:ascii="Times New Roman" w:hAnsi="Times New Roman"/>
          <w:i/>
          <w:sz w:val="20"/>
          <w:color w:val="000000"/>
        </w:rPr>
        <w:t xml:space="preserve">(Vận dụng): </w:t>
      </w:r>
      <w:r>
        <w:rPr>
          <w:rFonts w:ascii="Times New Roman" w:hAnsi="Times New Roman"/>
          <w:sz w:val="21"/>
          <w:color w:val="000000"/>
        </w:rPr>
        <w:t>Ứng dụng radar thời tiết hiển thị một vùng mây đối lưu mang theo mưa rào (Showers) đang di chuyển về phía bãi cất cánh. Dù trời chưa mưa ngay, Người điều khiển có thể cất cánh bay tiếp cho đến khi thấy những hạt mưa đầu tiên rơi trúng thiết bị rồi mới hạ cánh.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144 </w:t>
      </w:r>
      <w:r>
        <w:rPr>
          <w:rFonts w:ascii="Times New Roman" w:hAnsi="Times New Roman"/>
          <w:i/>
          <w:sz w:val="20"/>
          <w:color w:val="000000"/>
        </w:rPr>
        <w:t xml:space="preserve">(Vận dụng): </w:t>
      </w:r>
      <w:r>
        <w:rPr>
          <w:rFonts w:ascii="Times New Roman" w:hAnsi="Times New Roman"/>
          <w:sz w:val="21"/>
          <w:color w:val="000000"/>
        </w:rPr>
        <w:t>Bạn lập kế hoạch bay vào buổi sáng sớm mùa đông với nhiệt độ bề mặt ở mức 0°C và độ ẩm không khí rất cao. Trong điều kiện này, Người điều khiển bắt buộc phải đánh giá kỹ rủi ro đóng băng (icing) vì nó có thể làm thay đổi biên dạng khí động học của cánh quạt và gây mất lực nâng.</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145 </w:t>
      </w:r>
      <w:r>
        <w:rPr>
          <w:rFonts w:ascii="Times New Roman" w:hAnsi="Times New Roman"/>
          <w:i/>
          <w:sz w:val="20"/>
          <w:color w:val="000000"/>
        </w:rPr>
        <w:t xml:space="preserve">(Vận dụng): </w:t>
      </w:r>
      <w:r>
        <w:rPr>
          <w:rFonts w:ascii="Times New Roman" w:hAnsi="Times New Roman"/>
          <w:sz w:val="21"/>
          <w:color w:val="000000"/>
        </w:rPr>
        <w:t>Trong quy trình ra quyết định "Bay / Không bay" (Go/No-go), nếu thiết bị của bạn đang trong tình trạng kỹ thuật hoàn hảo, Người điều khiển có thể hoàn toàn bỏ qua các cảnh báo về bão từ (chỉ số Kp-index cao) vì bão từ không tác động vật lý làm rơi máy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146 </w:t>
      </w:r>
      <w:r>
        <w:rPr>
          <w:rFonts w:ascii="Times New Roman" w:hAnsi="Times New Roman"/>
          <w:i/>
          <w:sz w:val="20"/>
          <w:color w:val="000000"/>
        </w:rPr>
        <w:t xml:space="preserve">(Vận dụng): </w:t>
      </w:r>
      <w:r>
        <w:rPr>
          <w:rFonts w:ascii="Times New Roman" w:hAnsi="Times New Roman"/>
          <w:sz w:val="21"/>
          <w:color w:val="000000"/>
        </w:rPr>
        <w:t>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147 </w:t>
      </w:r>
      <w:r>
        <w:rPr>
          <w:rFonts w:ascii="Times New Roman" w:hAnsi="Times New Roman"/>
          <w:i/>
          <w:sz w:val="20"/>
          <w:color w:val="000000"/>
        </w:rPr>
        <w:t xml:space="preserve">(Vận dụng): </w:t>
      </w:r>
      <w:r>
        <w:rPr>
          <w:rFonts w:ascii="Times New Roman" w:hAnsi="Times New Roman"/>
          <w:sz w:val="21"/>
          <w:color w:val="000000"/>
        </w:rPr>
        <w:t>Khi điều khiển thiết bị bay để quay phim một ngọn núi có gió mạnh thổi qua, Người điều khiển nên cho máy bay hoạt động ở phía khuất gió (leeward side) của ngọn núi vì phía này được che chắn, không khí sẽ tĩnh lặng và bay an toàn hơn so với mặt đón gió.</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148 </w:t>
      </w:r>
      <w:r>
        <w:rPr>
          <w:rFonts w:ascii="Times New Roman" w:hAnsi="Times New Roman"/>
          <w:i/>
          <w:sz w:val="20"/>
          <w:color w:val="000000"/>
        </w:rPr>
        <w:t xml:space="preserve">(Vận dụng): </w:t>
      </w:r>
      <w:r>
        <w:rPr>
          <w:rFonts w:ascii="Times New Roman" w:hAnsi="Times New Roman"/>
          <w:sz w:val="21"/>
          <w:color w:val="000000"/>
        </w:rPr>
        <w:t>Trong khi người lái đang điều khiển flycam/UAV bay men theo sát một tòa nhà chọc trời bằng kính. Ngay khi máy bay lướt qua mép góc của tòa nhà, nó có thể bất ngờ bị thổi lệch hướng mạnh do gặp phải luồng gió quẩn và gió giật (wind gusts).</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149 </w:t>
      </w:r>
      <w:r>
        <w:rPr>
          <w:rFonts w:ascii="Times New Roman" w:hAnsi="Times New Roman"/>
          <w:i/>
          <w:sz w:val="20"/>
          <w:color w:val="000000"/>
        </w:rPr>
        <w:t xml:space="preserve">(Vận dụng): </w:t>
      </w:r>
      <w:r>
        <w:rPr>
          <w:rFonts w:ascii="Times New Roman" w:hAnsi="Times New Roman"/>
          <w:sz w:val="21"/>
          <w:color w:val="000000"/>
        </w:rPr>
        <w:t>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150 </w:t>
      </w:r>
      <w:r>
        <w:rPr>
          <w:rFonts w:ascii="Times New Roman" w:hAnsi="Times New Roman"/>
          <w:i/>
          <w:sz w:val="20"/>
          <w:color w:val="000000"/>
        </w:rPr>
        <w:t xml:space="preserve">(Vận dụng): </w:t>
      </w:r>
      <w:r>
        <w:rPr>
          <w:rFonts w:ascii="Times New Roman" w:hAnsi="Times New Roman"/>
          <w:sz w:val="21"/>
          <w:color w:val="000000"/>
        </w:rPr>
        <w:t>Trong khi người lái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151 </w:t>
      </w:r>
      <w:r>
        <w:rPr>
          <w:rFonts w:ascii="Times New Roman" w:hAnsi="Times New Roman"/>
          <w:i/>
          <w:sz w:val="20"/>
          <w:color w:val="000000"/>
        </w:rPr>
        <w:t xml:space="preserve">(Vận dụng): </w:t>
      </w:r>
      <w:r>
        <w:rPr>
          <w:rFonts w:ascii="Times New Roman" w:hAnsi="Times New Roman"/>
          <w:sz w:val="21"/>
          <w:color w:val="000000"/>
        </w:rPr>
        <w:t>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152 </w:t>
      </w:r>
      <w:r>
        <w:rPr>
          <w:rFonts w:ascii="Times New Roman" w:hAnsi="Times New Roman"/>
          <w:i/>
          <w:sz w:val="20"/>
          <w:color w:val="000000"/>
        </w:rPr>
        <w:t xml:space="preserve">(Vận dụng): </w:t>
      </w:r>
      <w:r>
        <w:rPr>
          <w:rFonts w:ascii="Times New Roman" w:hAnsi="Times New Roman"/>
          <w:sz w:val="21"/>
          <w:color w:val="000000"/>
        </w:rPr>
        <w:t>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153 </w:t>
      </w:r>
      <w:r>
        <w:rPr>
          <w:rFonts w:ascii="Times New Roman" w:hAnsi="Times New Roman"/>
          <w:i/>
          <w:sz w:val="20"/>
          <w:color w:val="000000"/>
        </w:rPr>
        <w:t xml:space="preserve">(Vận dụng): </w:t>
      </w:r>
      <w:r>
        <w:rPr>
          <w:rFonts w:ascii="Times New Roman" w:hAnsi="Times New Roman"/>
          <w:sz w:val="21"/>
          <w:color w:val="000000"/>
        </w:rPr>
        <w:t>Vào một ngày trời nóng bức và có độ ẩm không khí rất cao (sắp có sương mù), mật độ không khí thực tế sẽ đặc hơn so với ngày khô ráo, từ đó giúp cánh quạt thiết bị bay tạo ra nhiều lực nâng hơn.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154 </w:t>
      </w:r>
      <w:r>
        <w:rPr>
          <w:rFonts w:ascii="Times New Roman" w:hAnsi="Times New Roman"/>
          <w:i/>
          <w:sz w:val="20"/>
          <w:color w:val="000000"/>
        </w:rPr>
        <w:t xml:space="preserve">(Vận dụng): </w:t>
      </w:r>
      <w:r>
        <w:rPr>
          <w:rFonts w:ascii="Times New Roman" w:hAnsi="Times New Roman"/>
          <w:sz w:val="21"/>
          <w:color w:val="000000"/>
        </w:rPr>
        <w:t>Khi có luồng gió mạnh thổi trực diện vào mặt kính của một tòa nhà cao tầng, Người điều khiển có thể cho flycam/UAV bay lơ lửng ngay sát mép trên cùng của nóc tòa nhà đó một cách an toàn vì toàn bộ lượng gió tạt ngang đã bị bức tường kính chắn lại hoàn toàn.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155 </w:t>
      </w:r>
      <w:r>
        <w:rPr>
          <w:rFonts w:ascii="Times New Roman" w:hAnsi="Times New Roman"/>
          <w:i/>
          <w:sz w:val="20"/>
          <w:color w:val="000000"/>
        </w:rPr>
        <w:t xml:space="preserve">(Vận dụng): </w:t>
      </w:r>
      <w:r>
        <w:rPr>
          <w:rFonts w:ascii="Times New Roman" w:hAnsi="Times New Roman"/>
          <w:sz w:val="21"/>
          <w:color w:val="000000"/>
        </w:rPr>
        <w:t>Khi đang bay lơ lửng (hovering) tại một khu vực có địa hình đồi gồ ghề nhấp nhô, Người điều khiển cần đặc biệt cảnh giác với hiện tượng "gió giật" (wind gusts) vì sự thay đổi cường độ gió bất thường này có thể áp đảo hệ thống định vị GPS, đẩy máy bay văng khỏi tọa độ.</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156 </w:t>
      </w:r>
      <w:r>
        <w:rPr>
          <w:rFonts w:ascii="Times New Roman" w:hAnsi="Times New Roman"/>
          <w:i/>
          <w:sz w:val="20"/>
          <w:color w:val="000000"/>
        </w:rPr>
        <w:t xml:space="preserve">(Vận dụng): </w:t>
      </w:r>
      <w:r>
        <w:rPr>
          <w:rFonts w:ascii="Times New Roman" w:hAnsi="Times New Roman"/>
          <w:sz w:val="21"/>
          <w:color w:val="000000"/>
        </w:rPr>
        <w:t>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157 </w:t>
      </w:r>
      <w:r>
        <w:rPr>
          <w:rFonts w:ascii="Times New Roman" w:hAnsi="Times New Roman"/>
          <w:i/>
          <w:sz w:val="20"/>
          <w:color w:val="000000"/>
        </w:rPr>
        <w:t xml:space="preserve">(Vận dụng): </w:t>
      </w:r>
      <w:r>
        <w:rPr>
          <w:rFonts w:ascii="Times New Roman" w:hAnsi="Times New Roman"/>
          <w:sz w:val="21"/>
          <w:color w:val="000000"/>
        </w:rPr>
        <w:t>Khi đang bay khảo sát công trình thì trời bắt đầu có mưa phun nhỏ (light drizzle). Vì vỏ ngoài của flycam/UAV bằng nhựa kín, Người điều khiển có thể tiếp tục bay thêm 10 phút nữa cho hoàn thành công việc rồi mới hạ cánh để lau khô thiết bị.</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158 </w:t>
      </w:r>
      <w:r>
        <w:rPr>
          <w:rFonts w:ascii="Times New Roman" w:hAnsi="Times New Roman"/>
          <w:i/>
          <w:sz w:val="20"/>
          <w:color w:val="000000"/>
        </w:rPr>
        <w:t xml:space="preserve">(Vận dụng): </w:t>
      </w:r>
      <w:r>
        <w:rPr>
          <w:rFonts w:ascii="Times New Roman" w:hAnsi="Times New Roman"/>
          <w:sz w:val="21"/>
          <w:color w:val="000000"/>
        </w:rPr>
        <w:t>Trong khi người lái đang điều khiển flycam/UAV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159 </w:t>
      </w:r>
      <w:r>
        <w:rPr>
          <w:rFonts w:ascii="Times New Roman" w:hAnsi="Times New Roman"/>
          <w:i/>
          <w:sz w:val="20"/>
          <w:color w:val="000000"/>
        </w:rPr>
        <w:t xml:space="preserve">(Vận dụng): </w:t>
      </w:r>
      <w:r>
        <w:rPr>
          <w:rFonts w:ascii="Times New Roman" w:hAnsi="Times New Roman"/>
          <w:sz w:val="21"/>
          <w:color w:val="000000"/>
        </w:rPr>
        <w:t>Phía xa khu vực bay khoảng 5 km đang có một cơn giông (Thunderstorm) và sấm sét, nhưng tại vị trí bãi cất cánh của bạn thì trời vẫn đang có nắng và hoàn toàn chưa mưa. Người điều khiển có thể tranh thủ cất cánh bay một chuyến ngắn mà không sợ rủi ro bị sét đánh.</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160 </w:t>
      </w:r>
      <w:r>
        <w:rPr>
          <w:rFonts w:ascii="Times New Roman" w:hAnsi="Times New Roman"/>
          <w:i/>
          <w:sz w:val="20"/>
          <w:color w:val="000000"/>
        </w:rPr>
        <w:t xml:space="preserve">(Vận dụng): </w:t>
      </w:r>
      <w:r>
        <w:rPr>
          <w:rFonts w:ascii="Times New Roman" w:hAnsi="Times New Roman"/>
          <w:sz w:val="21"/>
          <w:color w:val="000000"/>
        </w:rPr>
        <w:t>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161 </w:t>
      </w:r>
      <w:r>
        <w:rPr>
          <w:rFonts w:ascii="Times New Roman" w:hAnsi="Times New Roman"/>
          <w:i/>
          <w:sz w:val="20"/>
          <w:color w:val="000000"/>
        </w:rPr>
        <w:t xml:space="preserve">(Vận dụng): </w:t>
      </w:r>
      <w:r>
        <w:rPr>
          <w:rFonts w:ascii="Times New Roman" w:hAnsi="Times New Roman"/>
          <w:sz w:val="21"/>
          <w:color w:val="000000"/>
        </w:rPr>
        <w:t>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162 </w:t>
      </w:r>
      <w:r>
        <w:rPr>
          <w:rFonts w:ascii="Times New Roman" w:hAnsi="Times New Roman"/>
          <w:i/>
          <w:sz w:val="20"/>
          <w:color w:val="000000"/>
        </w:rPr>
        <w:t xml:space="preserve">(Vận dụng): </w:t>
      </w:r>
      <w:r>
        <w:rPr>
          <w:rFonts w:ascii="Times New Roman" w:hAnsi="Times New Roman"/>
          <w:sz w:val="21"/>
          <w:color w:val="000000"/>
        </w:rPr>
        <w:t>Người lái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163 </w:t>
      </w:r>
      <w:r>
        <w:rPr>
          <w:rFonts w:ascii="Times New Roman" w:hAnsi="Times New Roman"/>
          <w:i/>
          <w:sz w:val="20"/>
          <w:color w:val="000000"/>
        </w:rPr>
        <w:t xml:space="preserve">(Vận dụng): </w:t>
      </w:r>
      <w:r>
        <w:rPr>
          <w:rFonts w:ascii="Times New Roman" w:hAnsi="Times New Roman"/>
          <w:sz w:val="21"/>
          <w:color w:val="000000"/>
        </w:rPr>
        <w:t>Vào một ngày bầu trời bị cho phủ hoàn toàn bởi mây xám trắng đồng nhất (overcast), việc Người lái điều khiển một chiếc flycam/UAV có lớp vỏ ngoài màu trắng bay lên cao sẽ làm giảm đi độ tương phản trực quan, khiến bạn rất dễ bị ảo giác và mất dấu phương tiện (mất VLOS).</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164 </w:t>
      </w:r>
      <w:r>
        <w:rPr>
          <w:rFonts w:ascii="Times New Roman" w:hAnsi="Times New Roman"/>
          <w:i/>
          <w:sz w:val="20"/>
          <w:color w:val="000000"/>
        </w:rPr>
        <w:t xml:space="preserve">(Vận dụng): </w:t>
      </w:r>
      <w:r>
        <w:rPr>
          <w:rFonts w:ascii="Times New Roman" w:hAnsi="Times New Roman"/>
          <w:sz w:val="21"/>
          <w:color w:val="000000"/>
        </w:rPr>
        <w:t>Trong lúc đang bay, Nếu nhận thấy có những hạt băng/mưa đá rất nhỏ (ice pellets) rơi xuống. Vì vỏ máy bay bằng nhựa cứng cáp và hạt đá chỉ bằng hạt cát, Người điều khiển có thể tự tin bay nán lại vài phút để quay phim hiện tượng thời tiết hiếm gặp này.</w:t>
      </w:r>
    </w:p>
    <w:p>
      <w:pPr>
        <w:spacing w:before="20" w:after="80"/>
        <w:ind w:left="432"/>
        <w:jc w:val="left"/>
      </w:pPr>
      <w:r>
        <w:rPr>
          <w:rFonts w:ascii="Times New Roman" w:hAnsi="Times New Roman"/>
          <w:sz w:val="20"/>
          <w:color w:val="000000"/>
        </w:rPr>
        <w:t>A. Đúng              B. Sai</w:t>
      </w:r>
    </w:p>
    <w:p>
      <w:pPr>
        <w:spacing w:before="100" w:after="40" w:line="276" w:lineRule="auto"/>
        <w:jc w:val="both"/>
      </w:pPr>
      <w:r>
        <w:rPr>
          <w:rFonts w:ascii="Times New Roman" w:hAnsi="Times New Roman"/>
          <w:b/>
          <w:sz w:val="21"/>
          <w:color w:val="000000"/>
        </w:rPr>
        <w:t xml:space="preserve">Câu 165 </w:t>
      </w:r>
      <w:r>
        <w:rPr>
          <w:rFonts w:ascii="Times New Roman" w:hAnsi="Times New Roman"/>
          <w:i/>
          <w:sz w:val="20"/>
          <w:color w:val="000000"/>
        </w:rPr>
        <w:t xml:space="preserve">(Vận dụng): </w:t>
      </w:r>
      <w:r>
        <w:rPr>
          <w:rFonts w:ascii="Times New Roman" w:hAnsi="Times New Roman"/>
          <w:sz w:val="21"/>
          <w:color w:val="000000"/>
        </w:rPr>
        <w:t>Trong khi tầm nhìn tại bãi đáp đang quang đãng, Khi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pPr>
        <w:spacing w:before="20" w:after="80"/>
        <w:ind w:left="432"/>
        <w:jc w:val="left"/>
      </w:pPr>
      <w:r>
        <w:rPr>
          <w:rFonts w:ascii="Times New Roman" w:hAnsi="Times New Roman"/>
          <w:sz w:val="20"/>
          <w:color w:val="000000"/>
        </w:rPr>
        <w:t>A. Đúng              B. Sai</w:t>
      </w:r>
    </w:p>
    <w:p>
      <w:pPr>
        <w:spacing w:before="240" w:after="80"/>
        <w:jc w:val="center"/>
      </w:pPr>
      <w:r>
        <w:rPr>
          <w:rFonts w:ascii="Times New Roman" w:hAnsi="Times New Roman"/>
          <w:b/>
          <w:sz w:val="22"/>
          <w:color w:val="000000"/>
        </w:rPr>
        <w:t>BẢNG TRA CỨU ĐÁP ÁN NHANH TRẮC NGHIỆM (165 CÂU)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907"/>
            <w:shd w:val="clear" w:color="auto" w:fill="F2F2F2"/>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2</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3</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4</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5</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6</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7</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8</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9</w:t>
            </w:r>
          </w:p>
        </w:tc>
        <w:tc>
          <w:tcPr>
            <w:tcW w:type="dxa" w:w="879"/>
            <w:shd w:val="clear" w:color="auto" w:fill="F2F2F2"/>
            <w:tcMar>
              <w:top w:w="30" w:type="dxa"/>
              <w:bottom w:w="30" w:type="dxa"/>
              <w:left w:w="20" w:type="dxa"/>
              <w:right w:w="20" w:type="dxa"/>
            </w:tcMar>
          </w:tcPr>
          <w:p>
            <w:pPr>
              <w:jc w:val="center"/>
            </w:pPr>
            <w:r>
              <w:rPr>
                <w:rFonts w:ascii="Times New Roman" w:hAnsi="Times New Roman"/>
                <w:b/>
                <w:sz w:val="17"/>
                <w:color w:val="000000"/>
              </w:rPr>
              <w:t>10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29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39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49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59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69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79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89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99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109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119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D</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C</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B</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129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139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149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155</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156</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157</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158</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159</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160</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Câu</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161</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162</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163</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164</w:t>
            </w:r>
          </w:p>
        </w:tc>
        <w:tc>
          <w:tcPr>
            <w:tcW w:type="dxa" w:w="879"/>
            <w:shd w:val="clear" w:color="auto" w:fill="F9F9F9"/>
            <w:tcMar>
              <w:top w:w="30" w:type="dxa"/>
              <w:bottom w:w="30" w:type="dxa"/>
              <w:left w:w="20" w:type="dxa"/>
              <w:right w:w="20" w:type="dxa"/>
            </w:tcMar>
          </w:tcPr>
          <w:p>
            <w:pPr>
              <w:jc w:val="center"/>
            </w:pPr>
            <w:r>
              <w:rPr>
                <w:rFonts w:ascii="Times New Roman" w:hAnsi="Times New Roman"/>
                <w:b/>
                <w:sz w:val="17"/>
                <w:color w:val="000000"/>
              </w:rPr>
              <w:t>165</w:t>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r>
      <w:tr>
        <w:tc>
          <w:tcPr>
            <w:tcW w:type="dxa" w:w="907"/>
            <w:shd w:val="clear" w:color="auto" w:fill="F9F9F9"/>
            <w:tcMar>
              <w:top w:w="30" w:type="dxa"/>
              <w:bottom w:w="30" w:type="dxa"/>
              <w:left w:w="20" w:type="dxa"/>
              <w:right w:w="20" w:type="dxa"/>
            </w:tcMar>
          </w:tcPr>
          <w:p>
            <w:pPr>
              <w:jc w:val="center"/>
            </w:pPr>
            <w:r>
              <w:rPr>
                <w:rFonts w:ascii="Times New Roman" w:hAnsi="Times New Roman"/>
                <w:b/>
                <w:sz w:val="17"/>
                <w:color w:val="000000"/>
              </w:rPr>
              <w:t>Đ/A</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Sai</w:t>
            </w:r>
          </w:p>
        </w:tc>
        <w:tc>
          <w:tcPr>
            <w:tcW w:type="dxa" w:w="879"/>
            <w:shd w:val="clear" w:color="auto" w:fill="FFFFFF"/>
            <w:tcMar>
              <w:top w:w="30" w:type="dxa"/>
              <w:bottom w:w="30" w:type="dxa"/>
              <w:left w:w="20" w:type="dxa"/>
              <w:right w:w="20" w:type="dxa"/>
            </w:tcMar>
          </w:tcPr>
          <w:p>
            <w:pPr>
              <w:jc w:val="center"/>
            </w:pPr>
            <w:r>
              <w:rPr>
                <w:rFonts w:ascii="Times New Roman" w:hAnsi="Times New Roman"/>
                <w:b/>
                <w:sz w:val="18"/>
                <w:color w:val="000000"/>
              </w:rPr>
              <w:t>Đúng</w:t>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c>
          <w:tcPr>
            <w:tcW w:type="dxa" w:w="879"/>
            <w:shd w:val="clear" w:color="auto" w:fill="FFFFFF"/>
            <w:tcMar>
              <w:top w:w="30" w:type="dxa"/>
              <w:bottom w:w="30" w:type="dxa"/>
              <w:left w:w="20" w:type="dxa"/>
              <w:right w:w="20" w:type="dxa"/>
            </w:tcMar>
          </w:tcPr>
          <w:p>
            <w:r>
              <w:rPr>
                <w:color w:val="000000"/>
              </w:rPr>
            </w:r>
          </w:p>
        </w:tc>
      </w:tr>
    </w:tbl>
    <w:p>
      <w:pPr>
        <w:spacing w:before="0" w:after="160"/>
      </w:pPr>
    </w:p>
    <w:p>
      <w:pPr>
        <w:spacing w:before="240" w:after="120"/>
        <w:jc w:val="left"/>
      </w:pPr>
      <w:r>
        <w:rPr>
          <w:rFonts w:ascii="Times New Roman" w:hAnsi="Times New Roman"/>
          <w:b/>
          <w:sz w:val="24"/>
          <w:color w:val="000000"/>
        </w:rPr>
        <w:t>II. NGÂN HÀNG CÂU HỎI VẤN ĐÁP (22 CÂU)</w:t>
      </w:r>
    </w:p>
    <w:p>
      <w:pPr>
        <w:spacing w:before="160" w:after="40"/>
        <w:jc w:val="left"/>
      </w:pPr>
      <w:r>
        <w:rPr>
          <w:rFonts w:ascii="Times New Roman" w:hAnsi="Times New Roman"/>
          <w:b/>
          <w:sz w:val="21"/>
          <w:color w:val="000000"/>
        </w:rPr>
        <w:t>Câu 1</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Hãy phân tích sự khác biệt bản chất giữa phương thức bay trong tầm nhìn trực quan (VLOS) và bay ngoài tầm nhìn trực quan (BVLOS) đối với tàu bay không người lái.</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VLOS (Visual Line of Sight): Người điều khiển (hoặc quan sát viên hỗ trợ) phải luôn duy trì tiếp xúc trực tiếp bằng mắt thường với UAV trong suốt chuyến bay mà không qua thiết bị phóng đại hình ảnh.</w:t>
      </w:r>
    </w:p>
    <w:p>
      <w:pPr>
        <w:spacing w:before="0" w:after="30" w:line="276" w:lineRule="auto"/>
        <w:ind w:left="504"/>
        <w:jc w:val="left"/>
      </w:pPr>
      <w:r>
        <w:rPr>
          <w:rFonts w:ascii="Times New Roman" w:hAnsi="Times New Roman"/>
          <w:b/>
          <w:sz w:val="19"/>
          <w:color w:val="000000"/>
        </w:rPr>
        <w:t>- BVLOS (Beyond Visual Line of Sight): Phương tiện bay vượt ra ngoài giới hạn quan sát bằng mắt thường; phi công điều khiển, giám sát hoàn toàn qua màn hình truyền hình ảnh/dữ liệu FPV hoặc hành trình tự động được lập trình trước.</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rõ điểm cốt lõi: VLOS là duy trì quan sát trực tiếp bằng mắt thường; BVLOS là bay ngoài tầm nhìn mắt thường, phụ thuộc hoàn toàn vào khí tài truyền dẫn/lập trình.</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phi công bay UAV ra sau một tòa nhà cao tầng và chỉ nhìn máy bay qua màn hình điều khiển thì chuyến bay đó thuộc hình thức VLOS hay BVLOS? (Trả lời: Thuộc hình thức BVLOS do đã mất tầm nhìn mắt thường).</w:t>
      </w:r>
    </w:p>
    <w:p>
      <w:pPr>
        <w:spacing w:before="160" w:after="40"/>
        <w:jc w:val="left"/>
      </w:pPr>
      <w:r>
        <w:rPr>
          <w:rFonts w:ascii="Times New Roman" w:hAnsi="Times New Roman"/>
          <w:b/>
          <w:sz w:val="21"/>
          <w:color w:val="000000"/>
        </w:rPr>
        <w:t>Câu 2</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Có quan điểm cho rằng: 'Người điều khiển UAV chỉ uống một lượng nhỏ bia/rượu nhưng thần kinh hoàn toàn tỉnh táo thì vẫn được phép thực hiện chuyến bay.' Nhận định này Đúng hay Sai? Hãy giải thích căn cứ quy định pháp luật.</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Nhận định trên là hoàn toàn SAI.</w:t>
      </w:r>
    </w:p>
    <w:p>
      <w:pPr>
        <w:spacing w:before="0" w:after="30" w:line="276" w:lineRule="auto"/>
        <w:ind w:left="504"/>
        <w:jc w:val="left"/>
      </w:pPr>
      <w:r>
        <w:rPr>
          <w:rFonts w:ascii="Times New Roman" w:hAnsi="Times New Roman"/>
          <w:b/>
          <w:sz w:val="19"/>
          <w:color w:val="000000"/>
        </w:rPr>
        <w:t>- Quy định an toàn hàng không cấm tuyệt đối người điều khiển phương tiện bay có nồng độ cồn trong máu hoặc hơi thở khi làm nhiệm vụ (nồng độ cồn phải bằng 0, không áp dụng ngưỡng tối thiểu cho phép). Quy định này đồng thời áp dụng nghiêm ngặt đối với mọi chất ma túy và chất kích thích bị cấm.</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dứt khoát nhận định SAI; nêu rõ quy định pháp luật yêu cầu nồng độ cồn bằng 0 tuyệt đối và không có ngưỡng dung sai.</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phi công đã uống bia từ tối hôm trước thì sáng hôm sau đã đủ điều kiện điều khiển UAV hay chưa? (Trả lời: Chỉ được phép bay khi cơ thể đã đào thải hoàn toàn nồng độ cồn và tinh thần hoàn toàn minh mẫn).</w:t>
      </w:r>
    </w:p>
    <w:p>
      <w:pPr>
        <w:spacing w:before="160" w:after="40"/>
        <w:jc w:val="left"/>
      </w:pPr>
      <w:r>
        <w:rPr>
          <w:rFonts w:ascii="Times New Roman" w:hAnsi="Times New Roman"/>
          <w:b/>
          <w:sz w:val="21"/>
          <w:color w:val="000000"/>
        </w:rPr>
        <w:t>Câu 3</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Khi cơ quan chức năng tiến hành kiểm tra đột xuất tại bãi bay, người khai thác và người điều khiển UAV bắt buộc phải xuất trình những giấy tờ pháp lý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Kíp bay bắt buộc phải xuất trình đầy đủ các giấy tờ bản gốc hoặc bản có giá trị pháp lý tương đương:</w:t>
      </w:r>
    </w:p>
    <w:p>
      <w:pPr>
        <w:spacing w:before="0" w:after="30" w:line="276" w:lineRule="auto"/>
        <w:ind w:left="576"/>
        <w:jc w:val="both"/>
      </w:pPr>
      <w:r>
        <w:rPr>
          <w:rFonts w:ascii="Times New Roman" w:hAnsi="Times New Roman"/>
          <w:sz w:val="19"/>
          <w:color w:val="000000"/>
        </w:rPr>
        <w:t>1. Văn bản Phép bay do cơ quan có thẩm quyền (Cục Tác chiến - Bộ Tổng Tham mưu) cấp cho chuyến bay cụ thể.</w:t>
      </w:r>
    </w:p>
    <w:p>
      <w:pPr>
        <w:spacing w:before="0" w:after="30" w:line="276" w:lineRule="auto"/>
        <w:ind w:left="576"/>
        <w:jc w:val="both"/>
      </w:pPr>
      <w:r>
        <w:rPr>
          <w:rFonts w:ascii="Times New Roman" w:hAnsi="Times New Roman"/>
          <w:sz w:val="19"/>
          <w:color w:val="000000"/>
        </w:rPr>
        <w:t>2. Giấy chứng nhận đăng ký phương tiện bay (hoặc giấy chứng nhận đăng ký tạm thời) phù hợp với số hiệu thiết bị.</w:t>
      </w:r>
    </w:p>
    <w:p>
      <w:pPr>
        <w:spacing w:before="0" w:after="30" w:line="276" w:lineRule="auto"/>
        <w:ind w:left="576"/>
        <w:jc w:val="both"/>
      </w:pPr>
      <w:r>
        <w:rPr>
          <w:rFonts w:ascii="Times New Roman" w:hAnsi="Times New Roman"/>
          <w:sz w:val="19"/>
          <w:color w:val="000000"/>
        </w:rPr>
        <w:t>3. Giấy phép điều khiển phương tiện bay không người lái (bằng/chứng chỉ phi công) đúng hạng và còn hiệu lực của người trực tiếp điều khiển.</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được tối thiểu 3 văn bản cốt lõi: Phép bay còn hiệu lực, Đăng ký phương tiện bay, và Giấy phép/chứng chỉ điều khiển của phi công.</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người lái chỉ mang hình chụp các giấy tờ trên trong điện thoại di động thì có đủ điều kiện pháp lý để bay không? (Trả lời: Không được chấp nhận; phải mang theo văn bản/giấy tờ hợp thức theo quy định).</w:t>
      </w:r>
    </w:p>
    <w:p>
      <w:pPr>
        <w:spacing w:before="160" w:after="40"/>
        <w:jc w:val="left"/>
      </w:pPr>
      <w:r>
        <w:rPr>
          <w:rFonts w:ascii="Times New Roman" w:hAnsi="Times New Roman"/>
          <w:b/>
          <w:sz w:val="21"/>
          <w:color w:val="000000"/>
        </w:rPr>
        <w:t>Câu 4</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Hành vi tổ chức bay UAV khi chưa được cấp phép bay hoặc cố tình bay vào khu vực cấm bay sẽ bị pháp luật xử lý như thế nào? Cơ quan nào có thẩm quyền can thiệp chế áp?</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Chế tài xử lý:</w:t>
      </w:r>
    </w:p>
    <w:p>
      <w:pPr>
        <w:spacing w:before="0" w:after="30" w:line="276" w:lineRule="auto"/>
        <w:ind w:left="504"/>
        <w:jc w:val="both"/>
      </w:pPr>
      <w:r>
        <w:rPr>
          <w:rFonts w:ascii="Times New Roman" w:hAnsi="Times New Roman"/>
          <w:sz w:val="19"/>
          <w:color w:val="000000"/>
        </w:rPr>
        <w:t>+ Bay không phép: Bị xử phạt vi phạm hành chính ở khung phạt tiền rất nặng và bị áp dụng hình thức phạt bổ sung là tịch thu phương tiện bay.</w:t>
      </w:r>
    </w:p>
    <w:p>
      <w:pPr>
        <w:spacing w:before="0" w:after="30" w:line="276" w:lineRule="auto"/>
        <w:ind w:left="504"/>
        <w:jc w:val="both"/>
      </w:pPr>
      <w:r>
        <w:rPr>
          <w:rFonts w:ascii="Times New Roman" w:hAnsi="Times New Roman"/>
          <w:sz w:val="19"/>
          <w:color w:val="000000"/>
        </w:rPr>
        <w:t>+ Bay vào khu vực cấm/hạn chế: Bị áp dụng biện pháp cưỡng chế, áp chế điện tử/vô hiệu hóa tức thì, tạm giữ phương tiện; người vi phạm có thể bị truy cứu trách nhiệm hình sự nếu gây hậu quả nghiêm trọng.</w:t>
      </w:r>
    </w:p>
    <w:p>
      <w:pPr>
        <w:spacing w:before="0" w:after="30" w:line="276" w:lineRule="auto"/>
        <w:ind w:left="504"/>
        <w:jc w:val="left"/>
      </w:pPr>
      <w:r>
        <w:rPr>
          <w:rFonts w:ascii="Times New Roman" w:hAnsi="Times New Roman"/>
          <w:b/>
          <w:sz w:val="19"/>
          <w:color w:val="000000"/>
        </w:rPr>
        <w:t>- Lực lượng có thẩm quyền chế áp: Các đơn vị Quân đội, Công an và lực lượng quản lý bay được giao nhiệm vụ theo Điều 34 Luật Phòng không nhân dân.</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đúng: Bay không phép bị phạt tiền nặng + tịch thu máy bay; bay khu vực cấm bị chế áp/vô hiệu hóa; chỉ rõ lực lượng Quân đội, Công an có quyền chế áp.</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Biện pháp 'chế áp' phương tiện bay không người lái vi phạm trên thực tế bao gồm những hình thức nào? (Trả lời: Can thiệp điện tử làm gián đoạn điều khiển, ép hạ cánh cưỡng bức hoặc bắn hạ/tiêu hủy nếu đe dọa mục tiêu trọng yếu).</w:t>
      </w:r>
    </w:p>
    <w:p>
      <w:pPr>
        <w:spacing w:before="160" w:after="40"/>
        <w:jc w:val="left"/>
      </w:pPr>
      <w:r>
        <w:rPr>
          <w:rFonts w:ascii="Times New Roman" w:hAnsi="Times New Roman"/>
          <w:b/>
          <w:sz w:val="21"/>
          <w:color w:val="000000"/>
        </w:rPr>
        <w:t>Câu 5</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Một phi công cho rằng: 'Khi tôi đã được cấp Giấy phép điều khiển phương tiện bay không người lái thì có quyền bay ở mọi khu vực mà không cần làm thủ tục xin phép bay từng chuyến.' Nhận định này Đúng hay Sai? Phân tích rõ sự khác nhau giữa hai loại giấy tờ này.</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Nhận định trên là SAI.</w:t>
      </w:r>
    </w:p>
    <w:p>
      <w:pPr>
        <w:spacing w:before="0" w:after="30" w:line="276" w:lineRule="auto"/>
        <w:ind w:left="504"/>
        <w:jc w:val="left"/>
      </w:pPr>
      <w:r>
        <w:rPr>
          <w:rFonts w:ascii="Times New Roman" w:hAnsi="Times New Roman"/>
          <w:b/>
          <w:sz w:val="19"/>
          <w:color w:val="000000"/>
        </w:rPr>
        <w:t>- Bản chất hai loại giấy tờ:</w:t>
      </w:r>
    </w:p>
    <w:p>
      <w:pPr>
        <w:spacing w:before="0" w:after="30" w:line="276" w:lineRule="auto"/>
        <w:ind w:left="576"/>
        <w:jc w:val="both"/>
      </w:pPr>
      <w:r>
        <w:rPr>
          <w:rFonts w:ascii="Times New Roman" w:hAnsi="Times New Roman"/>
          <w:sz w:val="19"/>
          <w:color w:val="000000"/>
        </w:rPr>
        <w:t>1. Giấy phép điều khiển phương tiện: Chứng minh năng lực, trình độ chuyên môn và điều kiện hành nghề của cá nhân người lái (chứng nhận con người).</w:t>
      </w:r>
    </w:p>
    <w:p>
      <w:pPr>
        <w:spacing w:before="0" w:after="30" w:line="276" w:lineRule="auto"/>
        <w:ind w:left="576"/>
        <w:jc w:val="both"/>
      </w:pPr>
      <w:r>
        <w:rPr>
          <w:rFonts w:ascii="Times New Roman" w:hAnsi="Times New Roman"/>
          <w:sz w:val="19"/>
          <w:color w:val="000000"/>
        </w:rPr>
        <w:t>2. Phép bay: Văn bản cấp quyền sử dụng không phận cho một tọa độ, độ cao, thời gian và phương tiện bay cụ thể (cấp quyền hoạt động trên vùng trời).</w:t>
      </w:r>
    </w:p>
    <w:p>
      <w:pPr>
        <w:spacing w:before="0" w:after="30" w:line="276" w:lineRule="auto"/>
        <w:ind w:left="504"/>
        <w:jc w:val="left"/>
      </w:pPr>
      <w:r>
        <w:rPr>
          <w:rFonts w:ascii="Times New Roman" w:hAnsi="Times New Roman"/>
          <w:b/>
          <w:sz w:val="19"/>
          <w:color w:val="000000"/>
        </w:rPr>
        <w:t>- Kết luận: Người lái phải có đủ cả hai yếu tố: có chứng chỉ năng lực và chuyến bay phải được cấp phép hợp pháp.</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nhận định SAI; phân biệt rành mạch giữa năng lực người lái (Giấy phép bay) và quyền sử dụng vùng trời (Phép bay cụ thể).</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Trường hợp chuyến bay đã có phép bay hợp lệ nhưng người cầm cần điều khiển chưa có giấy phép phù hợp thì chuyến bay có được phép tiến hành không? (Trả lời: Tuyệt đối không; cả phương tiện, người điều khiển và khu vực bay đều phải đủ điều kiện pháp lý).</w:t>
      </w:r>
    </w:p>
    <w:p>
      <w:pPr>
        <w:spacing w:before="160" w:after="40"/>
        <w:jc w:val="left"/>
      </w:pPr>
      <w:r>
        <w:rPr>
          <w:rFonts w:ascii="Times New Roman" w:hAnsi="Times New Roman"/>
          <w:b/>
          <w:sz w:val="21"/>
          <w:color w:val="000000"/>
        </w:rPr>
        <w:t>Câu 6</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Anh/chị đánh giá như thế nào về phát biểu: 'Doanh nghiệp tôi đứng tên xin phép bay nhưng đã hợp đồng thuê phi công ngoài trực tiếp vận hành máy, nên nếu xảy ra sự cố va chạm hàng không thì phi công đó chịu toàn bộ trách nhiệm, doanh nghiệp tôi hoàn toàn vô can'?</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Phát biểu trên là hoàn toàn SAI.</w:t>
      </w:r>
    </w:p>
    <w:p>
      <w:pPr>
        <w:spacing w:before="0" w:after="30" w:line="276" w:lineRule="auto"/>
        <w:ind w:left="504"/>
        <w:jc w:val="left"/>
      </w:pPr>
      <w:r>
        <w:rPr>
          <w:rFonts w:ascii="Times New Roman" w:hAnsi="Times New Roman"/>
          <w:b/>
          <w:sz w:val="19"/>
          <w:color w:val="000000"/>
        </w:rPr>
        <w:t>- Phân định trách nhiệm pháp lý:</w:t>
      </w:r>
    </w:p>
    <w:p>
      <w:pPr>
        <w:spacing w:before="0" w:after="30" w:line="276" w:lineRule="auto"/>
        <w:ind w:left="504"/>
        <w:jc w:val="both"/>
      </w:pPr>
      <w:r>
        <w:rPr>
          <w:rFonts w:ascii="Times New Roman" w:hAnsi="Times New Roman"/>
          <w:sz w:val="19"/>
          <w:color w:val="000000"/>
        </w:rPr>
        <w:t>+ Người khai thác (cá nhân/tổ chức đứng tên trong Giấy phép bay) là chủ thể chịu trách nhiệm chính, toàn diện và tối cao trước pháp luật về công tác an toàn, an ninh và duy trì đúng nội dung phép bay.</w:t>
      </w:r>
    </w:p>
    <w:p>
      <w:pPr>
        <w:spacing w:before="0" w:after="30" w:line="276" w:lineRule="auto"/>
        <w:ind w:left="504"/>
        <w:jc w:val="both"/>
      </w:pPr>
      <w:r>
        <w:rPr>
          <w:rFonts w:ascii="Times New Roman" w:hAnsi="Times New Roman"/>
          <w:sz w:val="19"/>
          <w:color w:val="000000"/>
        </w:rPr>
        <w:t>+ Phi công trực tiếp điều khiển chịu trách nhiệm đối với quy trình thao tác kỹ thuật, mệnh lệnh chỉ huy bay và các lỗi chủ quan khi điều khiển.</w:t>
      </w:r>
    </w:p>
    <w:p>
      <w:pPr>
        <w:spacing w:before="0" w:after="30" w:line="276" w:lineRule="auto"/>
        <w:ind w:left="504"/>
        <w:jc w:val="both"/>
      </w:pPr>
      <w:r>
        <w:rPr>
          <w:rFonts w:ascii="Times New Roman" w:hAnsi="Times New Roman"/>
          <w:sz w:val="19"/>
          <w:color w:val="000000"/>
        </w:rPr>
        <w:t>+ Không thể chuyển giao hay 'khoán trắng' trách nhiệm của chủ thể khai thác cho người làm thuê.</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phát biểu SAI; làm rõ tổ chức/người đứng tên phép bay luôn giữ trách nhiệm pháp lý cao nhất và toàn diện nhất.</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Để phòng ngừa rủi ro pháp lý, người khai thác cần thẩm định những yếu tố gì trước khi ký hợp đồng thuê phi công bay ngoài? (Trả lời: Kiểm tra chứng chỉ năng lực bay phù hợp hạng mục, kinh nghiệm thực tế và giao kết rõ quy trình an toàn).</w:t>
      </w:r>
    </w:p>
    <w:p>
      <w:pPr>
        <w:spacing w:before="160" w:after="40"/>
        <w:jc w:val="left"/>
      </w:pPr>
      <w:r>
        <w:rPr>
          <w:rFonts w:ascii="Times New Roman" w:hAnsi="Times New Roman"/>
          <w:b/>
          <w:sz w:val="21"/>
          <w:color w:val="000000"/>
        </w:rPr>
        <w:t>Câu 7</w:t>
      </w:r>
      <w:r>
        <w:rPr>
          <w:rFonts w:ascii="Times New Roman" w:hAnsi="Times New Roman"/>
          <w:i/>
          <w:sz w:val="20"/>
          <w:color w:val="000000"/>
        </w:rPr>
        <w:t xml:space="preserve"> — Chuyên đề: M1 - Luật Hàng Không &amp; Giám Sát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Trong khi đang thực hiện chuyến bay hoàn toàn đúng tọa độ và độ cao được ghi trong Phép bay, nếu lực lượng chức năng tại địa phương yêu cầu hạ cánh khẩn cấp, kíp bay có quyền từ chối vì lý do 'đang có phép hợp lệ' hay không? Giải thích quy trình xử trí.</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Kíp bay TUYỆT ĐỐI KHÔNG có quyền từ chối mà phải lập tức chấp hành mệnh lệnh hạ cánh an toàn.</w:t>
      </w:r>
    </w:p>
    <w:p>
      <w:pPr>
        <w:spacing w:before="0" w:after="30" w:line="276" w:lineRule="auto"/>
        <w:ind w:left="504"/>
        <w:jc w:val="left"/>
      </w:pPr>
      <w:r>
        <w:rPr>
          <w:rFonts w:ascii="Times New Roman" w:hAnsi="Times New Roman"/>
          <w:b/>
          <w:sz w:val="19"/>
          <w:color w:val="000000"/>
        </w:rPr>
        <w:t>- Lý do pháp lý: Cơ quan quản lý quốc phòng, an ninh có thẩm quyền tạm đình chỉ hoặc chấm dứt hoạt động bay bất kỳ lúc nào vì lý do an ninh quốc gia, diễn tập quân sự khẩn cấp hoặc bảo vệ mục tiêu cơ mật mà kíp bay chưa thể được báo trước.</w:t>
      </w:r>
    </w:p>
    <w:p>
      <w:pPr>
        <w:spacing w:before="0" w:after="30" w:line="276" w:lineRule="auto"/>
        <w:ind w:left="504"/>
        <w:jc w:val="left"/>
      </w:pPr>
      <w:r>
        <w:rPr>
          <w:rFonts w:ascii="Times New Roman" w:hAnsi="Times New Roman"/>
          <w:b/>
          <w:sz w:val="19"/>
          <w:color w:val="000000"/>
        </w:rPr>
        <w:t>- Quy trình xử trí: Ngay lập tức điều khiển UAV giảm độ cao, đưa về bãi đáp hạ cánh an toàn, tắt máy và xuất trình đầy đủ hồ sơ pháp lý để phối hợp làm việc với cơ quan chức năng.</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phải chấp hành NGAY lệnh hạ cánh; nêu rõ quyền hủy/đình chỉ bay của lực lượng có thẩm quyền; nêu đúng bước hạ cánh phối hợp.</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Sau khi đã hạ cánh an toàn theo hiệu lệnh, người phụ trách kíp bay cần thực hiện những bước tiếp theo nào? (Trả lời: Xuất trình hồ sơ giấy tờ, báo cáo kế hoạch bay và lập biên bản làm việc nếu được yêu cầu).</w:t>
      </w:r>
    </w:p>
    <w:p>
      <w:pPr>
        <w:spacing w:before="160" w:after="40"/>
        <w:jc w:val="left"/>
      </w:pPr>
      <w:r>
        <w:rPr>
          <w:rFonts w:ascii="Times New Roman" w:hAnsi="Times New Roman"/>
          <w:b/>
          <w:sz w:val="21"/>
          <w:color w:val="000000"/>
        </w:rPr>
        <w:t>Câu 8</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Khi quan sát thấy bầu trời có dấu hiệu xuất hiện dông sét và mây đối lưu tích điện, người chỉ huy bay có được phép cho UAV cất cánh không? Nêu các mối đe dọa kỹ thuật trọng yếu của cơn dông.</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Quyết định: CẤM TUYỆT ĐỐI không cho phép UAV cất cánh; nếu đang bay phải lập tức hạ cánh khẩn cấp.</w:t>
      </w:r>
    </w:p>
    <w:p>
      <w:pPr>
        <w:spacing w:before="0" w:after="30" w:line="276" w:lineRule="auto"/>
        <w:ind w:left="504"/>
        <w:jc w:val="left"/>
      </w:pPr>
      <w:r>
        <w:rPr>
          <w:rFonts w:ascii="Times New Roman" w:hAnsi="Times New Roman"/>
          <w:b/>
          <w:sz w:val="19"/>
          <w:color w:val="000000"/>
        </w:rPr>
        <w:t>- Các hiểm họa kỹ thuật từ dông sét:</w:t>
      </w:r>
    </w:p>
    <w:p>
      <w:pPr>
        <w:spacing w:before="0" w:after="30" w:line="276" w:lineRule="auto"/>
        <w:ind w:left="576"/>
        <w:jc w:val="both"/>
      </w:pPr>
      <w:r>
        <w:rPr>
          <w:rFonts w:ascii="Times New Roman" w:hAnsi="Times New Roman"/>
          <w:sz w:val="19"/>
          <w:color w:val="000000"/>
        </w:rPr>
        <w:t>1. Luồng gió đứt và dòng giáng đối lưu (microburst/downdraft) cực mạnh làm máy bay mất thăng bằng, vượt quá khả năng kháng gió của động cơ dẫn đến rơi tự do.</w:t>
      </w:r>
    </w:p>
    <w:p>
      <w:pPr>
        <w:spacing w:before="0" w:after="30" w:line="276" w:lineRule="auto"/>
        <w:ind w:left="576"/>
        <w:jc w:val="both"/>
      </w:pPr>
      <w:r>
        <w:rPr>
          <w:rFonts w:ascii="Times New Roman" w:hAnsi="Times New Roman"/>
          <w:sz w:val="19"/>
          <w:color w:val="000000"/>
        </w:rPr>
        <w:t>2. Phóng điện sét: UAV là vật thể kim loại/carbon bay giữa không trung, dễ trở thành điểm thu hút phóng điện sét phá hủy vi mạch điện tử và nổ pin tức thời; đồng thời đe dọa trực tiếp tính mạng người điều khiển dưới đất.</w:t>
      </w:r>
    </w:p>
    <w:p>
      <w:pPr>
        <w:spacing w:before="0" w:after="30" w:line="276" w:lineRule="auto"/>
        <w:ind w:left="576"/>
        <w:jc w:val="both"/>
      </w:pPr>
      <w:r>
        <w:rPr>
          <w:rFonts w:ascii="Times New Roman" w:hAnsi="Times New Roman"/>
          <w:sz w:val="19"/>
          <w:color w:val="000000"/>
        </w:rPr>
        <w:t>3. Mưa dông nặng hạt làm nước thâm nhập gây chập cháy bo mạch điều tốc ESC và hỏng cảm biến quang học.</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CẤM BAY dứt khoát; nêu tối thiểu 2 hiểm họa: luồng không khí đối lưu cực mạnh làm mất kiểm soát, và nguy cơ sét đánh phá hủy thiết bị/đe dọa người.</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đang thực hiện nhiệm vụ ở cự ly 1km mà nhìn thấy đám mây dông đen đang tích tụ cách đó khoảng vài km, hành động chính xác của bạn là gì? (Trả lời: Dừng ngay việc ghi hình/khảo sát, cho máy bay quay về hạ cánh và thu hồi toàn bộ khí tài vào nơi trú ẩn an toàn).</w:t>
      </w:r>
    </w:p>
    <w:p>
      <w:pPr>
        <w:spacing w:before="160" w:after="40"/>
        <w:jc w:val="left"/>
      </w:pPr>
      <w:r>
        <w:rPr>
          <w:rFonts w:ascii="Times New Roman" w:hAnsi="Times New Roman"/>
          <w:b/>
          <w:sz w:val="21"/>
          <w:color w:val="000000"/>
        </w:rPr>
        <w:t>Câu 9</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Nhiệt độ môi trường nắng nóng gay gắt trong mùa hè tác động tiêu cực như thế nào đến hiệu suất vận hành của pin và động cơ UAV? Người vận hành cần áp dụng các giải pháp kỹ thuật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Tác động tiêu cực của nắng nóng:</w:t>
      </w:r>
    </w:p>
    <w:p>
      <w:pPr>
        <w:spacing w:before="0" w:after="30" w:line="276" w:lineRule="auto"/>
        <w:ind w:left="504"/>
        <w:jc w:val="both"/>
      </w:pPr>
      <w:r>
        <w:rPr>
          <w:rFonts w:ascii="Times New Roman" w:hAnsi="Times New Roman"/>
          <w:sz w:val="19"/>
          <w:color w:val="000000"/>
        </w:rPr>
        <w:t>+ Đối với Pin: Nhiệt độ môi trường cao cộng với nhiệt tự sinh khi xả dòng tải lớn làm pin vượt ngưỡng nhiệt an toàn (&gt;60°C), gây phồng rộp tế bào pin, sụt giảm dung lượng khả dụng và nguy cơ bốc cháy do thoát nhiệt (thermal runaway).</w:t>
      </w:r>
    </w:p>
    <w:p>
      <w:pPr>
        <w:spacing w:before="0" w:after="30" w:line="276" w:lineRule="auto"/>
        <w:ind w:left="504"/>
        <w:jc w:val="both"/>
      </w:pPr>
      <w:r>
        <w:rPr>
          <w:rFonts w:ascii="Times New Roman" w:hAnsi="Times New Roman"/>
          <w:sz w:val="19"/>
          <w:color w:val="000000"/>
        </w:rPr>
        <w:t>+ Đối với Động cơ và Bo mạch điều tốc (ESC): Không khí nóng làm giảm hiệu quả tản nhiệt cưỡng bức, khiến cuộn dây stator và sò công suất ESC quá nhiệt, giảm hiệu suất nâng và có thể kích hoạt cơ chế tự ngắt bảo vệ trên không.</w:t>
      </w:r>
    </w:p>
    <w:p>
      <w:pPr>
        <w:spacing w:before="0" w:after="30" w:line="276" w:lineRule="auto"/>
        <w:ind w:left="504"/>
        <w:jc w:val="left"/>
      </w:pPr>
      <w:r>
        <w:rPr>
          <w:rFonts w:ascii="Times New Roman" w:hAnsi="Times New Roman"/>
          <w:b/>
          <w:sz w:val="19"/>
          <w:color w:val="000000"/>
        </w:rPr>
        <w:t>- Biện pháp phòng ngừa:</w:t>
      </w:r>
    </w:p>
    <w:p>
      <w:pPr>
        <w:spacing w:before="0" w:after="30" w:line="276" w:lineRule="auto"/>
        <w:ind w:left="576"/>
        <w:jc w:val="both"/>
      </w:pPr>
      <w:r>
        <w:rPr>
          <w:rFonts w:ascii="Times New Roman" w:hAnsi="Times New Roman"/>
          <w:sz w:val="19"/>
          <w:color w:val="000000"/>
        </w:rPr>
        <w:t>1. Tránh bay vào khung giờ nắng đỉnh điểm (11h00 - 14h00); ưu tiên bay sáng sớm hoặc chiều mát.</w:t>
      </w:r>
    </w:p>
    <w:p>
      <w:pPr>
        <w:spacing w:before="0" w:after="30" w:line="276" w:lineRule="auto"/>
        <w:ind w:left="576"/>
        <w:jc w:val="both"/>
      </w:pPr>
      <w:r>
        <w:rPr>
          <w:rFonts w:ascii="Times New Roman" w:hAnsi="Times New Roman"/>
          <w:sz w:val="19"/>
          <w:color w:val="000000"/>
        </w:rPr>
        <w:t>2. Tuyệt đối không để pin và máy bay phơi trực tiếp dưới ánh nắng mặt trời tại bãi tập kết.</w:t>
      </w:r>
    </w:p>
    <w:p>
      <w:pPr>
        <w:spacing w:before="0" w:after="30" w:line="276" w:lineRule="auto"/>
        <w:ind w:left="576"/>
        <w:jc w:val="both"/>
      </w:pPr>
      <w:r>
        <w:rPr>
          <w:rFonts w:ascii="Times New Roman" w:hAnsi="Times New Roman"/>
          <w:sz w:val="19"/>
          <w:color w:val="000000"/>
        </w:rPr>
        <w:t>3. Thực hiện thời gian nghỉ giãn cách giữa các chuyến bay để động cơ và pin hạ nhiệt tự nhiên trước khi bay tiếp.</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Phân tích được tác động quá nhiệt lên cả pin (phồng, sụt dung lượng) và động cơ/ESC (quá nhiệt, giảm lực nâng); nêu tối thiểu 2 biện pháp giảm thiểu thực tế.</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Sau khi vừa hoàn thành một chuyến bay trong thời tiết nắng nóng, viên pin vừa tháo ra còn đang rất ấm có được đưa vào dock sạc nhanh ngay không? (Trả lời: Tuyệt đối không; phải để pin nguội về nhiệt độ phòng mới được tiến hành sạc để tránh nổ cell pin).</w:t>
      </w:r>
    </w:p>
    <w:p>
      <w:pPr>
        <w:spacing w:before="160" w:after="40"/>
        <w:jc w:val="left"/>
      </w:pPr>
      <w:r>
        <w:rPr>
          <w:rFonts w:ascii="Times New Roman" w:hAnsi="Times New Roman"/>
          <w:b/>
          <w:sz w:val="21"/>
          <w:color w:val="000000"/>
        </w:rPr>
        <w:t>Câu 10</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Trong những ngày hè thời tiết nắng nóng, khung giờ nào trong ngày là thời điểm lý tưởng nhất cho sự ổn định khí động của UAV? Khung giờ nào tiềm ẩn nhiều rủi ro cần tránh?</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Khung giờ lý tưởng:</w:t>
      </w:r>
    </w:p>
    <w:p>
      <w:pPr>
        <w:spacing w:before="0" w:after="30" w:line="276" w:lineRule="auto"/>
        <w:ind w:left="504"/>
        <w:jc w:val="both"/>
      </w:pPr>
      <w:r>
        <w:rPr>
          <w:rFonts w:ascii="Times New Roman" w:hAnsi="Times New Roman"/>
          <w:sz w:val="19"/>
          <w:color w:val="000000"/>
        </w:rPr>
        <w:t>+ Sáng sớm (từ 06h00 đến 08h30) và Buổi chiều muộn (từ 16h30 đến 18h00).</w:t>
      </w:r>
    </w:p>
    <w:p>
      <w:pPr>
        <w:spacing w:before="0" w:after="30" w:line="276" w:lineRule="auto"/>
        <w:ind w:left="504"/>
        <w:jc w:val="both"/>
      </w:pPr>
      <w:r>
        <w:rPr>
          <w:rFonts w:ascii="Times New Roman" w:hAnsi="Times New Roman"/>
          <w:sz w:val="19"/>
          <w:color w:val="000000"/>
        </w:rPr>
        <w:t>+ Lý do: Bề mặt đất chưa bị hun nóng hoặc đang nguội dần, tầng khí quyển biên sát mặt đất có độ ổn định cao, luồng không khí chảy tầng (laminar flow), ít gió giật và tầm nhìn quang học tốt.</w:t>
      </w:r>
    </w:p>
    <w:p>
      <w:pPr>
        <w:spacing w:before="0" w:after="30" w:line="276" w:lineRule="auto"/>
        <w:ind w:left="504"/>
        <w:jc w:val="left"/>
      </w:pPr>
      <w:r>
        <w:rPr>
          <w:rFonts w:ascii="Times New Roman" w:hAnsi="Times New Roman"/>
          <w:b/>
          <w:sz w:val="19"/>
          <w:color w:val="000000"/>
        </w:rPr>
        <w:t>- Khung giờ nguy hiểm cần tránh:</w:t>
      </w:r>
    </w:p>
    <w:p>
      <w:pPr>
        <w:spacing w:before="0" w:after="30" w:line="276" w:lineRule="auto"/>
        <w:ind w:left="504"/>
        <w:jc w:val="both"/>
      </w:pPr>
      <w:r>
        <w:rPr>
          <w:rFonts w:ascii="Times New Roman" w:hAnsi="Times New Roman"/>
          <w:sz w:val="19"/>
          <w:color w:val="000000"/>
        </w:rPr>
        <w:t>+ Giữa trưa đến đầu giờ chiều (từ 11h00 đến 14h30).</w:t>
      </w:r>
    </w:p>
    <w:p>
      <w:pPr>
        <w:spacing w:before="0" w:after="30" w:line="276" w:lineRule="auto"/>
        <w:ind w:left="504"/>
        <w:jc w:val="both"/>
      </w:pPr>
      <w:r>
        <w:rPr>
          <w:rFonts w:ascii="Times New Roman" w:hAnsi="Times New Roman"/>
          <w:sz w:val="19"/>
          <w:color w:val="000000"/>
        </w:rPr>
        <w:t>+ Lý do: Mặt đất hấp thụ bức xạ nhiệt cực mạnh tạo ra các luồng nhiệt đối lưu thăng (thermals) bốc lên không đều, sinh ra dòng khí nhiễu loạn cục bộ làm máy bay rung giật mạnh, trôi dạt tọa độ và tiêu hao năng lượng pin gấp đôi bình thường.</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Chỉ rõ khung giờ vàng: Sáng sớm / chiều muộn; chỉ rõ khung giờ xấu: Trưa đến đầu giờ chiều; giải thích bản chất do luồng đối lưu nhiệt bốc từ mặt đất.</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Tại sao bay khảo sát địa hình qua các bề mặt khác nhau (như từ mặt hồ nước sang bãi cát bê tông giữa trưa) lại khiến máy bay bị giật hẫng độ cao đột ngột? (Trả lời: Do sự chênh lệch bức xạ nhiệt giữa hai bề mặt tạo nên đường ranh giới dòng khí thăng - giáng đối lập).</w:t>
      </w:r>
    </w:p>
    <w:p>
      <w:pPr>
        <w:spacing w:before="160" w:after="40"/>
        <w:jc w:val="left"/>
      </w:pPr>
      <w:r>
        <w:rPr>
          <w:rFonts w:ascii="Times New Roman" w:hAnsi="Times New Roman"/>
          <w:b/>
          <w:sz w:val="21"/>
          <w:color w:val="000000"/>
        </w:rPr>
        <w:t>Câu 11</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Nước mưa có thể gây ra những hư hại kỹ thuật nghiêm trọng nào đối với các dòng UAV dân dụng thông thường (không có chuẩn kháng nước IP)? Quy trình xử lý khẩn cấp khi gặp mưa?</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Nguy hại của nước mưa:</w:t>
      </w:r>
    </w:p>
    <w:p>
      <w:pPr>
        <w:spacing w:before="0" w:after="30" w:line="276" w:lineRule="auto"/>
        <w:ind w:left="576"/>
        <w:jc w:val="both"/>
      </w:pPr>
      <w:r>
        <w:rPr>
          <w:rFonts w:ascii="Times New Roman" w:hAnsi="Times New Roman"/>
          <w:sz w:val="19"/>
          <w:color w:val="000000"/>
        </w:rPr>
        <w:t>1. Nước mưa dẫn điện làm đoản mạch vi sai trên bo mạch chủ, cháy nổ mạch điều tốc ESC và hỏng các IC xử lý tín hiệu tinh vi.</w:t>
      </w:r>
    </w:p>
    <w:p>
      <w:pPr>
        <w:spacing w:before="0" w:after="30" w:line="276" w:lineRule="auto"/>
        <w:ind w:left="576"/>
        <w:jc w:val="both"/>
      </w:pPr>
      <w:r>
        <w:rPr>
          <w:rFonts w:ascii="Times New Roman" w:hAnsi="Times New Roman"/>
          <w:sz w:val="19"/>
          <w:color w:val="000000"/>
        </w:rPr>
        <w:t>2. Giọt nước bám đọng làm thay đổi biên dạng khí động học của cánh quạt, suy giảm đáng kể lực nâng và gây mất cân bằng động học.</w:t>
      </w:r>
    </w:p>
    <w:p>
      <w:pPr>
        <w:spacing w:before="0" w:after="30" w:line="276" w:lineRule="auto"/>
        <w:ind w:left="576"/>
        <w:jc w:val="both"/>
      </w:pPr>
      <w:r>
        <w:rPr>
          <w:rFonts w:ascii="Times New Roman" w:hAnsi="Times New Roman"/>
          <w:sz w:val="19"/>
          <w:color w:val="000000"/>
        </w:rPr>
        <w:t>3. Đọng nước trên cảm biến quang học tránh vật cản và thấu kính camera làm sai lệch dữ liệu phân tích thị giác.</w:t>
      </w:r>
    </w:p>
    <w:p>
      <w:pPr>
        <w:spacing w:before="0" w:after="30" w:line="276" w:lineRule="auto"/>
        <w:ind w:left="504"/>
        <w:jc w:val="left"/>
      </w:pPr>
      <w:r>
        <w:rPr>
          <w:rFonts w:ascii="Times New Roman" w:hAnsi="Times New Roman"/>
          <w:b/>
          <w:sz w:val="19"/>
          <w:color w:val="000000"/>
        </w:rPr>
        <w:t>- Quy trình xử lý khi gặp mưa bất ngờ:</w:t>
      </w:r>
    </w:p>
    <w:p>
      <w:pPr>
        <w:spacing w:before="0" w:after="30" w:line="276" w:lineRule="auto"/>
        <w:ind w:left="576"/>
        <w:jc w:val="both"/>
      </w:pPr>
      <w:r>
        <w:rPr>
          <w:rFonts w:ascii="Times New Roman" w:hAnsi="Times New Roman"/>
          <w:sz w:val="19"/>
          <w:color w:val="000000"/>
        </w:rPr>
        <w:t>1. Hủy bỏ bài bay ngay lập tức, xoay đầu máy bay bay nhanh về điểm Home hoặc chọn vị trí đáp có mái che gần nhất.</w:t>
      </w:r>
    </w:p>
    <w:p>
      <w:pPr>
        <w:spacing w:before="0" w:after="30" w:line="276" w:lineRule="auto"/>
        <w:ind w:left="576"/>
        <w:jc w:val="both"/>
      </w:pPr>
      <w:r>
        <w:rPr>
          <w:rFonts w:ascii="Times New Roman" w:hAnsi="Times New Roman"/>
          <w:sz w:val="19"/>
          <w:color w:val="000000"/>
        </w:rPr>
        <w:t>2. Sau khi hạ cánh: Ngay lập tức ngắt nguồn và tháo rời pin khỏi thân máy.</w:t>
      </w:r>
    </w:p>
    <w:p>
      <w:pPr>
        <w:spacing w:before="0" w:after="30" w:line="276" w:lineRule="auto"/>
        <w:ind w:left="576"/>
        <w:jc w:val="both"/>
      </w:pPr>
      <w:r>
        <w:rPr>
          <w:rFonts w:ascii="Times New Roman" w:hAnsi="Times New Roman"/>
          <w:sz w:val="19"/>
          <w:color w:val="000000"/>
        </w:rPr>
        <w:t>3. Dùng khăn khô thấm sạch nước bên ngoài, không cố bật nguồn thử lại; để thiết bị khô tự nhiên hoặc dùng gói hút ẩm chuyên dụng trước khi kiểm định kỹ thuật.</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được: Nguy cơ chập cháy điện tử, giảm lực nâng cánh quạt; nêu chuẩn quy trình: hạ cánh tức thì, tháo pin ngay lập tức và tuyệt đối không kích nguồn khi chưa khô ráo.</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thiết bị bay bị dính một trận mưa rào nhẹ nhưng sau đó lau khô bên ngoài thấy máy vẫn bình thường, phi công có nên khởi động để bay tiếp chuyến sau không? (Trả lời: Không nên; hơi ẩm bên trong có thể chưa bay hơi hết, cần thời gian hút ẩm triệt để).</w:t>
      </w:r>
    </w:p>
    <w:p>
      <w:pPr>
        <w:spacing w:before="160" w:after="40"/>
        <w:jc w:val="left"/>
      </w:pPr>
      <w:r>
        <w:rPr>
          <w:rFonts w:ascii="Times New Roman" w:hAnsi="Times New Roman"/>
          <w:b/>
          <w:sz w:val="21"/>
          <w:color w:val="000000"/>
        </w:rPr>
        <w:t>Câu 12</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Trước khi triển khai một ca bay ngoài hiện trường, người chỉ huy kíp bay bắt buộc phải thu thập và đánh giá những thông số khí tượng hàng không trọng yếu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Cần kiểm tra và đánh giá 4 nhóm thông số khí tượng then chốt:</w:t>
      </w:r>
    </w:p>
    <w:p>
      <w:pPr>
        <w:spacing w:before="0" w:after="30" w:line="276" w:lineRule="auto"/>
        <w:ind w:left="576"/>
        <w:jc w:val="both"/>
      </w:pPr>
      <w:r>
        <w:rPr>
          <w:rFonts w:ascii="Times New Roman" w:hAnsi="Times New Roman"/>
          <w:sz w:val="19"/>
          <w:color w:val="000000"/>
        </w:rPr>
        <w:t>1. Vận tốc gió duy trì và vận tốc gió giật (Wind Speed &amp; Wind Gust): Đảm bảo nằm trong giới hạn chống gió của dòng UAV sử dụng (thường dưới cấp 5 đối với máy dân dụng).</w:t>
      </w:r>
    </w:p>
    <w:p>
      <w:pPr>
        <w:spacing w:before="0" w:after="30" w:line="276" w:lineRule="auto"/>
        <w:ind w:left="576"/>
        <w:jc w:val="both"/>
      </w:pPr>
      <w:r>
        <w:rPr>
          <w:rFonts w:ascii="Times New Roman" w:hAnsi="Times New Roman"/>
          <w:sz w:val="19"/>
          <w:color w:val="000000"/>
        </w:rPr>
        <w:t>2. Hiện tượng thời tiết đặc biệt: Xác suất mưa dông, giông lốc, mật độ sét và sương mù hạn chế tầm nhìn.</w:t>
      </w:r>
    </w:p>
    <w:p>
      <w:pPr>
        <w:spacing w:before="0" w:after="30" w:line="276" w:lineRule="auto"/>
        <w:ind w:left="576"/>
        <w:jc w:val="both"/>
      </w:pPr>
      <w:r>
        <w:rPr>
          <w:rFonts w:ascii="Times New Roman" w:hAnsi="Times New Roman"/>
          <w:sz w:val="19"/>
          <w:color w:val="000000"/>
        </w:rPr>
        <w:t>3. Trần mây (Cloud Base) và Tầm nhìn xa khí tượng (Visibility): Đảm bảo tầm nhìn đáp ứng tiêu chuẩn duy trì chuyến bay VLOS tối thiểu.</w:t>
      </w:r>
    </w:p>
    <w:p>
      <w:pPr>
        <w:spacing w:before="0" w:after="30" w:line="276" w:lineRule="auto"/>
        <w:ind w:left="576"/>
        <w:jc w:val="both"/>
      </w:pPr>
      <w:r>
        <w:rPr>
          <w:rFonts w:ascii="Times New Roman" w:hAnsi="Times New Roman"/>
          <w:sz w:val="19"/>
          <w:color w:val="000000"/>
        </w:rPr>
        <w:t>4. Nhiệt độ môi trường và chỉ số bức xạ (Kp index): Kiểm tra mức độ nhiễu xạ từ trường do bão từ mặt trời ảnh hưởng đến hệ thống định vị vệ tinh GNSS/GPS.</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Liệt kê được tối thiểu 3 yếu tố: Vận tốc gió/gió giật, khả năng mưa dông, tầm nhìn xa/trần mây; và nhấn mạnh việc đối chiếu thực tế tại hiện trường.</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ứng dụng dự báo thời tiết báo trời quang mây tạnh nhưng khi tới thực địa lại thấy gió giật thổi cát bay mờ mắt thì người chỉ huy bay phải quyết định theo nguồn nào? (Trả lời: Luôn tuyệt đối ưu tiên căn cứ vào hiện trạng quan trắc thực tế tại hiện trường để quyết định hoãn bay).</w:t>
      </w:r>
    </w:p>
    <w:p>
      <w:pPr>
        <w:spacing w:before="160" w:after="40"/>
        <w:jc w:val="left"/>
      </w:pPr>
      <w:r>
        <w:rPr>
          <w:rFonts w:ascii="Times New Roman" w:hAnsi="Times New Roman"/>
          <w:b/>
          <w:sz w:val="21"/>
          <w:color w:val="000000"/>
        </w:rPr>
        <w:t>Câu 13</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Đang thực hiện bay kiểm tra tuyến công trình cách xa 800m, bạn quan sát thấy phía chân trời có mây giông xám xịt phát triển rất nhanh và xung quanh bãi bay gió bắt đầu giật mạnh theo từng đợt. Bạn sẽ ra quyết định hành động như thế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Quyết định hành động: RA LỆNH KẾT THÚC VÀ ĐÌNH CHỈ CHUYẾN BAY NGAY LẬP TỨC.</w:t>
      </w:r>
    </w:p>
    <w:p>
      <w:pPr>
        <w:spacing w:before="0" w:after="30" w:line="276" w:lineRule="auto"/>
        <w:ind w:left="504"/>
        <w:jc w:val="left"/>
      </w:pPr>
      <w:r>
        <w:rPr>
          <w:rFonts w:ascii="Times New Roman" w:hAnsi="Times New Roman"/>
          <w:b/>
          <w:sz w:val="19"/>
          <w:color w:val="000000"/>
        </w:rPr>
        <w:t>- Thao tác xử trí cụ thể:</w:t>
      </w:r>
    </w:p>
    <w:p>
      <w:pPr>
        <w:spacing w:before="0" w:after="30" w:line="276" w:lineRule="auto"/>
        <w:ind w:left="576"/>
        <w:jc w:val="both"/>
      </w:pPr>
      <w:r>
        <w:rPr>
          <w:rFonts w:ascii="Times New Roman" w:hAnsi="Times New Roman"/>
          <w:sz w:val="19"/>
          <w:color w:val="000000"/>
        </w:rPr>
        <w:t>1. Chuyển chế độ bay nhanh nhất (Sport/Manual nếu có đủ năng lực kiểm soát) hoặc kích hoạt lệnh RTH để thu hồi máy bay về bãi đáp theo hành lang ngắn nhất.</w:t>
      </w:r>
    </w:p>
    <w:p>
      <w:pPr>
        <w:spacing w:before="0" w:after="30" w:line="276" w:lineRule="auto"/>
        <w:ind w:left="576"/>
        <w:jc w:val="both"/>
      </w:pPr>
      <w:r>
        <w:rPr>
          <w:rFonts w:ascii="Times New Roman" w:hAnsi="Times New Roman"/>
          <w:sz w:val="19"/>
          <w:color w:val="000000"/>
        </w:rPr>
        <w:t>2. Giảm dần độ cao bay xuống tầng thấp hơn để hạn chế sức gió cản của luồng khí quyển bên trên.</w:t>
      </w:r>
    </w:p>
    <w:p>
      <w:pPr>
        <w:spacing w:before="0" w:after="30" w:line="276" w:lineRule="auto"/>
        <w:ind w:left="576"/>
        <w:jc w:val="both"/>
      </w:pPr>
      <w:r>
        <w:rPr>
          <w:rFonts w:ascii="Times New Roman" w:hAnsi="Times New Roman"/>
          <w:sz w:val="19"/>
          <w:color w:val="000000"/>
        </w:rPr>
        <w:t>3. Phối hợp với nhân viên mặt đất chuẩn bị sẵn sàng vị trí tiếp đất an toàn và che chắn khí tài chống nước.</w:t>
      </w:r>
    </w:p>
    <w:p>
      <w:pPr>
        <w:spacing w:before="0" w:after="30" w:line="276" w:lineRule="auto"/>
        <w:ind w:left="576"/>
        <w:jc w:val="both"/>
      </w:pPr>
      <w:r>
        <w:rPr>
          <w:rFonts w:ascii="Times New Roman" w:hAnsi="Times New Roman"/>
          <w:sz w:val="19"/>
          <w:color w:val="000000"/>
        </w:rPr>
        <w:t>4. Tuyệt đối không được mang tâm lý chủ quan 'cố bay thêm vài phút' vì dòng gián đoạn khí tượng của cơn dông thường di chuyển với vận tốc vượt xa tốc độ bay của UAV.</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Hạ quyết tâm dừng bay ngay; giải thích hiện tượng gió giật là tiền trạm của khối dông nguy hiểm; nêu đúng quy trình thu hồi khẩn cấp máy bay.</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Tại sao các luồng gió tiền tiêu của cơn dông lại đặc biệt nguy hiểm cho việc hạ cánh UAV? (Trả lời: Gió giật đổi hướng liên tục đột ngột khiến máy bay bị ép dạt ngang hoặc ép sụt sàn khi đang tiếp cận mặt đất).</w:t>
      </w:r>
    </w:p>
    <w:p>
      <w:pPr>
        <w:spacing w:before="160" w:after="40"/>
        <w:jc w:val="left"/>
      </w:pPr>
      <w:r>
        <w:rPr>
          <w:rFonts w:ascii="Times New Roman" w:hAnsi="Times New Roman"/>
          <w:b/>
          <w:sz w:val="21"/>
          <w:color w:val="000000"/>
        </w:rPr>
        <w:t>Câu 14</w:t>
      </w:r>
      <w:r>
        <w:rPr>
          <w:rFonts w:ascii="Times New Roman" w:hAnsi="Times New Roman"/>
          <w:i/>
          <w:sz w:val="20"/>
          <w:color w:val="000000"/>
        </w:rPr>
        <w:t xml:space="preserve"> — Chuyên đề: M3 - Khí Tượng Tầm Thấp &amp; Môi Trường Bay</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Trong trường hợp không có sẵn máy đo sức gió chuyên dụng tại thực địa, người điều khiển có thể căn cứ vào những dấu hiệu trực quan tự nhiên nào để nhận biết gió đã vượt ngưỡng an toàn cho phép cất cánh?</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Có thể áp dụng phương pháp ước lượng theo thang đo cấp gió Beaufort thông qua quan sát môi trường:</w:t>
      </w:r>
    </w:p>
    <w:p>
      <w:pPr>
        <w:spacing w:before="0" w:after="30" w:line="276" w:lineRule="auto"/>
        <w:ind w:left="576"/>
        <w:jc w:val="both"/>
      </w:pPr>
      <w:r>
        <w:rPr>
          <w:rFonts w:ascii="Times New Roman" w:hAnsi="Times New Roman"/>
          <w:sz w:val="19"/>
          <w:color w:val="000000"/>
        </w:rPr>
        <w:t>1. Các cành cây lớn bắt đầu đung đưa liên tục, toàn bộ tán cây ngả nghiêng mạnh theo chiều gió.</w:t>
      </w:r>
    </w:p>
    <w:p>
      <w:pPr>
        <w:spacing w:before="0" w:after="30" w:line="276" w:lineRule="auto"/>
        <w:ind w:left="576"/>
        <w:jc w:val="both"/>
      </w:pPr>
      <w:r>
        <w:rPr>
          <w:rFonts w:ascii="Times New Roman" w:hAnsi="Times New Roman"/>
          <w:sz w:val="19"/>
          <w:color w:val="000000"/>
        </w:rPr>
        <w:t>2. Bụi, cát, lá khô và rác thải trên mặt đất bị gió cuốn xoáy thốc lên cao.</w:t>
      </w:r>
    </w:p>
    <w:p>
      <w:pPr>
        <w:spacing w:before="0" w:after="30" w:line="276" w:lineRule="auto"/>
        <w:ind w:left="576"/>
        <w:jc w:val="both"/>
      </w:pPr>
      <w:r>
        <w:rPr>
          <w:rFonts w:ascii="Times New Roman" w:hAnsi="Times New Roman"/>
          <w:sz w:val="19"/>
          <w:color w:val="000000"/>
        </w:rPr>
        <w:t>3. Cờ vải hoặc dây bạt căng ngang và phát ra tiếng rách gió giòn giã.</w:t>
      </w:r>
    </w:p>
    <w:p>
      <w:pPr>
        <w:spacing w:before="0" w:after="30" w:line="276" w:lineRule="auto"/>
        <w:ind w:left="576"/>
        <w:jc w:val="both"/>
      </w:pPr>
      <w:r>
        <w:rPr>
          <w:rFonts w:ascii="Times New Roman" w:hAnsi="Times New Roman"/>
          <w:sz w:val="19"/>
          <w:color w:val="000000"/>
        </w:rPr>
        <w:t>4. Người đứng tại bãi bay cảm nhận rõ sức gió tạt rát mặt, gặp khó khăn khi đi ngược gió và phải gồng mình giữ thăng bằng.</w:t>
      </w:r>
    </w:p>
    <w:p>
      <w:pPr>
        <w:spacing w:before="0" w:after="30" w:line="276" w:lineRule="auto"/>
        <w:ind w:left="504"/>
        <w:jc w:val="left"/>
      </w:pPr>
      <w:r>
        <w:rPr>
          <w:rFonts w:ascii="Times New Roman" w:hAnsi="Times New Roman"/>
          <w:b/>
          <w:sz w:val="19"/>
          <w:color w:val="000000"/>
        </w:rPr>
        <w:t>- Kết luận: Khi xuất hiện các dấu hiệu trên, sức gió đã đạt từ cấp 5-6 trở lên (&gt;10-12 m/s), vượt ngưỡng kháng gió an toàn của phần lớn UAV phổ thông, bắt buộc phải hoãn cất cánh.</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được tối thiểu 2 dấu hiệu quan sát thực địa điển hình (cành cây to lay mạnh, bụi cuốn tung, cờ bay căng bạt); đưa ra kết luận đình chỉ bay.</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Giữa gió thổi đều liên tục và gió thổi giật từng cơn ngắt quãng, loại nào gây nguy cơ sập máy bay cao hơn? Vì sao? (Trả lời: Gió giật nguy hiểm hơn nhiều vì hệ thống cân bằng gyro và thuật toán PID của UAV không kịp bù lực phản hồi kịp thời).</w:t>
      </w:r>
    </w:p>
    <w:p>
      <w:pPr>
        <w:spacing w:before="160" w:after="40"/>
        <w:jc w:val="left"/>
      </w:pPr>
      <w:r>
        <w:rPr>
          <w:rFonts w:ascii="Times New Roman" w:hAnsi="Times New Roman"/>
          <w:b/>
          <w:sz w:val="21"/>
          <w:color w:val="000000"/>
        </w:rPr>
        <w:t>Câu 15</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Không phận Việt Nam phân chia những loại khu vực quản lý nào đối với hoạt động của tàu bay không người lái? Người khai thác tra cứu thông tin bản đồ vùng bay chính thống ở đâu?</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Phân loại khu vực quản lý không phận UAV:</w:t>
      </w:r>
    </w:p>
    <w:p>
      <w:pPr>
        <w:spacing w:before="0" w:after="30" w:line="276" w:lineRule="auto"/>
        <w:ind w:left="576"/>
        <w:jc w:val="both"/>
      </w:pPr>
      <w:r>
        <w:rPr>
          <w:rFonts w:ascii="Times New Roman" w:hAnsi="Times New Roman"/>
          <w:sz w:val="19"/>
          <w:color w:val="000000"/>
        </w:rPr>
        <w:t>1. Khu vực cấm bay (Prohibited Areas): Các khu vực trọng yếu về quốc phòng, an ninh, căn cứ quân sự, trụ sở cơ quan đầu não, công trình năng lượng trọng điểm, khu vực biên giới...</w:t>
      </w:r>
    </w:p>
    <w:p>
      <w:pPr>
        <w:spacing w:before="0" w:after="30" w:line="276" w:lineRule="auto"/>
        <w:ind w:left="576"/>
        <w:jc w:val="both"/>
      </w:pPr>
      <w:r>
        <w:rPr>
          <w:rFonts w:ascii="Times New Roman" w:hAnsi="Times New Roman"/>
          <w:sz w:val="19"/>
          <w:color w:val="000000"/>
        </w:rPr>
        <w:t>2. Khu vực hạn chế bay (Restricted Areas): Vùng phụ cận sân bay, khu vực diễn tập quân sự định kỳ, đường hàng không thương mại tầm thấp, khu vực đông dân cư tập trung...</w:t>
      </w:r>
    </w:p>
    <w:p>
      <w:pPr>
        <w:spacing w:before="0" w:after="30" w:line="276" w:lineRule="auto"/>
        <w:ind w:left="576"/>
        <w:jc w:val="both"/>
      </w:pPr>
      <w:r>
        <w:rPr>
          <w:rFonts w:ascii="Times New Roman" w:hAnsi="Times New Roman"/>
          <w:sz w:val="19"/>
          <w:color w:val="000000"/>
        </w:rPr>
        <w:t>3. Khu vực cấm/hạn chế bay tạm thời: Thiết lập đột xuất phục vụ sự kiện chính trị hoặc nhiệm vụ an ninh quốc phòng.</w:t>
      </w:r>
    </w:p>
    <w:p>
      <w:pPr>
        <w:spacing w:before="0" w:after="30" w:line="276" w:lineRule="auto"/>
        <w:ind w:left="504"/>
        <w:jc w:val="left"/>
      </w:pPr>
      <w:r>
        <w:rPr>
          <w:rFonts w:ascii="Times New Roman" w:hAnsi="Times New Roman"/>
          <w:b/>
          <w:sz w:val="19"/>
          <w:color w:val="000000"/>
        </w:rPr>
        <w:t>- Nguồn tra cứu chính thống: Cổng thông tin điện tử Bộ Quốc phòng, các văn bản công bố chính thức của Cục Tác chiến - Bộ Tổng Tham mưu và chính quyền quân sự địa phương.</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Liệt kê chuẩn xác 2 khu vực cốt lõi (Cấm bay và Hạn chế bay); chỉ rõ kênh tra cứu pháp lý chuẩn từ Bộ Quốc phòng/Cục Tác chiến.</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Bản đồ vùng cấm bay tích hợp sẵn trên ứng dụng bay của hãng sản xuất UAV (như DJI Fly) có thể thay thế cho bản đồ pháp lý của Bộ Quốc phòng không? (Trả lời: Không thể thay thế; bản đồ của hãng chỉ mang tính tham khảo kỹ thuật, cơ sở pháp lý cao nhất phải theo công bố của Nhà nước Việt Nam).</w:t>
      </w:r>
    </w:p>
    <w:p>
      <w:pPr>
        <w:spacing w:before="160" w:after="40"/>
        <w:jc w:val="left"/>
      </w:pPr>
      <w:r>
        <w:rPr>
          <w:rFonts w:ascii="Times New Roman" w:hAnsi="Times New Roman"/>
          <w:b/>
          <w:sz w:val="21"/>
          <w:color w:val="000000"/>
        </w:rPr>
        <w:t>Câu 16</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Cơ quan nào có thẩm quyền ban hành quyết định thiết lập khu vực cấm bay hoặc hạn chế bay tạm thời đối với UAV? Lệnh cấm này có hiệu lực kể từ thời điểm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Thẩm quyền ban hành: Bộ Quốc phòng (trực tiếp là Bộ Tổng Tham mưu / Cục Tác chiến) có thẩm quyền quyết định ban hành lệnh cấm bay, hạn chế bay tạm thời vì lý do bảo vệ an ninh quốc phòng, ứng phó sự cố khẩn cấp hoặc bảo vệ các sự kiện đặc biệt quan trọng của quốc gia.</w:t>
      </w:r>
    </w:p>
    <w:p>
      <w:pPr>
        <w:spacing w:before="0" w:after="30" w:line="276" w:lineRule="auto"/>
        <w:ind w:left="504"/>
        <w:jc w:val="left"/>
      </w:pPr>
      <w:r>
        <w:rPr>
          <w:rFonts w:ascii="Times New Roman" w:hAnsi="Times New Roman"/>
          <w:b/>
          <w:sz w:val="19"/>
          <w:color w:val="000000"/>
        </w:rPr>
        <w:t>- Thời điểm có hiệu lực: Quyết định cấm bay/hạn chế bay tạm thời có hiệu lực THI HÀNH TỨC THÌ ngay sau khi được công bố, phát lệnh qua các kênh điều hành vùng trời.</w:t>
      </w:r>
    </w:p>
    <w:p>
      <w:pPr>
        <w:spacing w:before="0" w:after="30" w:line="276" w:lineRule="auto"/>
        <w:ind w:left="504"/>
        <w:jc w:val="left"/>
      </w:pPr>
      <w:r>
        <w:rPr>
          <w:rFonts w:ascii="Times New Roman" w:hAnsi="Times New Roman"/>
          <w:b/>
          <w:sz w:val="19"/>
          <w:color w:val="000000"/>
        </w:rPr>
        <w:t>- Nghĩa vụ kíp bay: Bắt buộc phải cập nhật thông báo bay và kiểm tra thông tin không phận ngay trước thời điểm khởi hành chuyến bay.</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Chỉ rõ cơ quan thẩm quyền là Bộ Quốc phòng; khẳng định lệnh cấm tạm thời có hiệu lực tức thì và bắt buộc phải tra cứu trước mỗi chuyến bay.</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kíp bay đã nhận được phép bay từ tháng trước, nhưng sát giờ bay Bộ Quốc phòng ban hành lệnh cấm bay tạm thời tại khu vực đó thì chuyến bay có được tiến hành không? (Trả lời: Bắt buộc phải đình chỉ bay ngay lập tức; quyền ưu tiên an ninh quốc gia cao hơn phép bay đã cấp).</w:t>
      </w:r>
    </w:p>
    <w:p>
      <w:pPr>
        <w:spacing w:before="160" w:after="40"/>
        <w:jc w:val="left"/>
      </w:pPr>
      <w:r>
        <w:rPr>
          <w:rFonts w:ascii="Times New Roman" w:hAnsi="Times New Roman"/>
          <w:b/>
          <w:sz w:val="21"/>
          <w:color w:val="000000"/>
        </w:rPr>
        <w:t>Câu 17</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Quy trình hiệp đồng bay và thông báo/dự báo bay trước chuyến bay đã được cấp phép được thực hiện với các mốc thời gian và yêu cầu cụ thể như thế nào?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Quy trình thực hiện:</w:t>
      </w:r>
    </w:p>
    <w:p>
      <w:pPr>
        <w:spacing w:before="0" w:after="30" w:line="276" w:lineRule="auto"/>
        <w:ind w:left="576"/>
        <w:jc w:val="both"/>
      </w:pPr>
      <w:r>
        <w:rPr>
          <w:rFonts w:ascii="Times New Roman" w:hAnsi="Times New Roman"/>
          <w:sz w:val="19"/>
          <w:color w:val="000000"/>
        </w:rPr>
        <w:t>1. Hiệp đồng bay: Người khai thác phải liên hệ, gửi kế hoạch bay chi tiết bằng văn bản/phương tiện liên lạc quy định tới cơ quan quân sự và cơ quan quản lý bay được chỉ định trong Phép bay (thông thường chậm nhất trước 24 giờ so với giờ dự kiến cất cánh).</w:t>
      </w:r>
    </w:p>
    <w:p>
      <w:pPr>
        <w:spacing w:before="0" w:after="30" w:line="276" w:lineRule="auto"/>
        <w:ind w:left="576"/>
        <w:jc w:val="both"/>
      </w:pPr>
      <w:r>
        <w:rPr>
          <w:rFonts w:ascii="Times New Roman" w:hAnsi="Times New Roman"/>
          <w:sz w:val="19"/>
          <w:color w:val="000000"/>
        </w:rPr>
        <w:t>2. Dự báo bay / Thông báo bay: Trước khi cất cánh thực tế, kíp bay phải gọi điện hoặc gửi thông báo xác nhận thời điểm bắt đầu bay, độ cao hoạt động và thời điểm dự kiến kết thúc bay tới sở chỉ huy/cơ quan giám sát điều hành vùng trời.</w:t>
      </w:r>
    </w:p>
    <w:p>
      <w:pPr>
        <w:spacing w:before="0" w:after="30" w:line="276" w:lineRule="auto"/>
        <w:ind w:left="576"/>
        <w:jc w:val="both"/>
      </w:pPr>
      <w:r>
        <w:rPr>
          <w:rFonts w:ascii="Times New Roman" w:hAnsi="Times New Roman"/>
          <w:sz w:val="19"/>
          <w:color w:val="000000"/>
        </w:rPr>
        <w:t>3. Báo cáo kết thúc bay: Phải liên lạc báo cáo ngay khi hoàn tất bài bay và phương tiện đã tiếp đất an toàn.</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được 2 mắt xích: Phải hiệp đồng trước với cơ quan quy định trong phép bay (chậm nhất 24h) và thông báo bay/dự báo bay ngay trước khi cất cánh.</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Chuyến bay hoạt động ở độ cao trên 50 mét có bắt buộc phải thực hiện thủ tục dự báo bay không? (Trả lời: Hoàn toàn bắt buộc theo quy định hiện hành về quản lý không phận tầm thấp).</w:t>
      </w:r>
    </w:p>
    <w:p>
      <w:pPr>
        <w:spacing w:before="160" w:after="40"/>
        <w:jc w:val="left"/>
      </w:pPr>
      <w:r>
        <w:rPr>
          <w:rFonts w:ascii="Times New Roman" w:hAnsi="Times New Roman"/>
          <w:b/>
          <w:sz w:val="21"/>
          <w:color w:val="000000"/>
        </w:rPr>
        <w:t>Câu 18</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Một người khai thác cho rằng: 'Giấy phép bay của tôi được cấp từ 8h00 đến 11h00, nhưng do bận việc tôi có quyền lùi giờ bay sang buổi chiều từ 14h00 đến 17h00 cùng ngày tại cùng tọa độ đó.' Quan điểm này Đúng hay Sai? Hậu quả pháp lý?</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Quan điểm trên là hoàn toàn SAI.</w:t>
      </w:r>
    </w:p>
    <w:p>
      <w:pPr>
        <w:spacing w:before="0" w:after="30" w:line="276" w:lineRule="auto"/>
        <w:ind w:left="504"/>
        <w:jc w:val="left"/>
      </w:pPr>
      <w:r>
        <w:rPr>
          <w:rFonts w:ascii="Times New Roman" w:hAnsi="Times New Roman"/>
          <w:b/>
          <w:sz w:val="19"/>
          <w:color w:val="000000"/>
        </w:rPr>
        <w:t>- Hậu quả pháp lý:</w:t>
      </w:r>
    </w:p>
    <w:p>
      <w:pPr>
        <w:spacing w:before="0" w:after="30" w:line="276" w:lineRule="auto"/>
        <w:ind w:left="504"/>
        <w:jc w:val="both"/>
      </w:pPr>
      <w:r>
        <w:rPr>
          <w:rFonts w:ascii="Times New Roman" w:hAnsi="Times New Roman"/>
          <w:sz w:val="19"/>
          <w:color w:val="000000"/>
        </w:rPr>
        <w:t>+ Văn bản phép bay là mệnh lệnh pháp lý có giá trị ràng buộc tuyệt đối và chính xác về: Khung giờ bay, tọa độ phạm vi bay, độ cao tối đa và danh tính phương tiện.</w:t>
      </w:r>
    </w:p>
    <w:p>
      <w:pPr>
        <w:spacing w:before="0" w:after="30" w:line="276" w:lineRule="auto"/>
        <w:ind w:left="504"/>
        <w:jc w:val="both"/>
      </w:pPr>
      <w:r>
        <w:rPr>
          <w:rFonts w:ascii="Times New Roman" w:hAnsi="Times New Roman"/>
          <w:sz w:val="19"/>
          <w:color w:val="000000"/>
        </w:rPr>
        <w:t>+ Bay ngoài khung giờ được cấp phép (dù cùng tọa độ) bị pháp luật coi là hành vi 'Bay không đúng nội dung phép bay được cấp' và bị xử phạt hành chính tương đương mức vi phạm nghiêm trọng, có thể bị đình chỉ toàn bộ hoạt động bay.</w:t>
      </w:r>
    </w:p>
    <w:p>
      <w:pPr>
        <w:spacing w:before="0" w:after="30" w:line="276" w:lineRule="auto"/>
        <w:ind w:left="504"/>
        <w:jc w:val="both"/>
      </w:pPr>
      <w:r>
        <w:rPr>
          <w:rFonts w:ascii="Times New Roman" w:hAnsi="Times New Roman"/>
          <w:sz w:val="19"/>
          <w:color w:val="000000"/>
        </w:rPr>
        <w:t>+ Muốn thay đổi thời gian hoặc tọa độ, người khai thác phải làm thủ tục đề nghị cơ quan cấp phép điều chỉnh Phép bay trước khi triển khai hoạt động.</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quan điểm SAI; nhấn mạnh phép bay chỉ có hiệu lực đúng từng khung giờ/tọa độ đã ghi; bay lệch giờ là vi phạm quy chế bay.</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do thời tiết xấu không thể bay đúng giờ cấp phép, muốn bay vào ngày hôm sau kíp bay phải làm gì? (Trả lời: Phải làm thủ tục xin gia hạn hoặc điều chỉnh văn bản phép bay với cơ quan thẩm quyền, không được tự ý đổi ngày).</w:t>
      </w:r>
    </w:p>
    <w:p>
      <w:pPr>
        <w:spacing w:before="160" w:after="40"/>
        <w:jc w:val="left"/>
      </w:pPr>
      <w:r>
        <w:rPr>
          <w:rFonts w:ascii="Times New Roman" w:hAnsi="Times New Roman"/>
          <w:b/>
          <w:sz w:val="21"/>
          <w:color w:val="000000"/>
        </w:rPr>
        <w:t>Câu 19</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Trong khi điều khiển, phi công bất ngờ phát hiện UAV của mình đã trôi sát hoặc vượt qua ranh giới của một khu vực cấm bay quân sự. Hãy nêu thứ tự hành động xử lý khẩn cấp.</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Thứ tự xử lý khẩn cấp gồm 4 bước bắt buộc:</w:t>
      </w:r>
    </w:p>
    <w:p>
      <w:pPr>
        <w:spacing w:before="0" w:after="30" w:line="276" w:lineRule="auto"/>
        <w:ind w:left="576"/>
        <w:jc w:val="both"/>
      </w:pPr>
      <w:r>
        <w:rPr>
          <w:rFonts w:ascii="Times New Roman" w:hAnsi="Times New Roman"/>
          <w:sz w:val="19"/>
          <w:color w:val="000000"/>
        </w:rPr>
        <w:t>1. HÀNH ĐỘNG TỨC THÌ: Ngay lập tức điều khiển UAV bay ngược trở lại hướng xuất phát theo hành lang ngắn nhất và an toàn nhất để thoát ra khỏi khu vực cấm; không được tiếp tục bay lượn hay ghi hình.</w:t>
      </w:r>
    </w:p>
    <w:p>
      <w:pPr>
        <w:spacing w:before="0" w:after="30" w:line="276" w:lineRule="auto"/>
        <w:ind w:left="576"/>
        <w:jc w:val="both"/>
      </w:pPr>
      <w:r>
        <w:rPr>
          <w:rFonts w:ascii="Times New Roman" w:hAnsi="Times New Roman"/>
          <w:sz w:val="19"/>
          <w:color w:val="000000"/>
        </w:rPr>
        <w:t>2. HẠ CÁNH THU HỒI: Đưa phương tiện về điểm Home và tiến hành hạ cánh tiếp đất khẩn cấp, ngắt hoàn toàn nguồn điện.</w:t>
      </w:r>
    </w:p>
    <w:p>
      <w:pPr>
        <w:spacing w:before="0" w:after="30" w:line="276" w:lineRule="auto"/>
        <w:ind w:left="576"/>
        <w:jc w:val="both"/>
      </w:pPr>
      <w:r>
        <w:rPr>
          <w:rFonts w:ascii="Times New Roman" w:hAnsi="Times New Roman"/>
          <w:sz w:val="19"/>
          <w:color w:val="000000"/>
        </w:rPr>
        <w:t>3. CHẤP HÀNH HIỆU LỆNH: Tuyệt đối tuân thủ mọi mệnh lệnh, tín hiệu cảnh báo hoặc yêu cầu kiểm tra của lực lượng cảnh giới quân sự/công an tại hiện trường.</w:t>
      </w:r>
    </w:p>
    <w:p>
      <w:pPr>
        <w:spacing w:before="0" w:after="30" w:line="276" w:lineRule="auto"/>
        <w:ind w:left="576"/>
        <w:jc w:val="both"/>
      </w:pPr>
      <w:r>
        <w:rPr>
          <w:rFonts w:ascii="Times New Roman" w:hAnsi="Times New Roman"/>
          <w:sz w:val="19"/>
          <w:color w:val="000000"/>
        </w:rPr>
        <w:t>4. BÁO CÁO GIẢI TRÌNH: Chủ động liên lạc với cơ quan hiệp đồng điều hành bay để báo cáo trung thực sự cố trôi dạt tọa độ và phối hợp làm việc theo quy định.</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Nêu rõ bước 1: Thoát khỏi khu vực cấm theo hướng ngắn nhất; bước 2: Hạ cánh khẩn cấp; bước 3: Tuyệt đối phục tùng hiệu lệnh lực lượng chức năng.</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Giải pháp kỹ thuật nào cần được cài đặt trên phần mềm bay để ngăn ngừa triệt để việc vô tình bay lọt vào vùng cấm? (Trả lời: Thiết lập hàng rào địa lý ảo Geo-fencing giới hạn bán kính và trần bay trước khi cất cánh).</w:t>
      </w:r>
    </w:p>
    <w:p>
      <w:pPr>
        <w:spacing w:before="160" w:after="40"/>
        <w:jc w:val="left"/>
      </w:pPr>
      <w:r>
        <w:rPr>
          <w:rFonts w:ascii="Times New Roman" w:hAnsi="Times New Roman"/>
          <w:b/>
          <w:sz w:val="21"/>
          <w:color w:val="000000"/>
        </w:rPr>
        <w:t>Câu 20</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Thế nào là nghĩa vụ hiệp đồng bay trước chuyến bay? Việc hiệp đồng này nhằm mục đích cốt lõi gì trong công tác quản lý vùng trời quốc gia?</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Khái niệm: Hiệp đồng bay là quy trình thông báo, thống nhất và xác nhận trước kế hoạch bay chi tiết (thời gian bắt đầu/kết thúc, tọa độ tâm và bán kính, trần bay, chủng loại thiết bị, thông tin kíp bay) với cơ quan quân sự địa phương và đơn vị điều hành quản lý bay được chỉ định trong Phép bay.</w:t>
      </w:r>
    </w:p>
    <w:p>
      <w:pPr>
        <w:spacing w:before="0" w:after="30" w:line="276" w:lineRule="auto"/>
        <w:ind w:left="504"/>
        <w:jc w:val="left"/>
      </w:pPr>
      <w:r>
        <w:rPr>
          <w:rFonts w:ascii="Times New Roman" w:hAnsi="Times New Roman"/>
          <w:b/>
          <w:sz w:val="19"/>
          <w:color w:val="000000"/>
        </w:rPr>
        <w:t>- Mục đích cốt lõi:</w:t>
      </w:r>
    </w:p>
    <w:p>
      <w:pPr>
        <w:spacing w:before="0" w:after="30" w:line="276" w:lineRule="auto"/>
        <w:ind w:left="576"/>
        <w:jc w:val="both"/>
      </w:pPr>
      <w:r>
        <w:rPr>
          <w:rFonts w:ascii="Times New Roman" w:hAnsi="Times New Roman"/>
          <w:sz w:val="19"/>
          <w:color w:val="000000"/>
        </w:rPr>
        <w:t>1. Bảo đảm an toàn hàng không: Ngăn ngừa nguy cơ xung đột không gian bay giữa UAV với các tàu bay quân sự tầm thấp, trực thăng cứu hộ hoặc các hoạt động bay dân dụng khác.</w:t>
      </w:r>
    </w:p>
    <w:p>
      <w:pPr>
        <w:spacing w:before="0" w:after="30" w:line="276" w:lineRule="auto"/>
        <w:ind w:left="576"/>
        <w:jc w:val="both"/>
      </w:pPr>
      <w:r>
        <w:rPr>
          <w:rFonts w:ascii="Times New Roman" w:hAnsi="Times New Roman"/>
          <w:sz w:val="19"/>
          <w:color w:val="000000"/>
        </w:rPr>
        <w:t>2. Bảo đảm an ninh quốc phòng: Giúp các trạm radar phòng không và lực lượng cảnh giới mặt đất nhận diện được mục tiêu bay hợp pháp, tránh báo động nhầm và không bị kích hoạt các biện pháp chế áp tiêu diệt mục tiêu.</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Làm rõ bản chất hiệp đồng là chia sẻ kế hoạch bay với cơ quan quân sự phụ trách; chỉ ra mục đích tránh xung đột với tàu bay quân sự/dân dụng và bảo đảm quốc phòng.</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Đơn vị quân sự phụ trách tiếp nhận hiệp đồng bay tại cấp cơ sở thường là đơn vị nào? (Trả lời: Ban Chỉ huy Quân sự cấp quận/huyện hoặc Bộ Chỉ huy Quân sự cấp tỉnh/thành phố nơi diễn ra hoạt động bay).</w:t>
      </w:r>
    </w:p>
    <w:p>
      <w:pPr>
        <w:spacing w:before="160" w:after="40"/>
        <w:jc w:val="left"/>
      </w:pPr>
      <w:r>
        <w:rPr>
          <w:rFonts w:ascii="Times New Roman" w:hAnsi="Times New Roman"/>
          <w:b/>
          <w:sz w:val="21"/>
          <w:color w:val="000000"/>
        </w:rPr>
        <w:t>Câu 21</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Có ý kiến nhận định: 'Chuyến bay đã có văn bản Phép bay của Cục Tác chiến rồi thì coi như đã được phép bay, không cần phải gọi điện hay hiệp đồng thêm với cơ quan quân sự địa phương trước khi cất cánh.' Nhận định này Đúng hay Sai? Phân tích.</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Nhận định trên là hoàn toàn SAI.</w:t>
      </w:r>
    </w:p>
    <w:p>
      <w:pPr>
        <w:spacing w:before="0" w:after="30" w:line="276" w:lineRule="auto"/>
        <w:ind w:left="504"/>
        <w:jc w:val="left"/>
      </w:pPr>
      <w:r>
        <w:rPr>
          <w:rFonts w:ascii="Times New Roman" w:hAnsi="Times New Roman"/>
          <w:b/>
          <w:sz w:val="19"/>
          <w:color w:val="000000"/>
        </w:rPr>
        <w:t>- Phân tích tính pháp lý:</w:t>
      </w:r>
    </w:p>
    <w:p>
      <w:pPr>
        <w:spacing w:before="0" w:after="30" w:line="276" w:lineRule="auto"/>
        <w:ind w:left="504"/>
        <w:jc w:val="both"/>
      </w:pPr>
      <w:r>
        <w:rPr>
          <w:rFonts w:ascii="Times New Roman" w:hAnsi="Times New Roman"/>
          <w:sz w:val="19"/>
          <w:color w:val="000000"/>
        </w:rPr>
        <w:t>+ Phép bay và Hiệp đồng bay là HAI khâu thủ tục bắt buộc độc lập và mang tính kế tiếp nhau trong quy trình quản lý nhà nước về bay không người lái.</w:t>
      </w:r>
    </w:p>
    <w:p>
      <w:pPr>
        <w:spacing w:before="0" w:after="30" w:line="276" w:lineRule="auto"/>
        <w:ind w:left="504"/>
        <w:jc w:val="both"/>
      </w:pPr>
      <w:r>
        <w:rPr>
          <w:rFonts w:ascii="Times New Roman" w:hAnsi="Times New Roman"/>
          <w:sz w:val="19"/>
          <w:color w:val="000000"/>
        </w:rPr>
        <w:t>+ Phép bay là văn bản chấp thuận về mặt chủ trương, phương án và vùng trời trên giấy tờ.</w:t>
      </w:r>
    </w:p>
    <w:p>
      <w:pPr>
        <w:spacing w:before="0" w:after="30" w:line="276" w:lineRule="auto"/>
        <w:ind w:left="504"/>
        <w:jc w:val="both"/>
      </w:pPr>
      <w:r>
        <w:rPr>
          <w:rFonts w:ascii="Times New Roman" w:hAnsi="Times New Roman"/>
          <w:sz w:val="19"/>
          <w:color w:val="000000"/>
        </w:rPr>
        <w:t>+ Hiệp đồng bay là khâu điều hành tác chiến và giám sát thực địa theo thời gian thực. Cơ quan quân sự địa phương chỉ có thể giám sát và bảo đảm an toàn khi họ được thông báo thời điểm cất cánh thực tế.</w:t>
      </w:r>
    </w:p>
    <w:p>
      <w:pPr>
        <w:spacing w:before="0" w:after="30" w:line="276" w:lineRule="auto"/>
        <w:ind w:left="504"/>
        <w:jc w:val="both"/>
      </w:pPr>
      <w:r>
        <w:rPr>
          <w:rFonts w:ascii="Times New Roman" w:hAnsi="Times New Roman"/>
          <w:sz w:val="19"/>
          <w:color w:val="000000"/>
        </w:rPr>
        <w:t>+ Nếu có phép bay mà không hiệp đồng trước khi bay thì chuyến bay đó vẫn cấu thành hành vi vi phạm quy chế bay và sẽ bị đình chỉ, xử phạt.</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nhận định SAI; làm rõ tính độc lập của Phép bay (phê duyệt chủ trương) và Hiệp đồng bay (điều hành thực tế tại hiện trường).</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kíp bay không hiệp đồng mà tự ý bay, đài quan sát quân sự phát hiện mục tiêu lạ trên màn hình radar thì điều gì sẽ xảy ra? (Trả lời: Mục tiêu bị coi là phương tiện bay xâm nhập trái phép và sẽ bị lực lượng phòng không triển khai chế áp tức thì).</w:t>
      </w:r>
    </w:p>
    <w:p>
      <w:pPr>
        <w:spacing w:before="160" w:after="40"/>
        <w:jc w:val="left"/>
      </w:pPr>
      <w:r>
        <w:rPr>
          <w:rFonts w:ascii="Times New Roman" w:hAnsi="Times New Roman"/>
          <w:b/>
          <w:sz w:val="21"/>
          <w:color w:val="000000"/>
        </w:rPr>
        <w:t>Câu 22</w:t>
      </w:r>
      <w:r>
        <w:rPr>
          <w:rFonts w:ascii="Times New Roman" w:hAnsi="Times New Roman"/>
          <w:i/>
          <w:sz w:val="20"/>
          <w:color w:val="000000"/>
        </w:rPr>
        <w:t xml:space="preserve"> — Chuyên đề: M4 - Phân Loại Vùng Trời &amp; Quy Phạm Vận Hành</w:t>
      </w:r>
    </w:p>
    <w:p>
      <w:pPr>
        <w:spacing w:before="20" w:after="40" w:line="276" w:lineRule="auto"/>
        <w:ind w:left="288"/>
        <w:jc w:val="both"/>
      </w:pPr>
      <w:r>
        <w:rPr>
          <w:rFonts w:ascii="Times New Roman" w:hAnsi="Times New Roman"/>
          <w:b/>
          <w:sz w:val="20"/>
          <w:color w:val="000000"/>
        </w:rPr>
        <w:t xml:space="preserve">• Câu hỏi vấn đáp: </w:t>
      </w:r>
      <w:r>
        <w:rPr>
          <w:rFonts w:ascii="Times New Roman" w:hAnsi="Times New Roman"/>
          <w:sz w:val="20"/>
          <w:color w:val="000000"/>
        </w:rPr>
        <w:t>Trường hợp một chuyến bay đã được cấp phép và hoàn tất thủ tục hiệp đồng bay, nhưng sát giờ bay do thời tiết mưa bão nên kíp bay quyết định hủy bỏ không thực hiện. Kíp bay có bắt buộc phải thông báo cho cơ quan quản lý bay không? Vì sao?</w:t>
      </w:r>
    </w:p>
    <w:p>
      <w:pPr>
        <w:spacing w:before="40" w:after="40"/>
        <w:ind w:left="288"/>
        <w:jc w:val="left"/>
      </w:pPr>
      <w:r>
        <w:rPr>
          <w:rFonts w:ascii="Times New Roman" w:hAnsi="Times New Roman"/>
          <w:b/>
          <w:sz w:val="20"/>
          <w:color w:val="000000"/>
        </w:rPr>
        <w:t>• Hướng dẫn trả lời (Đáp án mẫu):</w:t>
      </w:r>
    </w:p>
    <w:p>
      <w:pPr>
        <w:spacing w:before="0" w:after="30" w:line="276" w:lineRule="auto"/>
        <w:ind w:left="504"/>
        <w:jc w:val="left"/>
      </w:pPr>
      <w:r>
        <w:rPr>
          <w:rFonts w:ascii="Times New Roman" w:hAnsi="Times New Roman"/>
          <w:b/>
          <w:sz w:val="19"/>
          <w:color w:val="000000"/>
        </w:rPr>
        <w:t>- Kíp bay BẮT BUỘC phải thông báo hủy chuyến bay ngay lập tức cho cơ quan điều hành quản lý bay và cơ quan hiệp đồng quân sự địa phương.</w:t>
      </w:r>
    </w:p>
    <w:p>
      <w:pPr>
        <w:spacing w:before="0" w:after="30" w:line="276" w:lineRule="auto"/>
        <w:ind w:left="504"/>
        <w:jc w:val="left"/>
      </w:pPr>
      <w:r>
        <w:rPr>
          <w:rFonts w:ascii="Times New Roman" w:hAnsi="Times New Roman"/>
          <w:b/>
          <w:sz w:val="19"/>
          <w:color w:val="000000"/>
        </w:rPr>
        <w:t>- Lý do cốt lõi:</w:t>
      </w:r>
    </w:p>
    <w:p>
      <w:pPr>
        <w:spacing w:before="0" w:after="30" w:line="276" w:lineRule="auto"/>
        <w:ind w:left="504"/>
        <w:jc w:val="both"/>
      </w:pPr>
      <w:r>
        <w:rPr>
          <w:rFonts w:ascii="Times New Roman" w:hAnsi="Times New Roman"/>
          <w:sz w:val="19"/>
          <w:color w:val="000000"/>
        </w:rPr>
        <w:t>+ Trong hệ thống quản lý không phận, khi một kế hoạch bay đã được hiệp đồng, cơ quan điều hành bay đã phải phân bổ một phần 'hành lang không gian và thời gian' riêng biệt cho chuyến bay đó và có thể phải hạn chế các hoạt động bay khác.</w:t>
      </w:r>
    </w:p>
    <w:p>
      <w:pPr>
        <w:spacing w:before="0" w:after="30" w:line="276" w:lineRule="auto"/>
        <w:ind w:left="504"/>
        <w:jc w:val="both"/>
      </w:pPr>
      <w:r>
        <w:rPr>
          <w:rFonts w:ascii="Times New Roman" w:hAnsi="Times New Roman"/>
          <w:sz w:val="19"/>
          <w:color w:val="000000"/>
        </w:rPr>
        <w:t>+ Việc thông báo hủy bay giúp cơ quan quản lý cập nhật lại trạng thái vùng trời sạch, giải phóng không phận cho các đơn vị khác khai thác và tránh việc sở chỉ huy phải duy trì trạng thái trực ban theo dõi một chuyến bay ảo.</w:t>
      </w:r>
    </w:p>
    <w:p>
      <w:pPr>
        <w:spacing w:before="40" w:after="40" w:line="276" w:lineRule="auto"/>
        <w:ind w:left="288"/>
        <w:jc w:val="both"/>
      </w:pPr>
      <w:r>
        <w:rPr>
          <w:rFonts w:ascii="Times New Roman" w:hAnsi="Times New Roman"/>
          <w:b/>
          <w:sz w:val="20"/>
          <w:color w:val="000000"/>
        </w:rPr>
        <w:t xml:space="preserve">• Tiêu chí đánh giá đạt: </w:t>
      </w:r>
      <w:r>
        <w:rPr>
          <w:rFonts w:ascii="Times New Roman" w:hAnsi="Times New Roman"/>
          <w:sz w:val="19"/>
          <w:color w:val="000000"/>
        </w:rPr>
        <w:t>Khẳng định BẮT BUỘC phải thông báo hủy bay; giải thích được ý nghĩa giải phóng không phận và duy trì kỷ luật điều hành chỉ huy bay.</w:t>
      </w:r>
    </w:p>
    <w:p>
      <w:pPr>
        <w:spacing w:before="40" w:after="120" w:line="276" w:lineRule="auto"/>
        <w:ind w:left="288"/>
        <w:jc w:val="both"/>
      </w:pPr>
      <w:r>
        <w:rPr>
          <w:rFonts w:ascii="Times New Roman" w:hAnsi="Times New Roman"/>
          <w:b/>
          <w:sz w:val="20"/>
          <w:color w:val="000000"/>
        </w:rPr>
        <w:t xml:space="preserve">• Câu hỏi gợi mở / Đào sâu: </w:t>
      </w:r>
      <w:r>
        <w:rPr>
          <w:rFonts w:ascii="Times New Roman" w:hAnsi="Times New Roman"/>
          <w:sz w:val="19"/>
          <w:color w:val="000000"/>
        </w:rPr>
        <w:t>Nếu kíp bay muốn dời lịch bay sang ngày khác trong tuần sau chuyến bay bị hủy vì mưa dông thì có được tự ý bay vào hôm sau không? (Trả lời: Không được tự ý; phải xin cấp phép hoặc điều chỉnh hiệp đồng cho ngày mới).</w:t>
      </w:r>
    </w:p>
    <w:p w14:paraId="0A4EF278" w14:textId="77777777" w:rsidR="004736A9" w:rsidRPr="00F06DDF" w:rsidRDefault="00000000">
      <w:pPr>
        <w:pStyle w:val="Heading1"/>
        <w:spacing w:before="0" w:after="80" w:line="300" w:lineRule="auto"/>
        <w:ind w:firstLine="720"/>
      </w:pPr>
      <w:r w:rsidRPr="00F06DDF">
        <w:rPr>
          <w:sz w:val="26"/>
          <w:color w:val="000000"/>
        </w:rPr>
        <w:lastRenderedPageBreak/>
        <w:t>PHỤ LỤC: TRA CỨU CÁC THUẬT NGỮ VIẾT TẮT TIẾNG ANH CHUYÊN NGÀNH</w:t>
      </w:r>
    </w:p>
    <w:p w14:paraId="11B8A4FC" w14:textId="77777777" w:rsidR="004736A9" w:rsidRPr="00F06DDF" w:rsidRDefault="00000000" w:rsidP="00DA3FF6">
      <w:pPr>
        <w:pStyle w:val="noidung"/>
        <w:spacing w:after="80" w:line="300" w:lineRule="auto"/>
        <w:ind w:firstLine="720"/>
        <w:jc w:val="both"/>
        <w:rPr>
          <w:rFonts w:asciiTheme="majorHAnsi" w:hAnsiTheme="majorHAnsi" w:cstheme="majorHAnsi"/>
        </w:rPr>
      </w:pPr>
      <w:r w:rsidRPr="00F06DDF">
        <w:rPr>
          <w:rFonts w:asciiTheme="majorHAnsi" w:hAnsiTheme="majorHAnsi" w:cstheme="majorHAnsi"/>
          <w:sz w:val="26"/>
          <w:color w:val="000000"/>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39E24A5"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VLOS (Visual Line of Sight): Bay trong tầm nhìn trực quan bằng mắt thường. Khoảng cách bay tối đa phụ thuộc vào tầm nhìn của mắt phi công và kích thước UAV (thường giới hạn dưới 500m).</w:t>
      </w:r>
    </w:p>
    <w:p w14:paraId="14F0CAA0"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BVLOS (Beyond Visual Line of Sight): Bay ngoài tầm nhìn trực quan của phi công. Hoạt động bay dựa hoàn toàn vào hệ thống điều khiển tự động và viễn trắc truyền về trạm đất GCS.</w:t>
      </w:r>
    </w:p>
    <w:p w14:paraId="749A1930"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RTH (Return to Home): Tính năng tự động điều khiển UAV quay trở về điểm cất cánh (Home Point) khi mất tín hiệu điều khiển (RC Lost Link) hoặc dung lượng pin giảm xuống dưới ngưỡng an toàn.</w:t>
      </w:r>
    </w:p>
    <w:p w14:paraId="56C54810"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GCS (Ground Control Station): Trạm điều khiển mặt đất. Có thể là máy tính chuyên dụng, máy tính bảng hoặc ứng dụng di động dùng để lập trình và giám sát đường bay Waypoint tự động.</w:t>
      </w:r>
    </w:p>
    <w:p w14:paraId="696A70F1"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DAA (Detect and Avoid): Hệ thống tự động phát hiện và tránh chướng ngại vật hoặc tàu bay khác trên không trung thông qua cảm biến radar/Lidar hoặc camera tầm nhìn máy tính.</w:t>
      </w:r>
    </w:p>
    <w:p w14:paraId="337BB34E"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ADS-B (Automatic Dependent Surveillance–Broadcast): Hệ thống giám sát phát sóng tự động. Cho phép UAV tự động phát tọa độ, độ cao, vận tốc của mình cho các tàu bay xung quanh và trạm kiểm soát không lưu.</w:t>
      </w:r>
    </w:p>
    <w:p w14:paraId="2B9A8470"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PFD (Primary Flight Display): Màn hình hiển thị thông số bay chủ yếu trên giao diện điều khiển (bao gồm độ cao, vận tốc bay, hướng mũi máy bay, và góc nghiêng pitch/roll).</w:t>
      </w:r>
    </w:p>
    <w:p w14:paraId="61D79301"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PIC (Pilot in Command): Phi công chỉ huy. Người chịu trách nhiệm chính về an toàn và toàn bộ quá trình vận hành chuyến bay.</w:t>
      </w:r>
    </w:p>
    <w:p w14:paraId="262F70CC"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VO (Visual Observer): Quan sát viên trực quan. Thành viên tổ bay hỗ trợ PIC quan sát không gian xung quanh đường bay bằng mắt thường để cảnh báo sớm chướng ngại vật.</w:t>
      </w:r>
    </w:p>
    <w:p w14:paraId="0506F703"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IMU (Inertial Measurement Unit): Bộ đo lường quán tính. Hệ thống cảm biến tích hợp (gia tốc kế, con quay hồi chuyển) giúp bộ điều khiển bay tự động giữ thăng bằng cho UAV.</w:t>
      </w:r>
    </w:p>
    <w:p w14:paraId="773EEAB4" w14:textId="77777777" w:rsidR="004736A9" w:rsidRPr="00F06DDF" w:rsidRDefault="00000000" w:rsidP="00DA3FF6">
      <w:pPr>
        <w:pStyle w:val="noidung"/>
        <w:spacing w:before="20" w:after="60" w:line="300" w:lineRule="auto"/>
        <w:ind w:left="720" w:hanging="340"/>
        <w:rPr>
          <w:rFonts w:asciiTheme="majorHAnsi" w:hAnsiTheme="majorHAnsi" w:cstheme="majorHAnsi"/>
        </w:rPr>
      </w:pPr>
      <w:r w:rsidRPr="00F06DDF">
        <w:rPr>
          <w:rFonts w:asciiTheme="majorHAnsi" w:hAnsiTheme="majorHAnsi" w:cstheme="majorHAnsi"/>
          <w:sz w:val="26"/>
          <w:color w:val="000000"/>
        </w:rPr>
        <w:t>- ESC (Electronic Speed Controller): Bộ điều tốc điện tử. Có nhiệm vụ nhận lệnh từ bộ điều khiển bay để thay đổi tốc độ quay của từng động cơ, giúp UAV đổi hướng hoặc thay đổi độ cao.</w:t>
      </w:r>
    </w:p>
    <w:sectPr w:rsidR="004736A9" w:rsidRPr="00F06DDF" w:rsidSect="00122F66">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EB99" w14:textId="77777777" w:rsidR="008A2101" w:rsidRDefault="008A2101" w:rsidP="002D5B0A">
      <w:pPr>
        <w:spacing w:after="0" w:line="240" w:lineRule="auto"/>
      </w:pPr>
      <w:r>
        <w:separator/>
      </w:r>
    </w:p>
  </w:endnote>
  <w:endnote w:type="continuationSeparator" w:id="0">
    <w:p w14:paraId="4AE558AE" w14:textId="77777777" w:rsidR="008A2101" w:rsidRDefault="008A2101" w:rsidP="002D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E923" w14:textId="77777777" w:rsidR="008A2101" w:rsidRDefault="008A2101" w:rsidP="002D5B0A">
      <w:pPr>
        <w:spacing w:after="0" w:line="240" w:lineRule="auto"/>
      </w:pPr>
      <w:r>
        <w:separator/>
      </w:r>
    </w:p>
  </w:footnote>
  <w:footnote w:type="continuationSeparator" w:id="0">
    <w:p w14:paraId="4EE87BD9" w14:textId="77777777" w:rsidR="008A2101" w:rsidRDefault="008A2101" w:rsidP="002D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0B4F" w14:textId="77777777" w:rsidR="0039721A" w:rsidRDefault="00000000">
    <w:pPr>
      <w:pStyle w:val="Header"/>
      <w:jc w:val="right"/>
    </w:pPr>
    <w:r>
      <w:rPr>
        <w:color w:val="000000"/>
      </w:rPr>
      <w:t>HẠNG A - VLOS | LÝ THUYẾT 1: PHÁP LUẬT &amp; KHÍ TƯỢNG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082"/>
    <w:multiLevelType w:val="hybridMultilevel"/>
    <w:tmpl w:val="F8685AA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6766C2"/>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3642C0"/>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9E4354"/>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E8250B"/>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936179"/>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7805A2"/>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D726D8"/>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654EF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BD2CDE"/>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42377A"/>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3C7760"/>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13830"/>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4539C4"/>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503CCE"/>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3C0079"/>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B90F97"/>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2C4BE8"/>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0525FD"/>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FAA218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D22597"/>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D328F3"/>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FF1212"/>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7A5669"/>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B9D1DFF"/>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FD263ED"/>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EE7B19"/>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182B59"/>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4A762E"/>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2F5613"/>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9374FA"/>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31" w15:restartNumberingAfterBreak="0">
    <w:nsid w:val="6B4E6556"/>
    <w:multiLevelType w:val="multilevel"/>
    <w:tmpl w:val="FFA86850"/>
    <w:lvl w:ilvl="0">
      <w:start w:val="1"/>
      <w:numFmt w:val="upperRoman"/>
      <w:suff w:val="space"/>
      <w:lvlText w:val="%1."/>
      <w:lvlJc w:val="left"/>
      <w:pPr>
        <w:ind w:left="357" w:hanging="357"/>
      </w:pPr>
      <w:rPr>
        <w:rFonts w:hint="default"/>
      </w:rPr>
    </w:lvl>
    <w:lvl w:ilvl="1">
      <w:start w:val="1"/>
      <w:numFmt w:val="decimal"/>
      <w:isLgl/>
      <w:suff w:val="space"/>
      <w:lvlText w:val="%1.%2."/>
      <w:lvlJc w:val="left"/>
      <w:pPr>
        <w:ind w:left="357" w:hanging="357"/>
      </w:pPr>
      <w:rPr>
        <w:rFonts w:hint="default"/>
      </w:rPr>
    </w:lvl>
    <w:lvl w:ilvl="2">
      <w:start w:val="1"/>
      <w:numFmt w:val="decimal"/>
      <w:isLgl/>
      <w:suff w:val="space"/>
      <w:lvlText w:val="%1.%2.%3."/>
      <w:lvlJc w:val="left"/>
      <w:pPr>
        <w:ind w:left="357" w:hanging="357"/>
      </w:pPr>
      <w:rPr>
        <w:rFonts w:hint="default"/>
      </w:rPr>
    </w:lvl>
    <w:lvl w:ilvl="3">
      <w:start w:val="1"/>
      <w:numFmt w:val="none"/>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32" w15:restartNumberingAfterBreak="0">
    <w:nsid w:val="6E910269"/>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70F4A5E"/>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264888">
    <w:abstractNumId w:val="2"/>
  </w:num>
  <w:num w:numId="2" w16cid:durableId="1625841946">
    <w:abstractNumId w:val="32"/>
  </w:num>
  <w:num w:numId="3" w16cid:durableId="1145008827">
    <w:abstractNumId w:val="24"/>
  </w:num>
  <w:num w:numId="4" w16cid:durableId="139226517">
    <w:abstractNumId w:val="18"/>
  </w:num>
  <w:num w:numId="5" w16cid:durableId="793402981">
    <w:abstractNumId w:val="5"/>
  </w:num>
  <w:num w:numId="6" w16cid:durableId="879173219">
    <w:abstractNumId w:val="16"/>
  </w:num>
  <w:num w:numId="7" w16cid:durableId="1278177495">
    <w:abstractNumId w:val="12"/>
  </w:num>
  <w:num w:numId="8" w16cid:durableId="1593473371">
    <w:abstractNumId w:val="22"/>
  </w:num>
  <w:num w:numId="9" w16cid:durableId="295643318">
    <w:abstractNumId w:val="13"/>
  </w:num>
  <w:num w:numId="10" w16cid:durableId="498084429">
    <w:abstractNumId w:val="21"/>
  </w:num>
  <w:num w:numId="11" w16cid:durableId="1341548200">
    <w:abstractNumId w:val="26"/>
  </w:num>
  <w:num w:numId="12" w16cid:durableId="1014963855">
    <w:abstractNumId w:val="27"/>
  </w:num>
  <w:num w:numId="13" w16cid:durableId="246768613">
    <w:abstractNumId w:val="3"/>
  </w:num>
  <w:num w:numId="14" w16cid:durableId="1525630195">
    <w:abstractNumId w:val="29"/>
  </w:num>
  <w:num w:numId="15" w16cid:durableId="1667516064">
    <w:abstractNumId w:val="15"/>
  </w:num>
  <w:num w:numId="16" w16cid:durableId="1520074597">
    <w:abstractNumId w:val="20"/>
  </w:num>
  <w:num w:numId="17" w16cid:durableId="513492132">
    <w:abstractNumId w:val="8"/>
  </w:num>
  <w:num w:numId="18" w16cid:durableId="221067578">
    <w:abstractNumId w:val="19"/>
  </w:num>
  <w:num w:numId="19" w16cid:durableId="420564680">
    <w:abstractNumId w:val="9"/>
  </w:num>
  <w:num w:numId="20" w16cid:durableId="1659461030">
    <w:abstractNumId w:val="4"/>
  </w:num>
  <w:num w:numId="21" w16cid:durableId="1078552071">
    <w:abstractNumId w:val="6"/>
  </w:num>
  <w:num w:numId="22" w16cid:durableId="2068989667">
    <w:abstractNumId w:val="1"/>
  </w:num>
  <w:num w:numId="23" w16cid:durableId="1234707162">
    <w:abstractNumId w:val="23"/>
  </w:num>
  <w:num w:numId="24" w16cid:durableId="1103499892">
    <w:abstractNumId w:val="25"/>
  </w:num>
  <w:num w:numId="25" w16cid:durableId="1985772567">
    <w:abstractNumId w:val="11"/>
  </w:num>
  <w:num w:numId="26" w16cid:durableId="837580077">
    <w:abstractNumId w:val="33"/>
  </w:num>
  <w:num w:numId="27" w16cid:durableId="1593665471">
    <w:abstractNumId w:val="7"/>
  </w:num>
  <w:num w:numId="28" w16cid:durableId="1895459155">
    <w:abstractNumId w:val="10"/>
  </w:num>
  <w:num w:numId="29" w16cid:durableId="1898272980">
    <w:abstractNumId w:val="14"/>
  </w:num>
  <w:num w:numId="30" w16cid:durableId="1308244324">
    <w:abstractNumId w:val="0"/>
  </w:num>
  <w:num w:numId="31" w16cid:durableId="1942836188">
    <w:abstractNumId w:val="30"/>
  </w:num>
  <w:num w:numId="32" w16cid:durableId="544148636">
    <w:abstractNumId w:val="28"/>
  </w:num>
  <w:num w:numId="33" w16cid:durableId="1358198310">
    <w:abstractNumId w:val="17"/>
  </w:num>
  <w:num w:numId="34" w16cid:durableId="4381831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F9"/>
    <w:rsid w:val="00023B03"/>
    <w:rsid w:val="00122F66"/>
    <w:rsid w:val="00123F21"/>
    <w:rsid w:val="00132BF9"/>
    <w:rsid w:val="00166AF1"/>
    <w:rsid w:val="001828D6"/>
    <w:rsid w:val="001D0CA6"/>
    <w:rsid w:val="001D65EF"/>
    <w:rsid w:val="00232DBE"/>
    <w:rsid w:val="002D5B0A"/>
    <w:rsid w:val="00335511"/>
    <w:rsid w:val="0039721A"/>
    <w:rsid w:val="00415D7C"/>
    <w:rsid w:val="0043058C"/>
    <w:rsid w:val="00455438"/>
    <w:rsid w:val="004736A9"/>
    <w:rsid w:val="004A543A"/>
    <w:rsid w:val="004B0CBF"/>
    <w:rsid w:val="004E38B3"/>
    <w:rsid w:val="0052401F"/>
    <w:rsid w:val="005431F1"/>
    <w:rsid w:val="00546B83"/>
    <w:rsid w:val="0055356A"/>
    <w:rsid w:val="005549C1"/>
    <w:rsid w:val="00560EB7"/>
    <w:rsid w:val="0056421E"/>
    <w:rsid w:val="005864E4"/>
    <w:rsid w:val="005A2158"/>
    <w:rsid w:val="005B71E1"/>
    <w:rsid w:val="00610052"/>
    <w:rsid w:val="006135A9"/>
    <w:rsid w:val="0062135F"/>
    <w:rsid w:val="006D04B5"/>
    <w:rsid w:val="00790DA1"/>
    <w:rsid w:val="00795F66"/>
    <w:rsid w:val="007A7607"/>
    <w:rsid w:val="007E5CF2"/>
    <w:rsid w:val="007F4F41"/>
    <w:rsid w:val="0080174E"/>
    <w:rsid w:val="008472F6"/>
    <w:rsid w:val="008A2101"/>
    <w:rsid w:val="008D1177"/>
    <w:rsid w:val="00925D4D"/>
    <w:rsid w:val="00950399"/>
    <w:rsid w:val="00992B5C"/>
    <w:rsid w:val="009D5D58"/>
    <w:rsid w:val="009E33E0"/>
    <w:rsid w:val="00A375FC"/>
    <w:rsid w:val="00AA1EE9"/>
    <w:rsid w:val="00AC786C"/>
    <w:rsid w:val="00AE0DAC"/>
    <w:rsid w:val="00AF068D"/>
    <w:rsid w:val="00B21B7B"/>
    <w:rsid w:val="00B729B9"/>
    <w:rsid w:val="00B822CE"/>
    <w:rsid w:val="00BD0DEE"/>
    <w:rsid w:val="00C006B8"/>
    <w:rsid w:val="00CE3AB9"/>
    <w:rsid w:val="00CF7F28"/>
    <w:rsid w:val="00D05C0C"/>
    <w:rsid w:val="00D25AC6"/>
    <w:rsid w:val="00D3148D"/>
    <w:rsid w:val="00D6017D"/>
    <w:rsid w:val="00D60780"/>
    <w:rsid w:val="00D80FBB"/>
    <w:rsid w:val="00DA3FF6"/>
    <w:rsid w:val="00DC2121"/>
    <w:rsid w:val="00E17AB6"/>
    <w:rsid w:val="00E32B8A"/>
    <w:rsid w:val="00E36DD0"/>
    <w:rsid w:val="00E81D84"/>
    <w:rsid w:val="00EC7182"/>
    <w:rsid w:val="00EE361D"/>
    <w:rsid w:val="00F06DDF"/>
    <w:rsid w:val="00F160E6"/>
    <w:rsid w:val="00F9782B"/>
    <w:rsid w:val="00FB0E91"/>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2DC30"/>
  <w15:chartTrackingRefBased/>
  <w15:docId w15:val="{0C7BE87C-CA05-49A2-8440-E11B4046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tyle>
  <w:style w:type="paragraph" w:styleId="Heading1">
    <w:name w:val="heading 1"/>
    <w:basedOn w:val="Normal"/>
    <w:next w:val="Normal"/>
    <w:link w:val="Heading1Char"/>
    <w:uiPriority w:val="9"/>
    <w:qFormat/>
    <w:rsid w:val="00F9782B"/>
    <w:pPr>
      <w:spacing w:before="120" w:after="120" w:line="276" w:lineRule="auto"/>
      <w:jc w:val="both"/>
      <w:outlineLvl w:val="0"/>
    </w:pPr>
    <w:rPr>
      <w:rFonts w:asciiTheme="majorHAnsi" w:eastAsia="Aptos" w:hAnsiTheme="majorHAnsi" w:cstheme="majorHAnsi"/>
      <w:b/>
      <w:bCs/>
      <w:caps/>
      <w:lang w:val="en-US"/>
    </w:rPr>
  </w:style>
  <w:style w:type="paragraph" w:styleId="Heading2">
    <w:name w:val="heading 2"/>
    <w:basedOn w:val="Normal"/>
    <w:next w:val="Normal"/>
    <w:link w:val="Heading2Char"/>
    <w:uiPriority w:val="9"/>
    <w:unhideWhenUsed/>
    <w:qFormat/>
    <w:rsid w:val="00F9782B"/>
    <w:p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F9782B"/>
    <w:p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F9782B"/>
    <w:pPr>
      <w:spacing w:before="120" w:after="120" w:line="276" w:lineRule="auto"/>
      <w:jc w:val="both"/>
      <w:outlineLvl w:val="3"/>
    </w:pPr>
    <w:rPr>
      <w:rFonts w:asciiTheme="majorHAnsi" w:eastAsia="Times New Roman" w:hAnsiTheme="majorHAnsi" w:cstheme="majorHAnsi"/>
      <w:b/>
      <w:bCs/>
      <w:i/>
      <w:szCs w:val="28"/>
      <w:lang w:val="en-US"/>
    </w:rPr>
  </w:style>
  <w:style w:type="paragraph" w:styleId="Heading5">
    <w:name w:val="heading 5"/>
    <w:basedOn w:val="Normal"/>
    <w:next w:val="Normal"/>
    <w:link w:val="Heading5Char"/>
    <w:uiPriority w:val="9"/>
    <w:semiHidden/>
    <w:unhideWhenUsed/>
    <w:qFormat/>
    <w:rsid w:val="0013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82B"/>
    <w:rPr>
      <w:rFonts w:asciiTheme="majorHAnsi" w:eastAsia="Aptos" w:hAnsiTheme="majorHAnsi" w:cstheme="majorHAnsi"/>
      <w:b/>
      <w:bCs/>
      <w:caps/>
      <w:lang w:val="en-US"/>
    </w:rPr>
  </w:style>
  <w:style w:type="character" w:customStyle="1" w:styleId="Heading2Char">
    <w:name w:val="Heading 2 Char"/>
    <w:basedOn w:val="DefaultParagraphFont"/>
    <w:link w:val="Heading2"/>
    <w:uiPriority w:val="9"/>
    <w:rsid w:val="00F9782B"/>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F9782B"/>
    <w:rPr>
      <w:rFonts w:asciiTheme="majorHAnsi" w:eastAsia="Aptos" w:hAnsiTheme="majorHAnsi" w:cstheme="majorHAnsi"/>
      <w:b/>
      <w:i/>
      <w:lang w:val="en-US"/>
    </w:rPr>
  </w:style>
  <w:style w:type="character" w:customStyle="1" w:styleId="Heading4Char">
    <w:name w:val="Heading 4 Char"/>
    <w:basedOn w:val="DefaultParagraphFont"/>
    <w:link w:val="Heading4"/>
    <w:uiPriority w:val="9"/>
    <w:rsid w:val="00F9782B"/>
    <w:rPr>
      <w:rFonts w:asciiTheme="majorHAnsi" w:eastAsia="Times New Roman" w:hAnsiTheme="majorHAnsi" w:cstheme="majorHAnsi"/>
      <w:b/>
      <w:bCs/>
      <w:i/>
      <w:szCs w:val="28"/>
      <w:lang w:val="en-US"/>
    </w:rPr>
  </w:style>
  <w:style w:type="character" w:customStyle="1" w:styleId="Heading5Char">
    <w:name w:val="Heading 5 Char"/>
    <w:basedOn w:val="DefaultParagraphFont"/>
    <w:link w:val="Heading5"/>
    <w:uiPriority w:val="9"/>
    <w:semiHidden/>
    <w:rsid w:val="0013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BF9"/>
    <w:rPr>
      <w:rFonts w:eastAsiaTheme="majorEastAsia" w:cstheme="majorBidi"/>
      <w:color w:val="272727" w:themeColor="text1" w:themeTint="D8"/>
    </w:rPr>
  </w:style>
  <w:style w:type="paragraph" w:styleId="Title">
    <w:name w:val="Title"/>
    <w:basedOn w:val="Normal"/>
    <w:next w:val="Normal"/>
    <w:link w:val="TitleChar"/>
    <w:uiPriority w:val="10"/>
    <w:qFormat/>
    <w:rsid w:val="0013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BF9"/>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BF9"/>
    <w:pPr>
      <w:spacing w:before="160"/>
      <w:jc w:val="center"/>
    </w:pPr>
    <w:rPr>
      <w:i/>
      <w:iCs/>
      <w:color w:val="404040" w:themeColor="text1" w:themeTint="BF"/>
    </w:rPr>
  </w:style>
  <w:style w:type="character" w:customStyle="1" w:styleId="QuoteChar">
    <w:name w:val="Quote Char"/>
    <w:basedOn w:val="DefaultParagraphFont"/>
    <w:link w:val="Quote"/>
    <w:uiPriority w:val="29"/>
    <w:rsid w:val="00132BF9"/>
    <w:rPr>
      <w:i/>
      <w:iCs/>
      <w:color w:val="404040" w:themeColor="text1" w:themeTint="BF"/>
    </w:rPr>
  </w:style>
  <w:style w:type="paragraph" w:styleId="ListParagraph">
    <w:name w:val="List Paragraph"/>
    <w:basedOn w:val="Normal"/>
    <w:uiPriority w:val="34"/>
    <w:qFormat/>
    <w:rsid w:val="00132BF9"/>
    <w:pPr>
      <w:ind w:left="720"/>
      <w:contextualSpacing/>
    </w:pPr>
  </w:style>
  <w:style w:type="character" w:styleId="IntenseEmphasis">
    <w:name w:val="Intense Emphasis"/>
    <w:basedOn w:val="DefaultParagraphFont"/>
    <w:uiPriority w:val="21"/>
    <w:qFormat/>
    <w:rsid w:val="00132BF9"/>
    <w:rPr>
      <w:i/>
      <w:iCs/>
      <w:color w:val="0F4761" w:themeColor="accent1" w:themeShade="BF"/>
    </w:rPr>
  </w:style>
  <w:style w:type="paragraph" w:styleId="IntenseQuote">
    <w:name w:val="Intense Quote"/>
    <w:basedOn w:val="Normal"/>
    <w:next w:val="Normal"/>
    <w:link w:val="IntenseQuoteChar"/>
    <w:uiPriority w:val="30"/>
    <w:qFormat/>
    <w:rsid w:val="0013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BF9"/>
    <w:rPr>
      <w:i/>
      <w:iCs/>
      <w:color w:val="0F4761" w:themeColor="accent1" w:themeShade="BF"/>
    </w:rPr>
  </w:style>
  <w:style w:type="character" w:styleId="IntenseReference">
    <w:name w:val="Intense Reference"/>
    <w:basedOn w:val="DefaultParagraphFont"/>
    <w:uiPriority w:val="32"/>
    <w:qFormat/>
    <w:rsid w:val="00132BF9"/>
    <w:rPr>
      <w:b/>
      <w:bCs/>
      <w:smallCaps/>
      <w:color w:val="0F4761" w:themeColor="accent1" w:themeShade="BF"/>
      <w:spacing w:val="5"/>
    </w:rPr>
  </w:style>
  <w:style w:type="paragraph" w:customStyle="1" w:styleId="gach-">
    <w:name w:val="gach -"/>
    <w:basedOn w:val="Normal"/>
    <w:qFormat/>
    <w:rsid w:val="00123F21"/>
    <w:pPr>
      <w:tabs>
        <w:tab w:val="num" w:pos="360"/>
      </w:tabs>
      <w:spacing w:before="120" w:after="120" w:line="276" w:lineRule="auto"/>
      <w:jc w:val="both"/>
    </w:pPr>
    <w:rPr>
      <w:rFonts w:ascii="Times New Roman" w:eastAsia="Arial" w:hAnsi="Times New Roman" w:cs="Times New Roman"/>
      <w:lang w:val="en-US"/>
    </w:rPr>
  </w:style>
  <w:style w:type="paragraph" w:customStyle="1" w:styleId="123">
    <w:name w:val="123)"/>
    <w:basedOn w:val="Normal"/>
    <w:qFormat/>
    <w:rsid w:val="00123F21"/>
    <w:pPr>
      <w:tabs>
        <w:tab w:val="num" w:pos="360"/>
      </w:tabs>
      <w:spacing w:before="120" w:after="120" w:line="276" w:lineRule="auto"/>
      <w:jc w:val="both"/>
    </w:pPr>
    <w:rPr>
      <w:rFonts w:ascii="Times New Roman" w:eastAsia="Arial" w:hAnsi="Times New Roman" w:cs="Times New Roman"/>
      <w:lang w:val="en-US"/>
    </w:rPr>
  </w:style>
  <w:style w:type="paragraph" w:styleId="Header">
    <w:name w:val="header"/>
    <w:basedOn w:val="Normal"/>
    <w:link w:val="HeaderChar"/>
    <w:uiPriority w:val="99"/>
    <w:unhideWhenUsed/>
    <w:rsid w:val="002D5B0A"/>
    <w:pPr>
      <w:tabs>
        <w:tab w:val="center" w:pos="4513"/>
        <w:tab w:val="right" w:pos="9026"/>
      </w:tabs>
      <w:spacing w:after="0" w:line="240" w:lineRule="auto"/>
    </w:pPr>
    <w:rPr>
      <w:rFonts w:ascii="Times New Roman" w:hAnsi="Times New Roman"/>
      <w:i/>
      <w:color w:val="808080"/>
      <w:sz w:val="17"/>
    </w:rPr>
  </w:style>
  <w:style w:type="character" w:customStyle="1" w:styleId="HeaderChar">
    <w:name w:val="Header Char"/>
    <w:basedOn w:val="DefaultParagraphFont"/>
    <w:link w:val="Header"/>
    <w:uiPriority w:val="99"/>
    <w:rsid w:val="002D5B0A"/>
  </w:style>
  <w:style w:type="paragraph" w:styleId="Footer">
    <w:name w:val="footer"/>
    <w:basedOn w:val="Normal"/>
    <w:link w:val="FooterChar"/>
    <w:uiPriority w:val="99"/>
    <w:unhideWhenUsed/>
    <w:rsid w:val="002D5B0A"/>
    <w:pPr>
      <w:tabs>
        <w:tab w:val="center" w:pos="4513"/>
        <w:tab w:val="right" w:pos="9026"/>
      </w:tabs>
      <w:spacing w:after="0" w:line="240" w:lineRule="auto"/>
    </w:pPr>
    <w:rPr>
      <w:rFonts w:ascii="Times New Roman" w:hAnsi="Times New Roman"/>
      <w:color w:val="808080"/>
      <w:sz w:val="18"/>
    </w:rPr>
  </w:style>
  <w:style w:type="character" w:customStyle="1" w:styleId="FooterChar">
    <w:name w:val="Footer Char"/>
    <w:basedOn w:val="DefaultParagraphFont"/>
    <w:link w:val="Footer"/>
    <w:uiPriority w:val="99"/>
    <w:rsid w:val="002D5B0A"/>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06A52-A36E-4C8F-A828-BF4D491AF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64</Pages>
  <Words>19772</Words>
  <Characters>112705</Characters>
  <Application>Microsoft Office Word</Application>
  <DocSecurity>0</DocSecurity>
  <Lines>939</Lines>
  <Paragraphs>264</Paragraphs>
  <ScaleCrop>false</ScaleCrop>
  <Company/>
  <LinksUpToDate>false</LinksUpToDate>
  <CharactersWithSpaces>132213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17</cp:revision>
  <dcterms:created xsi:type="dcterms:W3CDTF">2026-07-31T07:54:00Z</dcterms:created>
  <dcterms:modified xsi:type="dcterms:W3CDTF">2026-09-18T01:36:00Z</dcterms:modified>
</cp:coreProperties>
</file>