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6"/>
        <w:gridCol w:w="4536"/>
      </w:tblGrid>
      <w:tr w:rsidR="00B006C2" w14:paraId="43000921" w14:textId="77777777">
        <w:trPr>
          <w:jc w:val="center"/>
        </w:trPr>
        <w:tc>
          <w:tcPr>
            <w:tcW w:w="4536" w:type="dxa"/>
          </w:tcPr>
          <w:p w14:paraId="4FFA9F6E" w14:textId="77777777" w:rsidR="00B006C2" w:rsidRPr="00087E93" w:rsidRDefault="00000000">
            <w:pPr>
              <w:spacing w:after="40"/>
              <w:jc w:val="center"/>
              <w:rPr>
                <w:sz w:val="18"/>
                <w:szCs w:val="18"/>
              </w:rPr>
            </w:pPr>
            <w:r w:rsidRPr="00087E93">
              <w:rPr>
                <w:b/>
                <w:sz w:val="18"/>
                <w:szCs w:val="18"/>
              </w:rPr>
              <w:t>BỘ QUỐC PHÒNG</w:t>
            </w:r>
            <w:r w:rsidRPr="00087E93">
              <w:rPr>
                <w:b/>
                <w:sz w:val="18"/>
                <w:szCs w:val="18"/>
              </w:rPr>
              <w:br/>
              <w:t>QUÂN CHỦNG PHÒNG KHÔNG - KHÔNG QUÂN</w:t>
            </w:r>
          </w:p>
        </w:tc>
        <w:tc>
          <w:tcPr>
            <w:tcW w:w="4536" w:type="dxa"/>
          </w:tcPr>
          <w:p w14:paraId="5CC314C1" w14:textId="77777777" w:rsidR="00B006C2" w:rsidRPr="00087E93" w:rsidRDefault="00000000">
            <w:pPr>
              <w:spacing w:after="40"/>
              <w:jc w:val="center"/>
              <w:rPr>
                <w:sz w:val="18"/>
                <w:szCs w:val="18"/>
              </w:rPr>
            </w:pPr>
            <w:r w:rsidRPr="00087E93">
              <w:rPr>
                <w:b/>
                <w:sz w:val="18"/>
                <w:szCs w:val="18"/>
              </w:rPr>
              <w:t>CỘNG HÒA XÃ HỘI CHỦ NGHĨA VIỆT NAM</w:t>
            </w:r>
            <w:r w:rsidRPr="00087E93">
              <w:rPr>
                <w:b/>
                <w:sz w:val="18"/>
                <w:szCs w:val="18"/>
              </w:rPr>
              <w:br/>
              <w:t>Độc lập - Tự do - Hạnh phúc</w:t>
            </w:r>
          </w:p>
        </w:tc>
      </w:tr>
      <w:tr w:rsidR="00B006C2" w14:paraId="2CC89B49" w14:textId="77777777">
        <w:trPr>
          <w:jc w:val="center"/>
        </w:trPr>
        <w:tc>
          <w:tcPr>
            <w:tcW w:w="4536" w:type="dxa"/>
          </w:tcPr>
          <w:p w14:paraId="736B08BB" w14:textId="77777777" w:rsidR="00B006C2" w:rsidRDefault="00000000">
            <w:pPr>
              <w:spacing w:after="360"/>
              <w:jc w:val="center"/>
            </w:pPr>
            <w:r>
              <w:rPr>
                <w:i/>
                <w:sz w:val="20"/>
              </w:rPr>
              <w:t>Số: 3906/QĐ-PKKQ</w:t>
            </w:r>
          </w:p>
        </w:tc>
        <w:tc>
          <w:tcPr>
            <w:tcW w:w="4536" w:type="dxa"/>
          </w:tcPr>
          <w:p w14:paraId="6C3AF4A7" w14:textId="77777777" w:rsidR="00B006C2" w:rsidRDefault="00000000">
            <w:pPr>
              <w:spacing w:after="360"/>
              <w:jc w:val="center"/>
            </w:pPr>
            <w:r>
              <w:rPr>
                <w:i/>
                <w:sz w:val="20"/>
              </w:rPr>
              <w:t>Hà Nội, ngày 16 tháng 07 năm 2026</w:t>
            </w:r>
          </w:p>
        </w:tc>
      </w:tr>
    </w:tbl>
    <w:p w14:paraId="26FA19A9" w14:textId="77777777" w:rsidR="00B006C2" w:rsidRPr="00087E93" w:rsidRDefault="00000000">
      <w:pPr>
        <w:spacing w:before="480" w:after="480"/>
        <w:jc w:val="center"/>
        <w:rPr>
          <w:sz w:val="22"/>
          <w:szCs w:val="20"/>
        </w:rPr>
      </w:pPr>
      <w:r w:rsidRPr="00087E93">
        <w:rPr>
          <w:b/>
          <w:color w:val="1F4E79"/>
          <w:szCs w:val="20"/>
        </w:rPr>
        <w:t>BÁO CÁO PHÂN TÍCH CHUYÊN SÂU &amp; HƯỚNG DẪN KỸ THUẬT VẬN HÀNH</w:t>
      </w:r>
      <w:r w:rsidRPr="00087E93">
        <w:rPr>
          <w:b/>
          <w:color w:val="1F4E79"/>
          <w:szCs w:val="20"/>
        </w:rPr>
        <w:br/>
        <w:t>TRIỂN KHAI HỆ THỐNG PHẦN MỀM VÀ CƠ SỞ HẠ TẦNG ĐÀO TẠO, SÁT HẠCH UAV PHÂN HẠNG 2026</w:t>
      </w:r>
    </w:p>
    <w:p w14:paraId="63B72F93" w14:textId="77777777" w:rsidR="00B006C2" w:rsidRDefault="00000000">
      <w:pPr>
        <w:spacing w:after="480"/>
        <w:jc w:val="center"/>
      </w:pPr>
      <w:r>
        <w:rPr>
          <w:b/>
          <w:i/>
          <w:sz w:val="22"/>
        </w:rPr>
        <w:t>Kính gửi: Ban Giám đốc, Hội đồng Thẩm định Dự án và Đội ngũ Phát triển Hệ thống</w:t>
      </w:r>
    </w:p>
    <w:p w14:paraId="73CCFDF0" w14:textId="77777777" w:rsidR="00087E93" w:rsidRDefault="00087E93">
      <w:pPr>
        <w:spacing w:after="200" w:line="276" w:lineRule="auto"/>
        <w:jc w:val="left"/>
        <w:rPr>
          <w:rFonts w:eastAsiaTheme="majorEastAsia" w:cstheme="majorBidi"/>
          <w:b/>
          <w:bCs/>
          <w:color w:val="1F4E79"/>
          <w:sz w:val="32"/>
          <w:szCs w:val="28"/>
        </w:rPr>
      </w:pPr>
      <w:r>
        <w:br w:type="page"/>
      </w:r>
    </w:p>
    <w:p w14:paraId="57A60ACD" w14:textId="4C83B53F" w:rsidR="00B006C2" w:rsidRDefault="00000000">
      <w:pPr>
        <w:pStyle w:val="Heading1"/>
      </w:pPr>
      <w:r>
        <w:lastRenderedPageBreak/>
        <w:t>CHƯƠNG 1. CƠ SỞ PHÁP LÝ VÀ MỤC TIÊU CHIẾN LƯỢC TRIỂN KHAI</w:t>
      </w:r>
    </w:p>
    <w:p w14:paraId="17F942DA" w14:textId="77777777" w:rsidR="00B006C2" w:rsidRDefault="00000000">
      <w:r>
        <w:t>Việc xây dựng hệ thống phần mềm quản lý học tập (LMS), hệ thống thi sát hạch tự động, và hạ tầng kỹ thuật phục vụ công tác đào tạo, cấp Giấy phép điều khiển phương tiện bay không người lái (UAV) tại Việt Nam được đặt dưới sự điều chỉnh nghiêm ngặt của khung pháp lý quốc gia hiện hành. Cơ sở pháp lý cao nhất và trực tiếp chi phối dự án này bao gồm:</w:t>
      </w:r>
    </w:p>
    <w:p w14:paraId="508659A5" w14:textId="77777777" w:rsidR="00B006C2" w:rsidRDefault="00000000">
      <w:pPr>
        <w:pStyle w:val="ListBullet"/>
      </w:pPr>
      <w:r>
        <w:rPr>
          <w:b/>
        </w:rPr>
        <w:t xml:space="preserve">Luật Phòng không nhân dân số 49/2024/QH15 </w:t>
      </w:r>
      <w:r>
        <w:t>(được Quốc hội thông qua ngày 27/11/2024, có hiệu lực từ ngày 01/7/2025): Văn bản pháp lý cao nhất đặt nền móng cho công tác quản lý nhà nước về UAV và phương tiện bay khác, phân định rõ thẩm quyền quản lý, kiểm tra, chế áp và tạm giữ đối với các thiết bị vi phạm an toàn phòng không.</w:t>
      </w:r>
    </w:p>
    <w:p w14:paraId="4D29EE79" w14:textId="77777777" w:rsidR="00B006C2" w:rsidRDefault="00000000">
      <w:pPr>
        <w:pStyle w:val="ListBullet"/>
      </w:pPr>
      <w:r>
        <w:rPr>
          <w:b/>
        </w:rPr>
        <w:t xml:space="preserve">Nghị định số 288/2025/NĐ-CP </w:t>
      </w:r>
      <w:r>
        <w:t>(ban hành ngày 05/11/2025, có hiệu lực từ ngày 20/12/2025): Nghị định quy định chi tiết về đăng ký, khai thác, sử dụng, cấp phép bay và đặc biệt là cơ chế đào tạo, phân hạng giấy phép điều khiển (Hạng A và Hạng B). Các điều khoản liên quan trực tiếp đến điều kiện vận hành người điều khiển và thiết bị chính thức đi vào áp dụng bắt buộc từ ngày 01/7/2026.</w:t>
      </w:r>
    </w:p>
    <w:p w14:paraId="5CAE887F" w14:textId="77777777" w:rsidR="00B006C2" w:rsidRDefault="00000000">
      <w:pPr>
        <w:pStyle w:val="ListBullet"/>
      </w:pPr>
      <w:r>
        <w:rPr>
          <w:b/>
        </w:rPr>
        <w:t xml:space="preserve">Thông tư số 146/2025/TT-BQP </w:t>
      </w:r>
      <w:r>
        <w:t>(Bộ Quốc phòng ban hành ngày 25/12/2025, có hiệu lực cùng ngày): Quy định cụ thể nội dung, chương trình cơ bản đào tạo kiến thức hàng không, thực hành điều khiển UAV và cơ chế phân cấp giải quyết thủ tục hành chính, quản lý vùng trời UTM.</w:t>
      </w:r>
    </w:p>
    <w:p w14:paraId="2EB76999" w14:textId="77777777" w:rsidR="00B006C2" w:rsidRDefault="00000000">
      <w:pPr>
        <w:pStyle w:val="ListBullet"/>
      </w:pPr>
      <w:r>
        <w:rPr>
          <w:b/>
        </w:rPr>
        <w:t xml:space="preserve">Thông tư số 39/2025/TT-BQP </w:t>
      </w:r>
      <w:r>
        <w:t>(Bộ Quốc phòng ban hành ngày 05/6/2025, có hiệu lực từ ngày 21/7/2025): Ban hành Danh mục tiêu chuẩn, quy chuẩn kỹ thuật quốc gia áp dụng đối với UAV và các trang bị, thiết bị đồng bộ, làm căn cứ thẩm định kỹ thuật phần cứng và giao thức liên kết dữ liệu.</w:t>
      </w:r>
    </w:p>
    <w:p w14:paraId="4D5AD6EB" w14:textId="77777777" w:rsidR="00B006C2" w:rsidRDefault="00000000">
      <w:pPr>
        <w:pStyle w:val="ListBullet"/>
      </w:pPr>
      <w:r>
        <w:rPr>
          <w:b/>
        </w:rPr>
        <w:t xml:space="preserve">Quyết định số 2426/QĐ-BQP </w:t>
      </w:r>
      <w:r>
        <w:t>(Bộ trưởng Bộ Quốc phòng ký ngày 13/5/2026, có hiệu lực cùng ngày): Quy trình tổ chức giám sát kiểm tra, sát hạch của cơ sở đào tạo cấp giấy phép điều khiển phương tiện bay. Đây là cẩm nang kỹ thuật chi tiết nhất điều hành trực tiếp toàn bộ quy trình tổ chức thi, yêu cầu lưu trữ và vai trò của các cán bộ sát hạch, giám sát.</w:t>
      </w:r>
    </w:p>
    <w:p w14:paraId="30F3C206" w14:textId="77777777" w:rsidR="00B006C2" w:rsidRDefault="00000000">
      <w:pPr>
        <w:pStyle w:val="ListBullet"/>
      </w:pPr>
      <w:r>
        <w:rPr>
          <w:b/>
        </w:rPr>
        <w:t xml:space="preserve">Quyết định số 3906/QĐ-PKKQ </w:t>
      </w:r>
      <w:r>
        <w:t>(Tư lệnh Quân chủng Phòng không - Không quân ký ngày 16/7/2026, có hiệu lực cùng ngày): Phê duyệt nội dung tối thiểu cho khung chương trình đào tạo, ngân hàng câu hỏi kiểm tra lý thuyết và bài sát hạch thực hành thực tế cuối khóa.</w:t>
      </w:r>
    </w:p>
    <w:p w14:paraId="1267330E" w14:textId="77777777" w:rsidR="00B006C2" w:rsidRDefault="00000000">
      <w:r>
        <w:rPr>
          <w:b/>
        </w:rPr>
        <w:t xml:space="preserve">Mục tiêu chiến lược của tài liệu này </w:t>
      </w:r>
      <w:r>
        <w:t>là hệ thống hóa toàn bộ các tiêu chuẩn hành chính, kỹ thuật và quy trình từ các văn bản trên thành một tài liệu thiết kế đặc tả hệ thống. Từ tài liệu này, Ban Giám đốc có thể phê duyệt ngân sách đầu tư cơ sở hạ tầng bãi sát hạch, đội ngũ nhân sự phần mềm có thể lập trình chính xác các mô-đun chức năng cho hệ thống LMS và cơ sở dữ liệu thi, và phòng vận hành có thể chuẩn bị nhân sự đào tạo viên/sát hạch viên đạt chuẩn.</w:t>
      </w:r>
    </w:p>
    <w:p w14:paraId="1C1E4F85" w14:textId="77777777" w:rsidR="00B006C2" w:rsidRDefault="00000000">
      <w:pPr>
        <w:pStyle w:val="Heading1"/>
      </w:pPr>
      <w:r>
        <w:lastRenderedPageBreak/>
        <w:t>CHƯƠNG 2. TIÊU CHUẨN ĐIỀU KIỆN TỔ CHỨC LỚP HỌC VÀ PHÒNG THI SÁT HẠCH</w:t>
      </w:r>
    </w:p>
    <w:p w14:paraId="51DD53F8" w14:textId="77777777" w:rsidR="00B006C2" w:rsidRDefault="00000000">
      <w:pPr>
        <w:pStyle w:val="Heading2"/>
      </w:pPr>
      <w:r>
        <w:t>2.1. Yêu cầu tổ chức lớp học và phân bổ thời lượng đào tạo</w:t>
      </w:r>
    </w:p>
    <w:p w14:paraId="32EB22D7" w14:textId="77777777" w:rsidR="00B006C2" w:rsidRDefault="00000000">
      <w:r>
        <w:t>Căn cứ theo quy định tại Điều 27 Nghị định số 288/2025/NĐ-CP và Thông tư số 146/2025/TT-BQP, các lớp đào tạo lý thuyết và thực hành UAV phải đáp ứng đồng thời các tiêu chuẩn sau:</w:t>
      </w:r>
    </w:p>
    <w:p w14:paraId="01A47278" w14:textId="77777777" w:rsidR="00B006C2" w:rsidRDefault="00000000">
      <w:pPr>
        <w:pStyle w:val="ListBullet"/>
      </w:pPr>
      <w:r>
        <w:rPr>
          <w:b/>
        </w:rPr>
        <w:t xml:space="preserve">Tư cách pháp nhân: </w:t>
      </w:r>
      <w:r>
        <w:t>Đơn vị tổ chức đào tạo phải là Cơ sở giáo dục nghề nghiệp được thành lập hợp pháp theo quy định của pháp luật về giáo dục nghề nghiệp.</w:t>
      </w:r>
    </w:p>
    <w:p w14:paraId="1CC80956" w14:textId="77777777" w:rsidR="00B006C2" w:rsidRDefault="00000000">
      <w:pPr>
        <w:pStyle w:val="ListBullet"/>
      </w:pPr>
      <w:r>
        <w:rPr>
          <w:b/>
        </w:rPr>
        <w:t xml:space="preserve">Hình thức đào tạo: </w:t>
      </w:r>
      <w:r>
        <w:t>Trực tiếp kết hợp trực tuyến. Trong đó, hệ thống LMS trực tuyến chỉ được phép đảm nhận phần giảng dạy lý thuyết kiến thức hàng không cơ bản. Toàn bộ phần thực hành bắt buộc phải được hướng dẫn trực tiếp.</w:t>
      </w:r>
    </w:p>
    <w:p w14:paraId="411AF45F" w14:textId="77777777" w:rsidR="00B006C2" w:rsidRDefault="00000000">
      <w:pPr>
        <w:pStyle w:val="ListBullet"/>
      </w:pPr>
      <w:r>
        <w:rPr>
          <w:b/>
        </w:rPr>
        <w:t xml:space="preserve">Cơ cấu thời lượng chương trình: </w:t>
      </w:r>
      <w:r>
        <w:t>Đào tạo lý thuyết phải chiếm từ 25% đến 50% tổng thời gian khóa học; Đào tạo thực hành chiếm từ 40% đến 65% tổng thời gian; Phần ôn tập, kiểm tra và sát hạch cuối khóa bắt buộc phải chiếm đúng 10% tổng thời gian khóa học.</w:t>
      </w:r>
    </w:p>
    <w:p w14:paraId="421DB478" w14:textId="77777777" w:rsidR="00B006C2" w:rsidRDefault="00000000">
      <w:pPr>
        <w:pStyle w:val="ListBullet"/>
      </w:pPr>
      <w:r>
        <w:rPr>
          <w:b/>
        </w:rPr>
        <w:t xml:space="preserve">Thời lượng tối thiểu theo Quyết định số 3906/QĐ-PKKQ: </w:t>
      </w:r>
      <w:r>
        <w:t>Khóa đào tạo Hạng A (VLOS) có tổng thời lượng tối thiểu là 140 giờ (trong đó lý thuyết 42 giờ, thực hành và bài tập 84 giờ, thi sát hạch cuối khóa 14 giờ). Khóa đào tạo Hạng B (BVLOS) có tổng thời lượng tối thiểu là 156 giờ (trong đó lý thuyết 40 giờ, thực hành 86 giờ, ôn tập kiểm tra và sát hạch cuối khóa 16 giờ).</w:t>
      </w:r>
    </w:p>
    <w:p w14:paraId="08A13A8F" w14:textId="77777777" w:rsidR="00B006C2" w:rsidRDefault="00000000">
      <w:pPr>
        <w:pStyle w:val="Heading2"/>
      </w:pPr>
      <w:r>
        <w:t>2.2. Quy chuẩn kỹ thuật đối với phòng kiểm tra lý thuyết tập trung</w:t>
      </w:r>
    </w:p>
    <w:p w14:paraId="2C50470F" w14:textId="77777777" w:rsidR="00B006C2" w:rsidRDefault="00000000">
      <w:r>
        <w:t>Để triển khai phân hệ thi lý thuyết trực tuyến tự động chấm điểm, phần mềm và hạ tầng phòng thi tại cơ sở đào tạo phải tuân thủ nghiêm ngặt các quy định tại Mục II.4.b và Mục II.7.b Quyết định số 2426/QĐ-BQP:</w:t>
      </w:r>
    </w:p>
    <w:p w14:paraId="1EC2CC63" w14:textId="77777777" w:rsidR="00B006C2" w:rsidRDefault="00000000">
      <w:pPr>
        <w:pStyle w:val="ListBullet"/>
      </w:pPr>
      <w:r>
        <w:rPr>
          <w:b/>
        </w:rPr>
        <w:t xml:space="preserve">Không gian vật lý: </w:t>
      </w:r>
      <w:r>
        <w:t>Phòng kiểm tra lý thuyết phải bảo đảm điều kiện kín đáo, hoàn toàn yên tĩnh để thí sinh tập trung làm bài và giám thị dễ dàng kiểm soát.</w:t>
      </w:r>
    </w:p>
    <w:p w14:paraId="3227C5D0" w14:textId="77777777" w:rsidR="00B006C2" w:rsidRDefault="00000000">
      <w:pPr>
        <w:pStyle w:val="ListBullet"/>
      </w:pPr>
      <w:r>
        <w:rPr>
          <w:b/>
        </w:rPr>
        <w:t xml:space="preserve">Mạng máy tính cô lập: </w:t>
      </w:r>
      <w:r>
        <w:t>Hệ thống máy vi tính phục vụ thi trắc nghiệm phải được kết nối mạng nội bộ (mạng LAN), có máy chủ cục bộ (Local Server) để chạy phần mềm thi trắc nghiệm. Toàn bộ mạng LAN này bắt buộc phải được khóa mạng ngoài (cô lập internet hoàn toàn) để loại trừ mọi khả năng thí sinh truy cập công cụ tìm kiếm, tài liệu bên ngoài hoặc nhận sự trợ giúp từ xa.</w:t>
      </w:r>
    </w:p>
    <w:p w14:paraId="3ADC79DB" w14:textId="77777777" w:rsidR="00B006C2" w:rsidRDefault="00000000">
      <w:pPr>
        <w:pStyle w:val="ListBullet"/>
      </w:pPr>
      <w:r>
        <w:rPr>
          <w:b/>
        </w:rPr>
        <w:t xml:space="preserve">Hệ thống giám sát camera ghi hình liên tục: </w:t>
      </w:r>
      <w:r>
        <w:t>Phòng thi phải trang bị camera giám sát góc rộng, bố trí tại các vị trí bao quát được toàn bộ không gian phòng thi, không có điểm mù, đảm bảo ghi hình đầy đủ, rõ nét và liên tục toàn bộ diễn biến của ca thi lý thuyết.</w:t>
      </w:r>
    </w:p>
    <w:p w14:paraId="373B905D" w14:textId="77777777" w:rsidR="00B006C2" w:rsidRDefault="00000000">
      <w:pPr>
        <w:pStyle w:val="ListBullet"/>
      </w:pPr>
      <w:r>
        <w:rPr>
          <w:b/>
        </w:rPr>
        <w:t xml:space="preserve">Thiết bị chống gian lận: </w:t>
      </w:r>
      <w:r>
        <w:t>Trang bị hệ thống thiết bị rà quét/phá sóng điện từ cầm tay hoặc cố định tại cửa phòng thi để kiểm soát, ngăn chặn thí sinh mang các thiết bị truyền tin tinh vi vào phòng thi.</w:t>
      </w:r>
    </w:p>
    <w:p w14:paraId="031E1668" w14:textId="77777777" w:rsidR="00B006C2" w:rsidRDefault="00000000">
      <w:pPr>
        <w:pStyle w:val="Heading2"/>
      </w:pPr>
      <w:r>
        <w:lastRenderedPageBreak/>
        <w:t>2.3. Quy chuẩn kỹ thuật và hạ tầng an toàn đối với bãi sát hạch thực hành</w:t>
      </w:r>
    </w:p>
    <w:p w14:paraId="344E465C" w14:textId="77777777" w:rsidR="00B006C2" w:rsidRDefault="00000000">
      <w:r>
        <w:t>Sân bãi thực hiện bài thi thực hành bay (VLOS/BVLOS) là hạng mục đầu tư tốn kém và đòi hỏi các điều kiện địa lý, an toàn vật lý khắt khe nhất để được Quân chủng PK-KQ phê duyệt mở kỳ thi (Mục II.4.d Quyết định số 2426/QĐ-BQP):</w:t>
      </w:r>
    </w:p>
    <w:p w14:paraId="39EE0234" w14:textId="77777777" w:rsidR="00B006C2" w:rsidRDefault="00000000">
      <w:pPr>
        <w:pStyle w:val="ListBullet"/>
      </w:pPr>
      <w:r>
        <w:rPr>
          <w:b/>
        </w:rPr>
        <w:t xml:space="preserve">Tính pháp lý của vùng trời bãi bay: </w:t>
      </w:r>
      <w:r>
        <w:t>Bãi sát hạch phải nằm trong khu vực sân bay hoặc khu vực bay truyền thống đã được phê duyệt quy chế không vực, đường bay dành cho phương tiện bay không người lái. Trước khi tổ chức kỳ thi, cơ sở đào tạo bắt buộc phải thực hiện thủ tục xin phép bay và được cấp phép bay hợp lệ bởi cơ quan có thẩm quyền.</w:t>
      </w:r>
    </w:p>
    <w:p w14:paraId="7AD75A02" w14:textId="77777777" w:rsidR="00B006C2" w:rsidRDefault="00000000">
      <w:pPr>
        <w:pStyle w:val="ListBullet"/>
      </w:pPr>
      <w:r>
        <w:rPr>
          <w:b/>
        </w:rPr>
        <w:t xml:space="preserve">Hệ thống giám sát thực địa: </w:t>
      </w:r>
      <w:r>
        <w:t>Bãi bay phải bố trí hệ thống camera giám sát ngoài trời, ghi nhận liên tục toàn bộ hành trình cất cánh, bay theo sa hình, xử lý khẩn cấp và hạ cánh của phương tiện để làm bằng chứng xác thực cùng với Flight Log.</w:t>
      </w:r>
    </w:p>
    <w:p w14:paraId="32A4E5C1" w14:textId="77777777" w:rsidR="00B006C2" w:rsidRDefault="00000000">
      <w:pPr>
        <w:pStyle w:val="ListBullet"/>
      </w:pPr>
      <w:r>
        <w:rPr>
          <w:b/>
        </w:rPr>
        <w:t xml:space="preserve">Phương án bảo đảm an toàn trên không và mặt đất: </w:t>
      </w:r>
      <w:r>
        <w:t>Phải thiết lập ranh giới bãi thi rõ ràng, có hệ thống biển báo cảnh báo nguy hiểm, phương án quản lý canh gác, bảo vệ không cho người hoặc động vật tự ý xâm nhập bãi đáp. Khu vực hạ cánh khẩn cấp bắt buộc phải bố trí vách lưới bảo vệ, tường chắn kiên cố hoặc hồ (bể) nước khẩn cấp để triệt tiêu năng lượng rơi tự do của thiết bị, giảm thiểu tối đa thiệt hại vật chất và con người.</w:t>
      </w:r>
    </w:p>
    <w:p w14:paraId="7B0EEDA8" w14:textId="77777777" w:rsidR="00B006C2" w:rsidRDefault="00000000">
      <w:pPr>
        <w:pStyle w:val="ListBullet"/>
      </w:pPr>
      <w:r>
        <w:rPr>
          <w:b/>
        </w:rPr>
        <w:t xml:space="preserve">Khu vực đệm an toàn dành cho giám khảo: </w:t>
      </w:r>
      <w:r>
        <w:t>Vị trí đứng của Sát hạch viên và Giám sát viên phải được thiết kế dạng đài quan sát hoặc bục cao hơn mặt bãi bay tối thiểu 2,0 mét, đảm bảo tầm nhìn bao quát toàn bộ không gian bãi đáp và đường bay, không bị che chắn tầm mắt, đồng thời tạo một khoảng cách an toàn vật lý tuyệt đối đề phòng phương tiện mất kiểm soát lao vào tổ chấm thi.</w:t>
      </w:r>
    </w:p>
    <w:p w14:paraId="06C0505A" w14:textId="77777777" w:rsidR="00B006C2" w:rsidRDefault="00000000">
      <w:pPr>
        <w:pStyle w:val="Heading1"/>
      </w:pPr>
      <w:r>
        <w:t>CHƯƠNG 3. QUY TRÌNH CHI TIẾT TỔ CHỨC KIỂM TRA, SÁT HẠCH CẤP GIẤY PHÉP</w:t>
      </w:r>
    </w:p>
    <w:p w14:paraId="1AD74C2A" w14:textId="77777777" w:rsidR="00B006C2" w:rsidRDefault="00000000">
      <w:r>
        <w:t>Một kỳ thi sát hạch UAV tiêu chuẩn quốc gia bắt buộc phải được triển khai tuần tự theo đúng quy trình 8 bước nghiêm ngặt sau đây để đảm bảo tính khách quan và tính pháp lý của kết quả đệ trình cấp bằng:</w:t>
      </w:r>
    </w:p>
    <w:p w14:paraId="2E26A97D" w14:textId="77777777" w:rsidR="006874B0" w:rsidRDefault="00000000">
      <w:pPr>
        <w:ind w:left="360"/>
        <w:rPr>
          <w:b/>
        </w:rPr>
      </w:pPr>
      <w:r>
        <w:rPr>
          <w:b/>
        </w:rPr>
        <w:t>Bước 1: Báo cáo kế hoạch và đề nghị giám sát kỳ thi.</w:t>
      </w:r>
    </w:p>
    <w:p w14:paraId="509194F7" w14:textId="1C40E8CB" w:rsidR="00B006C2" w:rsidRDefault="00000000">
      <w:pPr>
        <w:ind w:left="360"/>
      </w:pPr>
      <w:r>
        <w:t>Cơ sở đào tạo lập kế hoạch chi tiết, gửi công văn đề nghị tổ chức sát hạch kèm danh sách học viên đủ điều kiện (đã qua kiểm tra và tốt nghiệp tại cơ sở) về Quân chủng Phòng không - Không quân trước ngày mùng 10 hàng tháng để sắp xếp lịch cho tháng tiếp theo. Hồ sơ bản cứng cuối cùng phải gửi về Quân chủng trước tối thiểu 10 ngày làm việc để Quân chủng thẩm định và cử Tổ giám sát độc lập.</w:t>
      </w:r>
    </w:p>
    <w:p w14:paraId="3170F92B" w14:textId="77777777" w:rsidR="006874B0" w:rsidRDefault="00000000">
      <w:pPr>
        <w:ind w:left="360"/>
        <w:rPr>
          <w:b/>
        </w:rPr>
      </w:pPr>
      <w:r>
        <w:rPr>
          <w:b/>
        </w:rPr>
        <w:t>Bước 2: Khai mạc kỳ thi và đối soát nhận dạng thí sinh.</w:t>
      </w:r>
    </w:p>
    <w:p w14:paraId="7C0C99EC" w14:textId="35AC6379" w:rsidR="00B006C2" w:rsidRDefault="00000000">
      <w:pPr>
        <w:ind w:left="360"/>
      </w:pPr>
      <w:r>
        <w:t>Chủ tịch Hội đồng họp phân công nhiệm vụ và tổ chức khai mạc kỳ thi để quán triệt quy chế cho thí sinh. Tổ sát hạch và Tổ giám sát tiến hành đối soát nhận dạng 100% thí sinh tham dự. Thí sinh bắt buộc phải xuất trình căn cước công dân hoặc hộ chiếu bản gốc còn hiệu lực để đối chiếu thông tin hoặc thực hiện nhận diện khuôn mặt qua camera trước khi được phép bước vào phòng thi lý thuyết.</w:t>
      </w:r>
    </w:p>
    <w:p w14:paraId="4A58F3C0" w14:textId="77777777" w:rsidR="006874B0" w:rsidRDefault="00000000">
      <w:pPr>
        <w:ind w:left="360"/>
        <w:rPr>
          <w:b/>
        </w:rPr>
      </w:pPr>
      <w:r>
        <w:rPr>
          <w:b/>
        </w:rPr>
        <w:t>Bước 3: Kiểm tra lý thuyết trắc nghiệm tự động.</w:t>
      </w:r>
    </w:p>
    <w:p w14:paraId="0A79FCE8" w14:textId="518BFAD2" w:rsidR="00B006C2" w:rsidRDefault="00000000">
      <w:pPr>
        <w:ind w:left="360"/>
      </w:pPr>
      <w:r>
        <w:lastRenderedPageBreak/>
        <w:t>Thí sinh thực hiện làm bài thi lý thuyết trắc nghiệm trên máy tính kết nối LAN nội bộ. Đề thi gồm 100 câu hỏi được rút ngẫu nhiên từ ngân hàng 11 môn học hàng không cơ bản. Thời gian làm bài là 120 phút. Thí sinh thi Hạng A đạt khi đạt từ 70/100 điểm trở lên; Hạng B đạt khi đạt từ 80/100 điểm trở lên; ứng viên thi Đào tạo viên/Sát hạch viên làm đề 40 câu trong 60 phút, đạt từ 35/40 điểm trở lên. Kết quả được hệ thống tự động chấm điểm, hiển thị công khai trên màn hình và tự động in biên bản Mẫu SH-07 để thí sinh, Sát hạch viên và Tổ giám sát ký xác nhận ngay tại chỗ. Chỉ thí sinh đạt lý thuyết mới được thi thực hành.</w:t>
      </w:r>
    </w:p>
    <w:p w14:paraId="71D6C2E9" w14:textId="77777777" w:rsidR="006874B0" w:rsidRDefault="00000000">
      <w:pPr>
        <w:ind w:left="360"/>
        <w:rPr>
          <w:b/>
        </w:rPr>
      </w:pPr>
      <w:r>
        <w:rPr>
          <w:b/>
        </w:rPr>
        <w:t>Bước 4: Sát hạch kỹ năng Trạm mặt đất (GCS) và vấn đáp tổng hợp.</w:t>
      </w:r>
    </w:p>
    <w:p w14:paraId="04E801AA" w14:textId="57004B4C" w:rsidR="00B006C2" w:rsidRDefault="00000000">
      <w:pPr>
        <w:ind w:left="360"/>
      </w:pPr>
      <w:r>
        <w:t>Thí sinh thực hiện lập kế hoạch đường bay, cài đặt ranh giới hàng rào địa lý (Geo-fencing), điểm dẫn đường (waypoint), thiết lập các tham số an toàn (độ cao RTH), xây dựng SOP bay thông thường và quy trình khẩn nguy trên phần mềm GCS. Thí sinh thực hiện vấn đáp trực tiếp với Sát hạch viên để trình bày phương án bay, phân tích khí tượng và hiệp đồng không lưu. Thời gian tối đa cho bước chuẩn bị trước chuyến bay này là không quá 06 phút. Thí sinh phải đạt yêu cầu phần GCS mới được phép ra sân cất cánh.</w:t>
      </w:r>
    </w:p>
    <w:p w14:paraId="0A293BB5" w14:textId="77777777" w:rsidR="006874B0" w:rsidRDefault="00000000">
      <w:pPr>
        <w:ind w:left="360"/>
        <w:rPr>
          <w:b/>
        </w:rPr>
      </w:pPr>
      <w:r>
        <w:rPr>
          <w:b/>
        </w:rPr>
        <w:t>Bước 5: Sát hạch thực hành bay sa hình thực tế.</w:t>
      </w:r>
    </w:p>
    <w:p w14:paraId="53947EC5" w14:textId="6AE44D04" w:rsidR="00B006C2" w:rsidRDefault="00000000">
      <w:pPr>
        <w:ind w:left="360"/>
      </w:pPr>
      <w:r>
        <w:t>Thí sinh tiếp nhận phương tiện bay tại vị trí xuất phát, điều khiển UAV cất cánh thực hiện bài bay sa hình theo quy định (gồm bay treo hover xoay 4 hướng, bay hình số 8 nằm ngang, thực hiện quy trình khẩn nguy hạ cánh tại E1/E2 và quay về đáp chính xác tại điểm H). Khóa thi VLOS gồm 5 giai đoạn, BVLOS gồm 6 giai đoạn (thêm giai đoạn bay ngoài tầm nhìn qua màn hình GCS). Thí sinh chỉ được phép thực hiện tối đa 01 lần duy nhất đối với bài bay theo quỹ đạo; mọi hành vi tự ý bật tính năng hỗ trợ hiệu chỉnh vị trí tự động khi đang bay sa hình đối với ứng viên Đào tạo viên/Sát hạch viên sẽ bị tính lỗi điểm liệt (trượt trực tiếp).</w:t>
      </w:r>
    </w:p>
    <w:p w14:paraId="6092AC9A" w14:textId="77777777" w:rsidR="006874B0" w:rsidRDefault="00000000">
      <w:pPr>
        <w:ind w:left="360"/>
        <w:rPr>
          <w:b/>
        </w:rPr>
      </w:pPr>
      <w:r>
        <w:rPr>
          <w:b/>
        </w:rPr>
        <w:t>Bước 6: Trích xuất và đối soát dữ liệu bay kỹ thuật.</w:t>
      </w:r>
    </w:p>
    <w:p w14:paraId="02D02542" w14:textId="75F47BB0" w:rsidR="00B006C2" w:rsidRDefault="00000000">
      <w:pPr>
        <w:ind w:left="360"/>
      </w:pPr>
      <w:r>
        <w:t>Ngay sau khi phương tiện hạ cánh an toàn, Tổ giám sát trực tiếp giám sát quy trình trích xuất tệp dữ liệu nhật ký bay (Flight Log) ở định dạng thô (raw format) và dữ liệu đo xa (Telemetry) từ hộp đen của UAV và máy tính GCS. Dữ liệu này được đối chiếu trực tiếp với bảng điểm chấm tay của Sát hạch viên để kiểm tra tính khớp đúng về quỹ đạo, độ cao và tọa độ, đảm bảo thí sinh không gian lận hoặc được Sát hạch viên nâng điểm.</w:t>
      </w:r>
    </w:p>
    <w:p w14:paraId="3288DCA3" w14:textId="77777777" w:rsidR="006874B0" w:rsidRDefault="00000000">
      <w:pPr>
        <w:ind w:left="360"/>
        <w:rPr>
          <w:b/>
        </w:rPr>
      </w:pPr>
      <w:r>
        <w:rPr>
          <w:b/>
        </w:rPr>
        <w:t>Bước 7: Tổng hợp, ký biên bản và công nhận kết quả kỳ thi.</w:t>
      </w:r>
    </w:p>
    <w:p w14:paraId="063218B7" w14:textId="478514DC" w:rsidR="00B006C2" w:rsidRDefault="00000000">
      <w:pPr>
        <w:ind w:left="360"/>
      </w:pPr>
      <w:r>
        <w:t>Hội đồng kiểm tra sát hạch và Tổ giám sát tổ chức họp tổng hợp kết quả của toàn bộ thí sinh. Thí sinh đạt yêu cầu khi điểm thực hành đạt tối thiểu 80/100 điểm và không vi phạm bất kỳ lỗi điểm liệt nào. Kết quả toàn bộ kỳ thi được ghi nhận vào Biên bản tổng hợp kết quả kỳ sát hạch (Mẫu SH-06 và SH-09) có đầy đủ chữ ký của Chủ tịch Hội đồng, Thư ký, Sát hạch viên và đại diện Tổ giám sát của Quân chủng PK-KQ.</w:t>
      </w:r>
    </w:p>
    <w:p w14:paraId="18B446EE" w14:textId="77777777" w:rsidR="006874B0" w:rsidRDefault="00000000">
      <w:pPr>
        <w:ind w:left="360"/>
        <w:rPr>
          <w:b/>
        </w:rPr>
      </w:pPr>
      <w:r>
        <w:rPr>
          <w:b/>
        </w:rPr>
        <w:t>Bước 8: Đệ trình phê duyệt và cấp Giấy phép điều khiển.</w:t>
      </w:r>
    </w:p>
    <w:p w14:paraId="4AEADFC0" w14:textId="5711E928" w:rsidR="00B006C2" w:rsidRDefault="00000000">
      <w:pPr>
        <w:ind w:left="360"/>
      </w:pPr>
      <w:r>
        <w:t xml:space="preserve">Cơ sở đào tạo lập hồ sơ đề nghị cấp Giấy phép gửi về Quân chủng Phòng không - Không quân (qua cổng dịch vụ công của Bộ Quốc phòng). Hồ sơ gồm công văn đề nghị kèm danh sách trúng tuyển và kết quả đối soát dữ liệu kỹ thuật hợp lệ từ Tổ giám sát. Trong </w:t>
      </w:r>
      <w:r>
        <w:lastRenderedPageBreak/>
        <w:t>thời hạn 10 ngày kể từ ngày nhận đủ hồ sơ đề nghị hợp lệ, Quân chủng PK-KQ xem xét, ký đóng dấu và gửi Giấy phép điều khiển phương tiện bay (hiệu lực 10 năm) về cho cơ sở đào tạo để bàn giao cho học viên.</w:t>
      </w:r>
    </w:p>
    <w:p w14:paraId="2F96AD39" w14:textId="77777777" w:rsidR="00B006C2" w:rsidRDefault="00000000">
      <w:pPr>
        <w:pStyle w:val="Heading1"/>
      </w:pPr>
      <w:r>
        <w:t>CHƯƠNG 4. TIÊU CHUẨN VÀ TRÁCH NHIỆM CỦA NHÂN SỰ SÁT HẠCH &amp; GIÁM SÁT</w:t>
      </w:r>
    </w:p>
    <w:p w14:paraId="42801E27" w14:textId="77777777" w:rsidR="00B006C2" w:rsidRDefault="00000000">
      <w:r>
        <w:t>Sự phân định rõ ràng giữa vai trò vận hành đào tạo (Sát hạch viên) và vai trò quản lý nhà nước (Giám sát viên) là chốt chặn quan trọng nhất để loại bỏ hoàn toàn tiêu cực trong các kỳ thi sát hạch UAV:</w:t>
      </w:r>
    </w:p>
    <w:p w14:paraId="48118BB8" w14:textId="77777777" w:rsidR="00B006C2" w:rsidRDefault="00000000">
      <w:pPr>
        <w:pStyle w:val="Heading2"/>
      </w:pPr>
      <w:r>
        <w:t>4.1. Tiêu chuẩn và Trách nhiệm của Sát hạch viên (SHV)</w:t>
      </w:r>
    </w:p>
    <w:p w14:paraId="6429EB9B" w14:textId="77777777" w:rsidR="00B006C2" w:rsidRDefault="00000000">
      <w:pPr>
        <w:pStyle w:val="ListBullet"/>
      </w:pPr>
      <w:r>
        <w:rPr>
          <w:b/>
        </w:rPr>
        <w:t xml:space="preserve">Nguồn nhân sự: </w:t>
      </w:r>
      <w:r>
        <w:t>Sát hạch viên là giáo viên thuộc biên chế hoặc được hợp đồng cơ hữu của cơ sở đào tạo, trực tiếp tham gia công tác chấm thi lý thuyết và thực hành.</w:t>
      </w:r>
    </w:p>
    <w:p w14:paraId="37408A60" w14:textId="77777777" w:rsidR="00B006C2" w:rsidRDefault="00000000">
      <w:pPr>
        <w:pStyle w:val="ListBullet"/>
      </w:pPr>
      <w:r>
        <w:rPr>
          <w:b/>
        </w:rPr>
        <w:t xml:space="preserve">Tiêu chuẩn chuyên môn: </w:t>
      </w:r>
      <w:r>
        <w:t>Sát hạch viên lý thuyết phải có kinh nghiệm giảng dạy và am hiểu sâu sắc pháp luật hàng không. Sát hạch viên thực hành bắt buộc phải sở hữu Giấy phép điều khiển UAV (hoặc bằng cấp nước ngoài được Quân chủng PK-KQ công nhận tương đương) với năng định huấn luyện bay phù hợp chủng loại phương tiện tương ứng.</w:t>
      </w:r>
    </w:p>
    <w:p w14:paraId="42096263" w14:textId="77777777" w:rsidR="00B006C2" w:rsidRDefault="00000000">
      <w:pPr>
        <w:pStyle w:val="ListBullet"/>
      </w:pPr>
      <w:r>
        <w:rPr>
          <w:b/>
        </w:rPr>
        <w:t xml:space="preserve">Yêu cầu Thẻ sát hạch viên: </w:t>
      </w:r>
      <w:r>
        <w:t>Bắt buộc phải trải qua khóa tập huấn chuyên sâu, vượt qua bài kiểm tra lý thuyết (đạt tối thiểu 35/40 điểm) và thực hành (sử dụng chế độ Manual Mode) để được Quân chủng PK-KQ quyết định cấp Thẻ sát hạch viên.</w:t>
      </w:r>
    </w:p>
    <w:p w14:paraId="7D103DD0" w14:textId="77777777" w:rsidR="00B006C2" w:rsidRDefault="00000000">
      <w:pPr>
        <w:pStyle w:val="ListBullet"/>
      </w:pPr>
      <w:r>
        <w:rPr>
          <w:b/>
        </w:rPr>
        <w:t xml:space="preserve">Nhiệm vụ cốt lõi: </w:t>
      </w:r>
      <w:r>
        <w:t>Trực tiếp hướng dẫn thí sinh vào vị trí thi, phát lệnh, theo dõi và chấm điểm độc lập các lỗi vi phạm về quỹ đạo, tốc độ. Có quyền ra quyết định đình chỉ thi ngay lập tức đối với cá nhân vi phạm quy chế hoặc thao tác gây mất an toàn bay trong phạm vi ca thi mình phụ trách.</w:t>
      </w:r>
    </w:p>
    <w:p w14:paraId="73204A32" w14:textId="77777777" w:rsidR="00B006C2" w:rsidRDefault="00000000">
      <w:pPr>
        <w:pStyle w:val="Heading2"/>
      </w:pPr>
      <w:r>
        <w:t>4.2. Tiêu chuẩn và Quyền hạn của Giám sát viên (GSV)</w:t>
      </w:r>
    </w:p>
    <w:p w14:paraId="38CB6743" w14:textId="77777777" w:rsidR="00B006C2" w:rsidRDefault="00000000">
      <w:pPr>
        <w:pStyle w:val="ListBullet"/>
      </w:pPr>
      <w:r>
        <w:rPr>
          <w:b/>
        </w:rPr>
        <w:t xml:space="preserve">Nguồn nhân sự: </w:t>
      </w:r>
      <w:r>
        <w:t>Giám sát viên là sĩ quan, cán bộ chuyên môn thuộc Sư đoàn Không quân hoặc cơ quan chuyên trách thuộc Quân chủng Phòng không - Không quân, làm việc hoàn toàn độc lập với cơ sở đào tạo.</w:t>
      </w:r>
    </w:p>
    <w:p w14:paraId="6E453BFF" w14:textId="77777777" w:rsidR="00B006C2" w:rsidRDefault="00000000">
      <w:pPr>
        <w:pStyle w:val="ListBullet"/>
      </w:pPr>
      <w:r>
        <w:rPr>
          <w:b/>
        </w:rPr>
        <w:t xml:space="preserve">Định biên Tổ giám sát: </w:t>
      </w:r>
      <w:r>
        <w:t>Mỗi kỳ thi sát hạch Hạng A bắt buộc phải cử Tổ giám sát tối thiểu 02 người; Kỳ thi Hạng B (BVLOS) bắt buộc phải cử Tổ giám sát tối thiểu 03 người.</w:t>
      </w:r>
    </w:p>
    <w:p w14:paraId="711B8A7D" w14:textId="77777777" w:rsidR="00B006C2" w:rsidRDefault="00000000">
      <w:pPr>
        <w:pStyle w:val="ListBullet"/>
      </w:pPr>
      <w:r>
        <w:rPr>
          <w:b/>
        </w:rPr>
        <w:t xml:space="preserve">Nhiệm vụ giám sát toàn diện: </w:t>
      </w:r>
      <w:r>
        <w:t>Kiểm tra tính hợp lệ pháp lý của bãi bay, giấy phép vùng trời và hồ sơ thí sinh trước giờ thi; giám sát 100% việc đối soát nhận dạng; theo dõi trực tiếp quá trình thi trắc nghiệm lý thuyết và màn hình máy chủ Telemetry thời gian thực tại hiện trường; trực tiếp giám sát việc trích xuất Flight Log, Telemetry từ hộp đen máy bay ngay sau khi hạ cánh.</w:t>
      </w:r>
    </w:p>
    <w:p w14:paraId="489CCA22" w14:textId="77777777" w:rsidR="00B006C2" w:rsidRDefault="00000000">
      <w:pPr>
        <w:pStyle w:val="ListBullet"/>
      </w:pPr>
      <w:r>
        <w:rPr>
          <w:b/>
        </w:rPr>
        <w:t xml:space="preserve">Quyền hạn đặc biệt: </w:t>
      </w:r>
      <w:r>
        <w:t>Ký xác nhận biên bản đủ điều kiện tổ chức kỳ thi (cho phép khai mạc); Lập biên bản xử lý vi phạm, sự cố an toàn bay (Mẫu SH-10); Quyết định đình chỉ thi đối với thí sinh hoặc Sát hạch viên vi phạm quy chế; Quyết định đình chỉ trực tiếp toàn bộ kỳ sát hạch (Mẫu SH-13) nếu phát hiện cơ sở đào tạo vi phạm nghiêm trọng về điều kiện an toàn, hồ sơ bị làm giả hoặc hệ thống máy tính có dấu hiệu can thiệp kết quả.</w:t>
      </w:r>
    </w:p>
    <w:p w14:paraId="42034368" w14:textId="77777777" w:rsidR="00B006C2" w:rsidRDefault="00000000">
      <w:pPr>
        <w:pStyle w:val="Heading1"/>
      </w:pPr>
      <w:r>
        <w:lastRenderedPageBreak/>
        <w:t>CHƯƠNG 5. QUY CHUẨN LƯU TRỮ, ĐỊNH DẠNG DỮ LIỆU VÀ BẢO MẬT HỆ THỐNG</w:t>
      </w:r>
    </w:p>
    <w:p w14:paraId="123DCA72" w14:textId="77777777" w:rsidR="00B006C2" w:rsidRDefault="00000000">
      <w:r>
        <w:t>Yêu cầu về số hóa, quản lý dữ liệu và bảo mật hệ thống là bộ quy chuẩn quan trọng nhất để đội ngũ thiết kế phần mềm LMS và phần mềm quản lý sát hạch tuân thủ khi xây dựng kiến trúc cơ sở dữ liệu (Mục II.11 Quyết định số 2426/QĐ-BQP):</w:t>
      </w:r>
    </w:p>
    <w:p w14:paraId="678C2CD6" w14:textId="77777777" w:rsidR="00B006C2" w:rsidRDefault="00000000">
      <w:pPr>
        <w:pStyle w:val="ListBullet"/>
      </w:pPr>
      <w:r>
        <w:rPr>
          <w:b/>
        </w:rPr>
        <w:t xml:space="preserve">Định dạng dữ liệu thô (Raw Format): </w:t>
      </w:r>
      <w:r>
        <w:t>Dữ liệu nhật ký bay (Flight Log) và dữ liệu đo xa (Telemetry) thu thập sau mỗi bài thi thực hành phải được trích xuất và lưu trữ ở định dạng thô nguyên bản của nhà sản xuất, giữ nguyên vẹn toàn bộ các trường dữ liệu đo độ cao, tốc độ, tọa độ, lệnh điều khiển, dòng điện tiêu thụ và chu kỳ sạc pin.</w:t>
      </w:r>
    </w:p>
    <w:p w14:paraId="07A0FB24" w14:textId="77777777" w:rsidR="00B006C2" w:rsidRDefault="00000000">
      <w:pPr>
        <w:pStyle w:val="ListBullet"/>
      </w:pPr>
      <w:r>
        <w:rPr>
          <w:b/>
        </w:rPr>
        <w:t xml:space="preserve">Cơ chế xác thực Chữ ký số &amp; Niêm phong số: </w:t>
      </w:r>
      <w:r>
        <w:t>Toàn bộ tệp Flight Log và Telemetry sau khi trích xuất phải được niêm phong số, xác thực tính toàn vẹn bằng thuật toán chữ ký số (mã hóa hash) thông qua mô-đun an ninh thiết bị (tuân thủ tiêu chuẩn ISO/IEC 4005-3:2023). Mọi hành vi sửa chữa, can thiệp thay đổi các thông số kỹ thuật hoặc quỹ đạo bay trong tệp log sẽ làm mất hiệu lực chữ ký số, hệ thống lưu trữ tập trung của Quân chủng PK-KQ sẽ tự động cảnh báo và từ chối công nhận kết quả thi.</w:t>
      </w:r>
    </w:p>
    <w:p w14:paraId="45CF4F0C" w14:textId="77777777" w:rsidR="00B006C2" w:rsidRDefault="00000000">
      <w:pPr>
        <w:pStyle w:val="ListBullet"/>
      </w:pPr>
      <w:r>
        <w:rPr>
          <w:b/>
        </w:rPr>
        <w:t xml:space="preserve">Phát hiện hiệu chỉnh Hiệp phương sai FTE (Covariance): </w:t>
      </w:r>
      <w:r>
        <w:t>Hệ thống lưu trữ điện tử phải tích hợp thuật toán tự động phân tích và phát hiện các dấu hiệu hiệu chỉnh Hiệp phương sai không phù hợp với điều kiện khí tượng thực tế tại bãi bay (để phòng ngừa việc chép đè tệp log của một chuyến bay hoàn hảo khác vào bài thi lỗi). Nếu phát hiện bất kỳ sự bất thường nào, hệ thống sẽ tự động đình chỉ kết quả của thí sinh đó.</w:t>
      </w:r>
    </w:p>
    <w:p w14:paraId="3D185753" w14:textId="77777777" w:rsidR="00B006C2" w:rsidRDefault="00000000">
      <w:pPr>
        <w:pStyle w:val="ListBullet"/>
      </w:pPr>
      <w:r>
        <w:rPr>
          <w:b/>
        </w:rPr>
        <w:t xml:space="preserve">Chế độ thời hạn lưu trữ bắt buộc: </w:t>
      </w:r>
      <w:r>
        <w:t>Toàn bộ hồ sơ văn bản (biên bản tổng hợp kết quả, bảng điểm chi tiết, quyết định mở lớp) và tệp dữ liệu kỹ thuật (Flight Log, Telemetry) bắt buộc phải được lưu trữ an toàn, bảo mật trên máy chủ tập trung của cơ sở đào tạo và Quân chủng PK-KQ với thời hạn tối thiểu là 10 năm. Toàn bộ dữ liệu video camera giám sát phòng thi lý thuyết và bãi bay thực hành phải được lưu trữ tối thiểu là 01 năm kể từ ngày kết thúc kỳ thi.</w:t>
      </w:r>
    </w:p>
    <w:p w14:paraId="4B11AE3E" w14:textId="77777777" w:rsidR="00C275C7" w:rsidRDefault="00C275C7">
      <w:pPr>
        <w:sectPr w:rsidR="00C275C7" w:rsidSect="00034616">
          <w:headerReference w:type="default" r:id="rId8"/>
          <w:footerReference w:type="default" r:id="rId9"/>
          <w:pgSz w:w="11909" w:h="16834"/>
          <w:pgMar w:top="1138" w:right="1138" w:bottom="1138" w:left="1699" w:header="720" w:footer="720" w:gutter="0"/>
          <w:cols w:space="720"/>
          <w:docGrid w:linePitch="360"/>
        </w:sectPr>
      </w:pPr>
    </w:p>
    <w:p w14:paraId="0EF9E5A7" w14:textId="77777777" w:rsidR="00B006C2" w:rsidRDefault="00000000">
      <w:pPr>
        <w:pStyle w:val="Heading1"/>
      </w:pPr>
      <w:r>
        <w:lastRenderedPageBreak/>
        <w:t>CHƯƠNG 6. BẢNG TỔNG HỢP CHI TIẾT YÊU CẦU PHÁP QUY VỀ ĐÀO TẠO &amp; SÁT HẠCH UAV</w:t>
      </w:r>
    </w:p>
    <w:p w14:paraId="23EBFC87" w14:textId="77777777" w:rsidR="00B006C2" w:rsidRDefault="00000000">
      <w:r>
        <w:t>Bảng tổng hợp dưới đây được thiết kế để phục vụ việc lập kế hoạch chi tiết, mua sắm trang thiết bị hạ tầng, lập kế hoạch tuyển dụng nhân sự và đặc tả yêu cầu lập trình phần mềm LMS/Sát hạch. Mỗi danh mục yêu cầu đều được đối chiếu trực tiếp với điều khoản văn bản pháp quy gốc kèm trích dẫn nguyên văn tương ứng:</w:t>
      </w:r>
    </w:p>
    <w:tbl>
      <w:tblPr>
        <w:tblW w:w="13633" w:type="dxa"/>
        <w:jc w:val="center"/>
        <w:tblLayout w:type="fixed"/>
        <w:tblLook w:val="04A0" w:firstRow="1" w:lastRow="0" w:firstColumn="1" w:lastColumn="0" w:noHBand="0" w:noVBand="1"/>
      </w:tblPr>
      <w:tblGrid>
        <w:gridCol w:w="1806"/>
        <w:gridCol w:w="4962"/>
        <w:gridCol w:w="2126"/>
        <w:gridCol w:w="4739"/>
      </w:tblGrid>
      <w:tr w:rsidR="00B006C2" w14:paraId="3446748E" w14:textId="77777777" w:rsidTr="00C275C7">
        <w:trPr>
          <w:tblHeader/>
          <w:jc w:val="center"/>
        </w:trPr>
        <w:tc>
          <w:tcPr>
            <w:tcW w:w="1806" w:type="dxa"/>
            <w:shd w:val="clear" w:color="auto" w:fill="1F4E79"/>
            <w:tcMar>
              <w:top w:w="140" w:type="dxa"/>
              <w:left w:w="100" w:type="dxa"/>
              <w:bottom w:w="140" w:type="dxa"/>
              <w:right w:w="100" w:type="dxa"/>
            </w:tcMar>
          </w:tcPr>
          <w:p w14:paraId="2F439E1C" w14:textId="77777777" w:rsidR="00B006C2" w:rsidRDefault="00000000">
            <w:pPr>
              <w:spacing w:before="80" w:after="80"/>
              <w:jc w:val="center"/>
            </w:pPr>
            <w:r>
              <w:rPr>
                <w:b/>
                <w:color w:val="FFFFFF"/>
                <w:sz w:val="20"/>
              </w:rPr>
              <w:t>Danh mục yêu cầu</w:t>
            </w:r>
            <w:r>
              <w:rPr>
                <w:b/>
                <w:color w:val="FFFFFF"/>
                <w:sz w:val="20"/>
              </w:rPr>
              <w:br/>
              <w:t>triển khai</w:t>
            </w:r>
          </w:p>
        </w:tc>
        <w:tc>
          <w:tcPr>
            <w:tcW w:w="4962" w:type="dxa"/>
            <w:shd w:val="clear" w:color="auto" w:fill="1F4E79"/>
            <w:tcMar>
              <w:top w:w="140" w:type="dxa"/>
              <w:left w:w="100" w:type="dxa"/>
              <w:bottom w:w="140" w:type="dxa"/>
              <w:right w:w="100" w:type="dxa"/>
            </w:tcMar>
          </w:tcPr>
          <w:p w14:paraId="5015748F" w14:textId="77777777" w:rsidR="00B006C2" w:rsidRDefault="00000000" w:rsidP="00C275C7">
            <w:pPr>
              <w:spacing w:before="80" w:after="80"/>
              <w:jc w:val="center"/>
            </w:pPr>
            <w:r w:rsidRPr="00C275C7">
              <w:rPr>
                <w:b/>
                <w:color w:val="FFFFFF"/>
                <w:sz w:val="20"/>
              </w:rPr>
              <w:t>Yêu cầu chi tiết &amp; đặc tả kỹ thuật</w:t>
            </w:r>
            <w:r w:rsidRPr="00C275C7">
              <w:rPr>
                <w:b/>
                <w:color w:val="FFFFFF"/>
                <w:sz w:val="20"/>
              </w:rPr>
              <w:br/>
              <w:t>(Thiết kế &amp; Hạ tầng)</w:t>
            </w:r>
          </w:p>
        </w:tc>
        <w:tc>
          <w:tcPr>
            <w:tcW w:w="2126" w:type="dxa"/>
            <w:shd w:val="clear" w:color="auto" w:fill="1F4E79"/>
            <w:tcMar>
              <w:top w:w="140" w:type="dxa"/>
              <w:left w:w="100" w:type="dxa"/>
              <w:bottom w:w="140" w:type="dxa"/>
              <w:right w:w="100" w:type="dxa"/>
            </w:tcMar>
          </w:tcPr>
          <w:p w14:paraId="62256A5D" w14:textId="77777777" w:rsidR="00B006C2" w:rsidRDefault="00000000">
            <w:pPr>
              <w:spacing w:before="80" w:after="80"/>
              <w:jc w:val="center"/>
            </w:pPr>
            <w:r>
              <w:rPr>
                <w:b/>
                <w:color w:val="FFFFFF"/>
                <w:sz w:val="20"/>
              </w:rPr>
              <w:t>Trích dẫn Điều khoản</w:t>
            </w:r>
            <w:r>
              <w:rPr>
                <w:b/>
                <w:color w:val="FFFFFF"/>
                <w:sz w:val="20"/>
              </w:rPr>
              <w:br/>
              <w:t>(Văn bản pháp quy)</w:t>
            </w:r>
          </w:p>
        </w:tc>
        <w:tc>
          <w:tcPr>
            <w:tcW w:w="4739" w:type="dxa"/>
            <w:shd w:val="clear" w:color="auto" w:fill="1F4E79"/>
            <w:tcMar>
              <w:top w:w="140" w:type="dxa"/>
              <w:left w:w="100" w:type="dxa"/>
              <w:bottom w:w="140" w:type="dxa"/>
              <w:right w:w="100" w:type="dxa"/>
            </w:tcMar>
          </w:tcPr>
          <w:p w14:paraId="506E5883" w14:textId="77777777" w:rsidR="00B006C2" w:rsidRDefault="00000000">
            <w:pPr>
              <w:spacing w:before="80" w:after="80"/>
              <w:jc w:val="center"/>
            </w:pPr>
            <w:r>
              <w:rPr>
                <w:b/>
                <w:color w:val="FFFFFF"/>
                <w:sz w:val="20"/>
              </w:rPr>
              <w:t>Trích dẫn nguyên văn</w:t>
            </w:r>
            <w:r>
              <w:rPr>
                <w:b/>
                <w:color w:val="FFFFFF"/>
                <w:sz w:val="20"/>
              </w:rPr>
              <w:br/>
              <w:t>văn bản pháp lý</w:t>
            </w:r>
          </w:p>
        </w:tc>
      </w:tr>
      <w:tr w:rsidR="00B006C2" w14:paraId="0EB40D77"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0DF232B2" w14:textId="77777777" w:rsidR="00B006C2" w:rsidRDefault="00000000">
            <w:pPr>
              <w:spacing w:before="40" w:after="40" w:line="264" w:lineRule="auto"/>
              <w:jc w:val="left"/>
            </w:pPr>
            <w:r>
              <w:rPr>
                <w:b/>
                <w:sz w:val="19"/>
              </w:rPr>
              <w:t>Tư cách pháp nhân Cơ sở đào tạo</w:t>
            </w:r>
          </w:p>
        </w:tc>
        <w:tc>
          <w:tcPr>
            <w:tcW w:w="4962"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70D81B0"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Đơn vị tổ chức đào tạo và đề nghị sát hạch cấp Giấy phép phải là Cơ sở giáo dục nghề nghiệp được thành lập hợp pháp. </w:t>
            </w:r>
          </w:p>
          <w:p w14:paraId="1F8F989A" w14:textId="60F58C20"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 xml:space="preserve">Phải gửi báo cáo quyết định mở lớp, kế hoạch đào tạo và danh sách học viên về Quân chủng PK-KQ </w:t>
            </w:r>
            <w:r w:rsidRPr="00C275C7">
              <w:rPr>
                <w:b/>
                <w:bCs/>
                <w:sz w:val="19"/>
              </w:rPr>
              <w:t>chậm nhất sau 07 ngày kể từ ngày khai giảng lớp học.</w:t>
            </w:r>
          </w:p>
        </w:tc>
        <w:tc>
          <w:tcPr>
            <w:tcW w:w="212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62DE1FCA" w14:textId="77777777" w:rsidR="00B006C2" w:rsidRDefault="00000000">
            <w:pPr>
              <w:spacing w:before="40" w:after="40" w:line="264" w:lineRule="auto"/>
              <w:jc w:val="left"/>
            </w:pPr>
            <w:r>
              <w:rPr>
                <w:b/>
                <w:sz w:val="19"/>
              </w:rPr>
              <w:t>Nghị định số 288/2025/NĐ-CP:</w:t>
            </w:r>
          </w:p>
          <w:p w14:paraId="7E766C09" w14:textId="77777777" w:rsidR="00B006C2" w:rsidRDefault="00000000">
            <w:pPr>
              <w:spacing w:before="20" w:after="20" w:line="264" w:lineRule="auto"/>
              <w:jc w:val="left"/>
            </w:pPr>
            <w:r>
              <w:rPr>
                <w:b/>
                <w:sz w:val="19"/>
              </w:rPr>
              <w:t>- Điều 27, Khoản 3</w:t>
            </w:r>
          </w:p>
          <w:p w14:paraId="201B8571" w14:textId="77777777" w:rsidR="00B006C2" w:rsidRDefault="00000000">
            <w:pPr>
              <w:spacing w:before="20" w:after="20" w:line="264" w:lineRule="auto"/>
              <w:jc w:val="left"/>
            </w:pPr>
            <w:r>
              <w:rPr>
                <w:b/>
                <w:sz w:val="19"/>
              </w:rPr>
              <w:t>- Quyết định số 3906/QĐ-PKKQ, Quy trình, Mục 1.</w:t>
            </w:r>
          </w:p>
        </w:tc>
        <w:tc>
          <w:tcPr>
            <w:tcW w:w="473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5ADAF061" w14:textId="77777777" w:rsidR="00B006C2" w:rsidRDefault="00000000">
            <w:pPr>
              <w:spacing w:before="40" w:after="40" w:line="264" w:lineRule="auto"/>
              <w:jc w:val="left"/>
            </w:pPr>
            <w:r>
              <w:rPr>
                <w:i/>
                <w:color w:val="3C3C3C"/>
                <w:sz w:val="19"/>
              </w:rPr>
              <w:t>"Đào tạo cấp Giấy phép điều khiển phương tiện bay do cơ sở giáo dục nghề nghiệp (sau đây viết gọn là cơ sở đào tạo) được thành lập theo quy định của pháp luật về giáo dục nghề nghiệp."</w:t>
            </w:r>
          </w:p>
          <w:p w14:paraId="1C449926" w14:textId="77777777" w:rsidR="00B006C2" w:rsidRDefault="00000000">
            <w:pPr>
              <w:spacing w:before="20" w:after="20" w:line="264" w:lineRule="auto"/>
              <w:jc w:val="left"/>
            </w:pPr>
            <w:r>
              <w:rPr>
                <w:i/>
                <w:color w:val="3C3C3C"/>
                <w:sz w:val="19"/>
              </w:rPr>
              <w:t>"Cơ sở đào tạo thực hiện báo cáo quyết định mở lớp, kế hoạch đào tạo (đã báo cáo Sở giáo dục) và danh sách học viên kèm theo về Quân chủng Phòng không - Không quân chậm nhất sau 7 ngày kể từ ngày khai giảng."</w:t>
            </w:r>
          </w:p>
        </w:tc>
      </w:tr>
      <w:tr w:rsidR="00B006C2" w14:paraId="520BE766"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2C754CB9" w14:textId="77777777" w:rsidR="00B006C2" w:rsidRDefault="00000000">
            <w:pPr>
              <w:spacing w:before="40" w:after="40" w:line="264" w:lineRule="auto"/>
              <w:jc w:val="left"/>
            </w:pPr>
            <w:r>
              <w:rPr>
                <w:b/>
                <w:sz w:val="19"/>
              </w:rPr>
              <w:t>Mô hình &amp; Thời lượng Đào tạo trực tuyến</w:t>
            </w:r>
          </w:p>
        </w:tc>
        <w:tc>
          <w:tcPr>
            <w:tcW w:w="4962"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4DA04BFB"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Mô hình giảng dạy bắt buộc là "Trực tiếp kết hợp trực tuyến". </w:t>
            </w:r>
          </w:p>
          <w:p w14:paraId="37B467F5"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b/>
                <w:bCs/>
                <w:sz w:val="19"/>
              </w:rPr>
            </w:pPr>
            <w:r w:rsidRPr="00C275C7">
              <w:rPr>
                <w:b/>
                <w:bCs/>
                <w:sz w:val="19"/>
              </w:rPr>
              <w:t xml:space="preserve">Trực tuyến chỉ áp dụng cho phần học lý thuyết trên LMS. </w:t>
            </w:r>
          </w:p>
          <w:p w14:paraId="1D669D55"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Thời lượng lý thuyết phải chiếm từ 25% đến 50% tổng thời gian khóa học. </w:t>
            </w:r>
          </w:p>
          <w:p w14:paraId="373B49A9"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Khóa học Hạng A yêu cầu tối thiểu 42 giờ lý thuyết (trên tổng số 140 giờ); </w:t>
            </w:r>
          </w:p>
          <w:p w14:paraId="385364AA"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Hạng B yêu cầu tối thiểu 40 giờ lý thuyết (trên tổng số 156 giờ). </w:t>
            </w:r>
          </w:p>
          <w:p w14:paraId="2B0D1B6B" w14:textId="78859934"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Phần ôn tập, kiểm tra sát hạch chiếm đúng 10% tổng thời lượng.</w:t>
            </w:r>
          </w:p>
        </w:tc>
        <w:tc>
          <w:tcPr>
            <w:tcW w:w="212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30E192EA" w14:textId="77777777" w:rsidR="00B006C2" w:rsidRDefault="00000000">
            <w:pPr>
              <w:spacing w:before="40" w:after="40" w:line="264" w:lineRule="auto"/>
              <w:jc w:val="left"/>
            </w:pPr>
            <w:r>
              <w:rPr>
                <w:b/>
                <w:sz w:val="19"/>
              </w:rPr>
              <w:t>Nghị định số 288/2025/NĐ-CP:</w:t>
            </w:r>
          </w:p>
          <w:p w14:paraId="58CDF9F1" w14:textId="77777777" w:rsidR="00B006C2" w:rsidRDefault="00000000">
            <w:pPr>
              <w:spacing w:before="20" w:after="20" w:line="264" w:lineRule="auto"/>
              <w:jc w:val="left"/>
            </w:pPr>
            <w:r>
              <w:rPr>
                <w:b/>
                <w:sz w:val="19"/>
              </w:rPr>
              <w:t>- Điều 27, Khoản 6</w:t>
            </w:r>
          </w:p>
          <w:p w14:paraId="70FA71B5" w14:textId="77777777" w:rsidR="00B006C2" w:rsidRDefault="00000000">
            <w:pPr>
              <w:spacing w:before="20" w:after="20" w:line="264" w:lineRule="auto"/>
              <w:jc w:val="left"/>
            </w:pPr>
            <w:r>
              <w:rPr>
                <w:b/>
                <w:sz w:val="19"/>
              </w:rPr>
              <w:t>- Thông tư số 146/2025/TT-BQP:</w:t>
            </w:r>
          </w:p>
          <w:p w14:paraId="52E920D1" w14:textId="77777777" w:rsidR="00B006C2" w:rsidRDefault="00000000">
            <w:pPr>
              <w:spacing w:before="20" w:after="20" w:line="264" w:lineRule="auto"/>
              <w:jc w:val="left"/>
            </w:pPr>
            <w:r>
              <w:rPr>
                <w:b/>
                <w:sz w:val="19"/>
              </w:rPr>
              <w:t>- Điều 5, Khoản 2, 4</w:t>
            </w:r>
          </w:p>
          <w:p w14:paraId="549CD9B3" w14:textId="77777777" w:rsidR="00B006C2" w:rsidRDefault="00000000">
            <w:pPr>
              <w:spacing w:before="20" w:after="20" w:line="264" w:lineRule="auto"/>
              <w:jc w:val="left"/>
            </w:pPr>
            <w:r>
              <w:rPr>
                <w:b/>
                <w:sz w:val="19"/>
              </w:rPr>
              <w:t>- Quyết định số 3906/QĐ-PKKQ (Khung chương trình).</w:t>
            </w:r>
          </w:p>
        </w:tc>
        <w:tc>
          <w:tcPr>
            <w:tcW w:w="473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205897D3" w14:textId="77777777" w:rsidR="00B006C2" w:rsidRDefault="00000000">
            <w:pPr>
              <w:spacing w:before="40" w:after="40" w:line="264" w:lineRule="auto"/>
              <w:jc w:val="left"/>
            </w:pPr>
            <w:r>
              <w:rPr>
                <w:i/>
                <w:color w:val="3C3C3C"/>
                <w:sz w:val="19"/>
              </w:rPr>
              <w:t>"Hình thức đào tạo: Trực tiếp kết hợp trực tuyến."</w:t>
            </w:r>
          </w:p>
          <w:p w14:paraId="01C52D6F" w14:textId="77777777" w:rsidR="00B006C2" w:rsidRDefault="00000000">
            <w:pPr>
              <w:spacing w:before="20" w:after="20" w:line="264" w:lineRule="auto"/>
              <w:jc w:val="left"/>
            </w:pPr>
            <w:r>
              <w:rPr>
                <w:i/>
                <w:color w:val="3C3C3C"/>
                <w:sz w:val="19"/>
              </w:rPr>
              <w:t>"Đào tạo lý thuyết: Từ (25 đến 50)% tổng thời gian."</w:t>
            </w:r>
          </w:p>
          <w:p w14:paraId="046C9C26" w14:textId="77777777" w:rsidR="00B006C2" w:rsidRDefault="00000000">
            <w:pPr>
              <w:spacing w:before="20" w:after="20" w:line="264" w:lineRule="auto"/>
              <w:jc w:val="left"/>
            </w:pPr>
            <w:r>
              <w:rPr>
                <w:i/>
                <w:color w:val="3C3C3C"/>
                <w:sz w:val="19"/>
              </w:rPr>
              <w:t>"Ôn tập, kiểm tra và sát hạch cuối khóa: 10% tổng thời gian."</w:t>
            </w:r>
          </w:p>
          <w:p w14:paraId="55AF0059" w14:textId="77777777" w:rsidR="00B006C2" w:rsidRDefault="00000000">
            <w:pPr>
              <w:spacing w:before="20" w:after="20" w:line="264" w:lineRule="auto"/>
              <w:jc w:val="left"/>
            </w:pPr>
            <w:r>
              <w:rPr>
                <w:i/>
                <w:color w:val="3C3C3C"/>
                <w:sz w:val="19"/>
              </w:rPr>
              <w:t>"HẠNG A (ĐIỀU KHIỂN UAV TRONG VLOS) ... Tổng số 140 [giờ], Lý thuyết 42 [giờ]..."</w:t>
            </w:r>
          </w:p>
          <w:p w14:paraId="35AD3D0D" w14:textId="77777777" w:rsidR="00B006C2" w:rsidRDefault="00000000">
            <w:pPr>
              <w:spacing w:before="20" w:after="20" w:line="264" w:lineRule="auto"/>
              <w:jc w:val="left"/>
            </w:pPr>
            <w:r>
              <w:rPr>
                <w:i/>
                <w:color w:val="3C3C3C"/>
                <w:sz w:val="19"/>
              </w:rPr>
              <w:t>"HẠNG B (ĐIỀU KHIỂN UAV TRONG BVLOS) ... Tổng số 156 [giờ], Lý thuyết 40 [giờ]..."</w:t>
            </w:r>
          </w:p>
        </w:tc>
      </w:tr>
      <w:tr w:rsidR="00B006C2" w14:paraId="798DE8C9"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2DB91F6E" w14:textId="77777777" w:rsidR="00B006C2" w:rsidRDefault="00000000">
            <w:pPr>
              <w:spacing w:before="40" w:after="40" w:line="264" w:lineRule="auto"/>
              <w:jc w:val="left"/>
            </w:pPr>
            <w:r>
              <w:rPr>
                <w:b/>
                <w:sz w:val="19"/>
              </w:rPr>
              <w:lastRenderedPageBreak/>
              <w:t>Hạ tầng Phòng thi lý thuyết</w:t>
            </w:r>
          </w:p>
        </w:tc>
        <w:tc>
          <w:tcPr>
            <w:tcW w:w="4962"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0DEBF30D"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Phòng thi lý thuyết phải kín đáo, yên tĩnh. </w:t>
            </w:r>
          </w:p>
          <w:p w14:paraId="0B687B8C"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Hệ thống máy vi tính phục vụ thi trắc nghiệm phải kết nối mạng LAN nội bộ cô lập hoàn toàn mạng internet ngoài để chống tra cứu tài liệu hoặc nhận hỗ trợ từ xa. </w:t>
            </w:r>
          </w:p>
          <w:p w14:paraId="31F77D9A" w14:textId="2FD7F897" w:rsidR="00B006C2" w:rsidRDefault="00000000" w:rsidP="00C275C7">
            <w:pPr>
              <w:pStyle w:val="ListParagraph"/>
              <w:numPr>
                <w:ilvl w:val="0"/>
                <w:numId w:val="10"/>
              </w:numPr>
              <w:spacing w:before="40" w:after="40" w:line="264" w:lineRule="auto"/>
              <w:ind w:left="357" w:hanging="357"/>
              <w:contextualSpacing w:val="0"/>
              <w:jc w:val="left"/>
            </w:pPr>
            <w:r w:rsidRPr="00C275C7">
              <w:rPr>
                <w:b/>
                <w:bCs/>
                <w:sz w:val="19"/>
              </w:rPr>
              <w:t>Trang bị camera giám sát góc rộng bao quát toàn bộ phòng thi,</w:t>
            </w:r>
            <w:r w:rsidRPr="00C275C7">
              <w:rPr>
                <w:sz w:val="19"/>
              </w:rPr>
              <w:t xml:space="preserve"> không có điểm mù, ghi hình rõ nét liên tục quá trình thi.</w:t>
            </w:r>
          </w:p>
        </w:tc>
        <w:tc>
          <w:tcPr>
            <w:tcW w:w="212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E9A5116" w14:textId="77777777" w:rsidR="00B006C2" w:rsidRDefault="00000000">
            <w:pPr>
              <w:spacing w:before="40" w:after="40" w:line="264" w:lineRule="auto"/>
              <w:jc w:val="left"/>
            </w:pPr>
            <w:r>
              <w:rPr>
                <w:b/>
                <w:sz w:val="19"/>
              </w:rPr>
              <w:t>Quyết định số 2426/QĐ-BQP:</w:t>
            </w:r>
          </w:p>
          <w:p w14:paraId="0125B886" w14:textId="77777777" w:rsidR="00B006C2" w:rsidRDefault="00000000">
            <w:pPr>
              <w:spacing w:before="20" w:after="20" w:line="264" w:lineRule="auto"/>
              <w:jc w:val="left"/>
            </w:pPr>
            <w:r>
              <w:rPr>
                <w:b/>
                <w:sz w:val="19"/>
              </w:rPr>
              <w:t>- Mục II.4.b</w:t>
            </w:r>
          </w:p>
          <w:p w14:paraId="1F24A627" w14:textId="77777777" w:rsidR="00B006C2" w:rsidRDefault="00000000">
            <w:pPr>
              <w:spacing w:before="20" w:after="20" w:line="264" w:lineRule="auto"/>
              <w:jc w:val="left"/>
            </w:pPr>
            <w:r>
              <w:rPr>
                <w:b/>
                <w:sz w:val="19"/>
              </w:rPr>
              <w:t>- Mục II.7.b.</w:t>
            </w:r>
          </w:p>
        </w:tc>
        <w:tc>
          <w:tcPr>
            <w:tcW w:w="473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5C06E5DB" w14:textId="77777777" w:rsidR="00B006C2" w:rsidRDefault="00000000">
            <w:pPr>
              <w:spacing w:before="40" w:after="40" w:line="264" w:lineRule="auto"/>
              <w:jc w:val="left"/>
            </w:pPr>
            <w:r>
              <w:rPr>
                <w:i/>
                <w:color w:val="3C3C3C"/>
                <w:sz w:val="19"/>
              </w:rPr>
              <w:t>"Cơ sở đào tạo có trách nhiệm bố trí phòng kiểm tra bảo đảm điều kiện kín đáo, yên tĩnh; hệ thống máy vi tính phải được kết nối mạng đáp ứng phần mềm, cài đặt phần mềm kiểm tra trắc nghiệm, bảo đảm an toàn thông tin theo yêu cầu của Quân chủng Phòng không - Không quân;"</w:t>
            </w:r>
          </w:p>
          <w:p w14:paraId="0FACF70A" w14:textId="77777777" w:rsidR="00B006C2" w:rsidRDefault="00000000">
            <w:pPr>
              <w:spacing w:before="20" w:after="20" w:line="264" w:lineRule="auto"/>
              <w:jc w:val="left"/>
            </w:pPr>
            <w:r>
              <w:rPr>
                <w:i/>
                <w:color w:val="3C3C3C"/>
                <w:sz w:val="19"/>
              </w:rPr>
              <w:t>"Trang bị hệ thống camera giám sát bảo đảm ghi nhận đầy đủ, liên tục toàn bộ quá trình kiểm tra lý thuyết và sát hạch thực hành;"</w:t>
            </w:r>
          </w:p>
        </w:tc>
      </w:tr>
      <w:tr w:rsidR="00B006C2" w14:paraId="41920E52"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54286306" w14:textId="77777777" w:rsidR="00B006C2" w:rsidRDefault="00000000">
            <w:pPr>
              <w:spacing w:before="40" w:after="40" w:line="264" w:lineRule="auto"/>
              <w:jc w:val="left"/>
            </w:pPr>
            <w:r>
              <w:rPr>
                <w:b/>
                <w:sz w:val="19"/>
              </w:rPr>
              <w:t>Tiêu chuẩn điểm đạt &amp; Bảo lưu lý thuyết</w:t>
            </w:r>
          </w:p>
        </w:tc>
        <w:tc>
          <w:tcPr>
            <w:tcW w:w="4962"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510D546A"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Thi lý thuyết thực hiện trắc nghiệm trên máy tính, hệ thống tự động chấm điểm và in Biên bản </w:t>
            </w:r>
            <w:r w:rsidRPr="00C275C7">
              <w:rPr>
                <w:b/>
                <w:bCs/>
                <w:sz w:val="19"/>
              </w:rPr>
              <w:t>Mẫu SH-07.</w:t>
            </w:r>
            <w:r w:rsidRPr="00C275C7">
              <w:rPr>
                <w:sz w:val="19"/>
              </w:rPr>
              <w:t xml:space="preserve"> Điểm đạt đối với Hạng A (VLOS) là từ 70/100 điểm trở lên; </w:t>
            </w:r>
          </w:p>
          <w:p w14:paraId="62D5BAFF"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Hạng B (BVLOS) là từ 80/100 điểm trở lên; </w:t>
            </w:r>
          </w:p>
          <w:p w14:paraId="3EA80BE7"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Đào tạo viên/Sát hạch viên là từ 35/40 điểm trở lên (trong 60 phút). </w:t>
            </w:r>
          </w:p>
          <w:p w14:paraId="2C6BCEB3" w14:textId="3C73B9B4"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 xml:space="preserve">Kết quả </w:t>
            </w:r>
            <w:r w:rsidRPr="00C275C7">
              <w:rPr>
                <w:b/>
                <w:bCs/>
                <w:sz w:val="19"/>
              </w:rPr>
              <w:t>lý thuyết đạt yêu cầu</w:t>
            </w:r>
            <w:r w:rsidRPr="00C275C7">
              <w:rPr>
                <w:sz w:val="19"/>
              </w:rPr>
              <w:t xml:space="preserve"> được bảo lưu tối đa </w:t>
            </w:r>
            <w:r w:rsidRPr="00C275C7">
              <w:rPr>
                <w:b/>
                <w:bCs/>
                <w:sz w:val="19"/>
              </w:rPr>
              <w:t xml:space="preserve">01 năm </w:t>
            </w:r>
            <w:r w:rsidRPr="00C275C7">
              <w:rPr>
                <w:sz w:val="19"/>
              </w:rPr>
              <w:t>cho phần thi thực hành.</w:t>
            </w:r>
          </w:p>
        </w:tc>
        <w:tc>
          <w:tcPr>
            <w:tcW w:w="212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3EE5639F" w14:textId="77777777" w:rsidR="00B006C2" w:rsidRDefault="00000000">
            <w:pPr>
              <w:spacing w:before="40" w:after="40" w:line="264" w:lineRule="auto"/>
              <w:jc w:val="left"/>
            </w:pPr>
            <w:r>
              <w:rPr>
                <w:b/>
                <w:sz w:val="19"/>
              </w:rPr>
              <w:t>Quyết định số 2426/QĐ-BQP:</w:t>
            </w:r>
          </w:p>
          <w:p w14:paraId="012BA641" w14:textId="77777777" w:rsidR="00B006C2" w:rsidRDefault="00000000">
            <w:pPr>
              <w:spacing w:before="20" w:after="20" w:line="264" w:lineRule="auto"/>
              <w:jc w:val="left"/>
            </w:pPr>
            <w:r>
              <w:rPr>
                <w:b/>
                <w:sz w:val="19"/>
              </w:rPr>
              <w:t>- Mục II.2.a</w:t>
            </w:r>
          </w:p>
          <w:p w14:paraId="0295B6C7" w14:textId="77777777" w:rsidR="00B006C2" w:rsidRDefault="00000000">
            <w:pPr>
              <w:spacing w:before="20" w:after="20" w:line="264" w:lineRule="auto"/>
              <w:jc w:val="left"/>
            </w:pPr>
            <w:r>
              <w:rPr>
                <w:b/>
                <w:sz w:val="19"/>
              </w:rPr>
              <w:t>- Mục II.7.a.</w:t>
            </w:r>
          </w:p>
        </w:tc>
        <w:tc>
          <w:tcPr>
            <w:tcW w:w="473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44919562" w14:textId="77777777" w:rsidR="00B006C2" w:rsidRDefault="00000000">
            <w:pPr>
              <w:spacing w:before="40" w:after="40" w:line="264" w:lineRule="auto"/>
              <w:jc w:val="left"/>
            </w:pPr>
            <w:r>
              <w:rPr>
                <w:i/>
                <w:color w:val="3C3C3C"/>
                <w:sz w:val="19"/>
              </w:rPr>
              <w:t>"Bài kiểm tra hạng A: ... Điểm đạt yêu cầu: Từ 70/100 điểm trở lên..."</w:t>
            </w:r>
          </w:p>
          <w:p w14:paraId="201CB292" w14:textId="77777777" w:rsidR="00B006C2" w:rsidRDefault="00000000">
            <w:pPr>
              <w:spacing w:before="20" w:after="20" w:line="264" w:lineRule="auto"/>
              <w:jc w:val="left"/>
            </w:pPr>
            <w:r>
              <w:rPr>
                <w:i/>
                <w:color w:val="3C3C3C"/>
                <w:sz w:val="19"/>
              </w:rPr>
              <w:t>"Bài kiểm tra hạng B: ... Điểm đạt yêu cầu: Từ 80/100 điểm trở lên..."</w:t>
            </w:r>
          </w:p>
          <w:p w14:paraId="07FB4DBB" w14:textId="77777777" w:rsidR="00B006C2" w:rsidRDefault="00000000">
            <w:pPr>
              <w:spacing w:before="20" w:after="20" w:line="264" w:lineRule="auto"/>
              <w:jc w:val="left"/>
            </w:pPr>
            <w:r>
              <w:rPr>
                <w:i/>
                <w:color w:val="3C3C3C"/>
                <w:sz w:val="19"/>
              </w:rPr>
              <w:t>"Cán bộ, giáo viên thuộc cơ sở đào tạo, Sát hạch viên: ... Điểm đạt yêu cầu: Từ 35/40 điểm trở lên..."</w:t>
            </w:r>
          </w:p>
          <w:p w14:paraId="4EE1A55F" w14:textId="77777777" w:rsidR="00B006C2" w:rsidRDefault="00000000">
            <w:pPr>
              <w:spacing w:before="20" w:after="20" w:line="264" w:lineRule="auto"/>
              <w:jc w:val="left"/>
            </w:pPr>
            <w:r>
              <w:rPr>
                <w:i/>
                <w:color w:val="3C3C3C"/>
                <w:sz w:val="19"/>
              </w:rPr>
              <w:t>"Người dự sát hạch được Hội đồng kiểm tra, sát hạch công nhận đạt nội dung kiểm tra lý thuyết nhưng không đạt nội dung sát hạch thực hành thì được bảo lưu kết quả kiểm tra lý thuyết trong thời gian 01 năm kể từ ngày đạt kết quả kiểm tra."</w:t>
            </w:r>
          </w:p>
        </w:tc>
      </w:tr>
      <w:tr w:rsidR="00B006C2" w14:paraId="67A1184A"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1B3C2D58" w14:textId="77777777" w:rsidR="00B006C2" w:rsidRDefault="00000000">
            <w:pPr>
              <w:spacing w:before="40" w:after="40" w:line="264" w:lineRule="auto"/>
              <w:jc w:val="left"/>
            </w:pPr>
            <w:r>
              <w:rPr>
                <w:b/>
                <w:sz w:val="19"/>
              </w:rPr>
              <w:t>Hạ tầng An toàn Bãi sát hạch bay</w:t>
            </w:r>
          </w:p>
        </w:tc>
        <w:tc>
          <w:tcPr>
            <w:tcW w:w="4962"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C55D6D6"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Bài thi bay thực tế phải diễn ra tại sân bay hoặc khu vực bay truyền thống có quy chế không vực được duyệt và phải được cấp phép bay. </w:t>
            </w:r>
          </w:p>
          <w:p w14:paraId="547BFD05"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Phải có </w:t>
            </w:r>
            <w:r w:rsidRPr="00C275C7">
              <w:rPr>
                <w:b/>
                <w:bCs/>
                <w:sz w:val="19"/>
              </w:rPr>
              <w:t>hệ thống camera giám sát ngoài trời ghi hình liên tục bãi thi</w:t>
            </w:r>
            <w:r w:rsidRPr="00C275C7">
              <w:rPr>
                <w:sz w:val="19"/>
              </w:rPr>
              <w:t xml:space="preserve">. </w:t>
            </w:r>
          </w:p>
          <w:p w14:paraId="18D1F778"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Phải có </w:t>
            </w:r>
            <w:r w:rsidRPr="00C275C7">
              <w:rPr>
                <w:b/>
                <w:bCs/>
                <w:sz w:val="19"/>
              </w:rPr>
              <w:t>biển báo, rào chắn bảo vệ, lực lượng canh gác, y tế và phương án khẩn nguy</w:t>
            </w:r>
            <w:r w:rsidRPr="00C275C7">
              <w:rPr>
                <w:sz w:val="19"/>
              </w:rPr>
              <w:t xml:space="preserve">. </w:t>
            </w:r>
          </w:p>
          <w:p w14:paraId="6EA43C5E" w14:textId="33A695EA"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Khu vực cất hạ cánh khẩn cấp bắt buộc phải bố trí vách lưới bảo vệ, tường chắn kiên cố hoặc hồ (bể) nước.</w:t>
            </w:r>
          </w:p>
        </w:tc>
        <w:tc>
          <w:tcPr>
            <w:tcW w:w="212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2DACD337" w14:textId="77777777" w:rsidR="00B006C2" w:rsidRDefault="00000000">
            <w:pPr>
              <w:spacing w:before="40" w:after="40" w:line="264" w:lineRule="auto"/>
              <w:jc w:val="left"/>
            </w:pPr>
            <w:r>
              <w:rPr>
                <w:b/>
                <w:sz w:val="19"/>
              </w:rPr>
              <w:t>Quyết định số 2426/QĐ-BQP:</w:t>
            </w:r>
          </w:p>
          <w:p w14:paraId="5A2FC291" w14:textId="77777777" w:rsidR="00B006C2" w:rsidRDefault="00000000">
            <w:pPr>
              <w:spacing w:before="20" w:after="20" w:line="264" w:lineRule="auto"/>
              <w:jc w:val="left"/>
            </w:pPr>
            <w:r>
              <w:rPr>
                <w:b/>
                <w:sz w:val="19"/>
              </w:rPr>
              <w:t>- Mục II.4.d.</w:t>
            </w:r>
          </w:p>
        </w:tc>
        <w:tc>
          <w:tcPr>
            <w:tcW w:w="473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548097E" w14:textId="77777777" w:rsidR="00B006C2" w:rsidRDefault="00000000">
            <w:pPr>
              <w:spacing w:before="40" w:after="40" w:line="264" w:lineRule="auto"/>
              <w:jc w:val="left"/>
            </w:pPr>
            <w:r>
              <w:rPr>
                <w:i/>
                <w:color w:val="3C3C3C"/>
                <w:sz w:val="19"/>
              </w:rPr>
              <w:t>"+ Được thực hiện trong khu vực sân bay hoặc khu vực bay truyền thống; đáp ứng yêu cầu của bài bay sát hạch; có quy chế về không vực, đường bay phương tiện bay được phê duyệt; + Có hệ thống biển báo, camera ghi hình; có phương án quản lý, canh gác, bảo vệ, y tế, kiểm soát, chỉ huy, hiệp đồng; + Có phương án bảo đảm an toàn trên không và mặt đất trong quá trình hoạt động thực hành bay; vách lưới, tường chắn hoặc hồ (bể) nước tại khu vực hạ cánh khẩn cấp;"</w:t>
            </w:r>
          </w:p>
        </w:tc>
      </w:tr>
      <w:tr w:rsidR="00B006C2" w14:paraId="3EA0324C"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2A2DAFEB" w14:textId="77777777" w:rsidR="00B006C2" w:rsidRDefault="00000000">
            <w:pPr>
              <w:spacing w:before="40" w:after="40" w:line="264" w:lineRule="auto"/>
              <w:jc w:val="left"/>
            </w:pPr>
            <w:r>
              <w:rPr>
                <w:b/>
                <w:sz w:val="19"/>
              </w:rPr>
              <w:lastRenderedPageBreak/>
              <w:t>Khoảng cách Vùng đệm bãi sát hạch</w:t>
            </w:r>
          </w:p>
        </w:tc>
        <w:tc>
          <w:tcPr>
            <w:tcW w:w="4962"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35C28677" w14:textId="77777777"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Khu vực dành cho Sát hạch viên và Giám sát viên phải có khoảng cách vùng đệm an toàn với chiều cao hơn mặt bãi bay tối thiểu 2,0 mét để đảm bảo tầm nhìn bao quát toàn bộ khu vực cất hạ cánh không bị vật cản che khuất, đồng thời phòng tránh rủi ro khi phương tiện bay gặp sự cố đâm va.</w:t>
            </w:r>
          </w:p>
        </w:tc>
        <w:tc>
          <w:tcPr>
            <w:tcW w:w="212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02AD50A3" w14:textId="77777777" w:rsidR="00B006C2" w:rsidRDefault="00000000">
            <w:pPr>
              <w:spacing w:before="40" w:after="40" w:line="264" w:lineRule="auto"/>
              <w:jc w:val="left"/>
            </w:pPr>
            <w:r>
              <w:rPr>
                <w:b/>
                <w:sz w:val="19"/>
              </w:rPr>
              <w:t>Quyết định số 2426/QĐ-BQP:</w:t>
            </w:r>
          </w:p>
          <w:p w14:paraId="4DFB22AE" w14:textId="77777777" w:rsidR="00B006C2" w:rsidRDefault="00000000">
            <w:pPr>
              <w:spacing w:before="20" w:after="20" w:line="264" w:lineRule="auto"/>
              <w:jc w:val="left"/>
            </w:pPr>
            <w:r>
              <w:rPr>
                <w:b/>
                <w:sz w:val="19"/>
              </w:rPr>
              <w:t>- Mục II.4.d.</w:t>
            </w:r>
          </w:p>
        </w:tc>
        <w:tc>
          <w:tcPr>
            <w:tcW w:w="473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366E4029" w14:textId="77777777" w:rsidR="00B006C2" w:rsidRDefault="00000000">
            <w:pPr>
              <w:spacing w:before="40" w:after="40" w:line="264" w:lineRule="auto"/>
              <w:jc w:val="left"/>
            </w:pPr>
            <w:r>
              <w:rPr>
                <w:i/>
                <w:color w:val="3C3C3C"/>
                <w:sz w:val="19"/>
              </w:rPr>
              <w:t>"+ Khu vực dành cho sát hạch viên và giám sát viên phải có khoảng cách vùng đệm an toàn với chiều cao hơn mặt sân bay tối thiểu 2,0 m, đảm bảo tầm nhìn bao quát khu vực cất, hạ cánh không bị vật cản hay che chắn tầm nhìn."</w:t>
            </w:r>
          </w:p>
        </w:tc>
      </w:tr>
      <w:tr w:rsidR="00B006C2" w14:paraId="14A94EF8"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22B65970" w14:textId="77777777" w:rsidR="00B006C2" w:rsidRDefault="00000000">
            <w:pPr>
              <w:spacing w:before="40" w:after="40" w:line="264" w:lineRule="auto"/>
              <w:jc w:val="left"/>
            </w:pPr>
            <w:r>
              <w:rPr>
                <w:b/>
                <w:sz w:val="19"/>
              </w:rPr>
              <w:t>Quy trình Sát hạch GCS và Vấn đáp</w:t>
            </w:r>
          </w:p>
        </w:tc>
        <w:tc>
          <w:tcPr>
            <w:tcW w:w="4962"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E958CFE"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Trước khi bay thực tế, thí sinh phải hoàn thành phần thi kỹ năng GCS (lập kế hoạch bay, thiết lập Geo-fencing, waypoint, SOP, kiểm tra trạng thái trước bay trên phần mềm và kiểm tra độ trễ liên kết C2 theo tiêu chuẩn ISO/IEC 4005-3:2023). </w:t>
            </w:r>
          </w:p>
          <w:p w14:paraId="1B4F757E" w14:textId="77777777" w:rsidR="006C0690"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Thời gian tối đa cho bước Chuẩn bị trước chuyến bay (Giai đoạn 2) là 06 phút. </w:t>
            </w:r>
          </w:p>
          <w:p w14:paraId="4891F0A2" w14:textId="5A4EC7AF"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Phải đạt phần GCS mới được ra bãi bay.</w:t>
            </w:r>
          </w:p>
        </w:tc>
        <w:tc>
          <w:tcPr>
            <w:tcW w:w="212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21C9539D" w14:textId="77777777" w:rsidR="00B006C2" w:rsidRDefault="00000000">
            <w:pPr>
              <w:spacing w:before="40" w:after="40" w:line="264" w:lineRule="auto"/>
              <w:jc w:val="left"/>
            </w:pPr>
            <w:r>
              <w:rPr>
                <w:b/>
                <w:sz w:val="19"/>
              </w:rPr>
              <w:t>Quyết định số 2426/QĐ-BQP:</w:t>
            </w:r>
          </w:p>
          <w:p w14:paraId="439982EE" w14:textId="77777777" w:rsidR="00B006C2" w:rsidRDefault="00000000">
            <w:pPr>
              <w:spacing w:before="20" w:after="20" w:line="264" w:lineRule="auto"/>
              <w:jc w:val="left"/>
            </w:pPr>
            <w:r>
              <w:rPr>
                <w:b/>
                <w:sz w:val="19"/>
              </w:rPr>
              <w:t>- Mục II.2.b (Trạm mặt đất).</w:t>
            </w:r>
          </w:p>
        </w:tc>
        <w:tc>
          <w:tcPr>
            <w:tcW w:w="473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340B694" w14:textId="77777777" w:rsidR="00B006C2" w:rsidRDefault="00000000">
            <w:pPr>
              <w:spacing w:before="40" w:after="40" w:line="264" w:lineRule="auto"/>
              <w:jc w:val="left"/>
            </w:pPr>
            <w:r>
              <w:rPr>
                <w:i/>
                <w:color w:val="3C3C3C"/>
                <w:sz w:val="19"/>
              </w:rPr>
              <w:t>"Trong thời gian tối đa 06 phút, người dự sát hạch trình bày nhiệm vụ bay qua hình thức vấn đáp; kiểm tra, xác nhận tình trạng kết nối của trạm mặt đất, bao gồm việc phân tích các chỉ số cảnh báo về độ trễ truyền dẫn của liên kết Chỉ huy và Điều khiển (C2) tuân thủ tiêu chuẩn quy định tại Thông tư số 39/2025/TT-BQP, cụ thể tại Phụ lục I, Mục 3.2, Tiêu chuẩn ISO/IEC 4005-3:2023..."</w:t>
            </w:r>
          </w:p>
        </w:tc>
      </w:tr>
      <w:tr w:rsidR="00B006C2" w14:paraId="4F68603B"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3E4735AB" w14:textId="77777777" w:rsidR="00B006C2" w:rsidRDefault="00000000">
            <w:pPr>
              <w:spacing w:before="40" w:after="40" w:line="264" w:lineRule="auto"/>
              <w:jc w:val="left"/>
            </w:pPr>
            <w:r>
              <w:rPr>
                <w:b/>
                <w:sz w:val="19"/>
              </w:rPr>
              <w:t>Trích xuất Dữ liệu bay ngay sau khi hạ cánh</w:t>
            </w:r>
          </w:p>
        </w:tc>
        <w:tc>
          <w:tcPr>
            <w:tcW w:w="4962"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4CE2B617" w14:textId="77777777"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Ngay sau khi phương tiện kết thúc bài bay sát hạch thực hành cất cánh, bay sa hình, xử lý tình huống khẩn cấp và hạ cánh (hoặc thu hồi), Tổ giám sát bắt buộc phải thực hiện và trực tiếp giám sát việc trích xuất Dữ liệu bay (Flight Log) và Dữ liệu đo xa (Telemetry) để đối chiếu, xác thực khách quan kết quả thi thực tế của thí sinh.</w:t>
            </w:r>
          </w:p>
        </w:tc>
        <w:tc>
          <w:tcPr>
            <w:tcW w:w="212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30706972" w14:textId="77777777" w:rsidR="00B006C2" w:rsidRDefault="00000000">
            <w:pPr>
              <w:spacing w:before="40" w:after="40" w:line="264" w:lineRule="auto"/>
              <w:jc w:val="left"/>
            </w:pPr>
            <w:r>
              <w:rPr>
                <w:b/>
                <w:sz w:val="19"/>
              </w:rPr>
              <w:t>Quyết định số 2426/QĐ-BQP:</w:t>
            </w:r>
          </w:p>
          <w:p w14:paraId="638A1321" w14:textId="77777777" w:rsidR="00B006C2" w:rsidRDefault="00000000">
            <w:pPr>
              <w:spacing w:before="20" w:after="20" w:line="264" w:lineRule="auto"/>
              <w:jc w:val="left"/>
            </w:pPr>
            <w:r>
              <w:rPr>
                <w:b/>
                <w:sz w:val="19"/>
              </w:rPr>
              <w:t>- Mục II.2.b (Thực hành bay)</w:t>
            </w:r>
          </w:p>
          <w:p w14:paraId="430CB53A" w14:textId="77777777" w:rsidR="00B006C2" w:rsidRDefault="00000000">
            <w:pPr>
              <w:spacing w:before="20" w:after="20" w:line="264" w:lineRule="auto"/>
              <w:jc w:val="left"/>
            </w:pPr>
            <w:r>
              <w:rPr>
                <w:b/>
                <w:sz w:val="19"/>
              </w:rPr>
              <w:t>- Mục II.6.d.</w:t>
            </w:r>
          </w:p>
        </w:tc>
        <w:tc>
          <w:tcPr>
            <w:tcW w:w="473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59913C8C" w14:textId="77777777" w:rsidR="00B006C2" w:rsidRDefault="00000000">
            <w:pPr>
              <w:spacing w:before="40" w:after="40" w:line="264" w:lineRule="auto"/>
              <w:jc w:val="left"/>
            </w:pPr>
            <w:r>
              <w:rPr>
                <w:i/>
                <w:color w:val="3C3C3C"/>
                <w:sz w:val="19"/>
              </w:rPr>
              <w:t>"Ngay sau khi kết thúc bài bay, Tổ giám sát trực tiếp giám sát việc trích xuất Dữ liệu bay (Flight Log) và Dữ liệu đo xa (Telemetry) từ phương tiện bay để đối chiếu với kết quả chấm điểm thực tế. Sát hạch viên và người dự sát hạch ký xác nhận vào biên bản..."</w:t>
            </w:r>
          </w:p>
          <w:p w14:paraId="33CCB5D4" w14:textId="77777777" w:rsidR="00B006C2" w:rsidRDefault="00000000">
            <w:pPr>
              <w:spacing w:before="20" w:after="20" w:line="264" w:lineRule="auto"/>
              <w:jc w:val="left"/>
            </w:pPr>
            <w:r>
              <w:rPr>
                <w:i/>
                <w:color w:val="3C3C3C"/>
                <w:sz w:val="19"/>
              </w:rPr>
              <w:t>"Ngay sau khi kết thúc các bài sát hạch, Hội đồng kiểm tra, sát hạch và Tổ giám sát trực tiếp giám sát việc trích xuất dữ liệu từ máy chủ, dữ liệu nhật ký bay (Flight log) và dữ liệu đo xa (Telemetry) để đối chiếu, xác thực kết quả;"</w:t>
            </w:r>
          </w:p>
        </w:tc>
      </w:tr>
      <w:tr w:rsidR="00B006C2" w14:paraId="79ADB5CF"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2408595" w14:textId="77777777" w:rsidR="00B006C2" w:rsidRDefault="00000000">
            <w:pPr>
              <w:spacing w:before="40" w:after="40" w:line="264" w:lineRule="auto"/>
              <w:jc w:val="left"/>
            </w:pPr>
            <w:r>
              <w:rPr>
                <w:b/>
                <w:sz w:val="19"/>
              </w:rPr>
              <w:t>Thời hạn lưu trữ dữ liệu &amp; tệp tin thi</w:t>
            </w:r>
          </w:p>
        </w:tc>
        <w:tc>
          <w:tcPr>
            <w:tcW w:w="4962"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1512BA1E" w14:textId="77777777" w:rsidR="00C275C7"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Toàn bộ hồ sơ văn bản (Biên bản tổng hợp kết quả, quyết định, danh sách trúng tuyển) và tệp dữ liệu kỹ thuật trích xuất (Flight Log, Telemetry) bắt buộc phải số hóa và lưu trữ tối thiểu là 10 năm. </w:t>
            </w:r>
          </w:p>
          <w:p w14:paraId="30519047" w14:textId="31B5588C"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lastRenderedPageBreak/>
              <w:t>Toàn bộ tệp tin Video, hình ảnh giám sát trích xuất từ camera giám sát phòng thi lý thuyết và bãi bay thực hành phải được lưu trữ tối thiểu là 01 năm.</w:t>
            </w:r>
          </w:p>
        </w:tc>
        <w:tc>
          <w:tcPr>
            <w:tcW w:w="212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418C40B" w14:textId="77777777" w:rsidR="00B006C2" w:rsidRDefault="00000000">
            <w:pPr>
              <w:spacing w:before="40" w:after="40" w:line="264" w:lineRule="auto"/>
              <w:jc w:val="left"/>
            </w:pPr>
            <w:r>
              <w:rPr>
                <w:b/>
                <w:sz w:val="19"/>
              </w:rPr>
              <w:lastRenderedPageBreak/>
              <w:t>Quyết định số 2426/QĐ-BQP:</w:t>
            </w:r>
          </w:p>
          <w:p w14:paraId="0525A215" w14:textId="77777777" w:rsidR="00B006C2" w:rsidRDefault="00000000">
            <w:pPr>
              <w:spacing w:before="20" w:after="20" w:line="264" w:lineRule="auto"/>
              <w:jc w:val="left"/>
            </w:pPr>
            <w:r>
              <w:rPr>
                <w:b/>
                <w:sz w:val="19"/>
              </w:rPr>
              <w:t>- Mục II.11 (Lưu trữ và sử dụng hồ sơ).</w:t>
            </w:r>
          </w:p>
        </w:tc>
        <w:tc>
          <w:tcPr>
            <w:tcW w:w="473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0FC7A911" w14:textId="77777777" w:rsidR="00B006C2" w:rsidRDefault="00000000">
            <w:pPr>
              <w:spacing w:before="40" w:after="40" w:line="264" w:lineRule="auto"/>
              <w:jc w:val="left"/>
            </w:pPr>
            <w:r>
              <w:rPr>
                <w:i/>
                <w:color w:val="3C3C3C"/>
                <w:sz w:val="19"/>
              </w:rPr>
              <w:t xml:space="preserve">"Thời hạn lưu trữ đối với dữ liệu nhật ký bay (Flight log), dữ liệu đo xa (Telemetry) và hồ sơ văn bản tối thiểu là 10 năm. Đối với dữ liệu Video, hình ảnh giám sát, thời hạn lưu trữ tối thiểu là 01 năm kể từ ngày kết thúc kỳ kiểm tra, </w:t>
            </w:r>
            <w:r>
              <w:rPr>
                <w:i/>
                <w:color w:val="3C3C3C"/>
                <w:sz w:val="19"/>
              </w:rPr>
              <w:lastRenderedPageBreak/>
              <w:t>sát hạch."</w:t>
            </w:r>
          </w:p>
        </w:tc>
      </w:tr>
      <w:tr w:rsidR="00B006C2" w14:paraId="6283874B"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1824AEBA" w14:textId="77777777" w:rsidR="00B006C2" w:rsidRDefault="00000000">
            <w:pPr>
              <w:spacing w:before="40" w:after="40" w:line="264" w:lineRule="auto"/>
              <w:jc w:val="left"/>
            </w:pPr>
            <w:r>
              <w:rPr>
                <w:b/>
                <w:sz w:val="19"/>
              </w:rPr>
              <w:lastRenderedPageBreak/>
              <w:t>Quy chuẩn bảo mật và Định dạng tệp tin</w:t>
            </w:r>
          </w:p>
        </w:tc>
        <w:tc>
          <w:tcPr>
            <w:tcW w:w="4962"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270DD789" w14:textId="77777777" w:rsidR="00C275C7"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Toàn bộ dữ liệu Flight Log và Telemetry khi kết thúc ca thi bắt buộc phải được niêm phong số, xác thực bằng thuật toán chữ ký số thông qua mô-đun an ninh thiết bị (đáp ứng Thông tư số 39/2025/TT-BQP và ISO/IEC 4005-3:2023). </w:t>
            </w:r>
          </w:p>
          <w:p w14:paraId="3118CE53" w14:textId="77777777" w:rsidR="00C275C7"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Dữ liệu nhật ký bay phải ở định dạng thô (raw format) để giữ nguyên bản. </w:t>
            </w:r>
          </w:p>
          <w:p w14:paraId="524FD808" w14:textId="591260CF"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Hệ thống phải tự động phát hiện, báo lỗi nếu tệp không có mã ký thực hoặc có dấu hiệu can thiệp hiệu chỉnh Hiệp phương sai FTE (Covariance).</w:t>
            </w:r>
          </w:p>
        </w:tc>
        <w:tc>
          <w:tcPr>
            <w:tcW w:w="212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5C1F892A" w14:textId="77777777" w:rsidR="00B006C2" w:rsidRDefault="00000000">
            <w:pPr>
              <w:spacing w:before="40" w:after="40" w:line="264" w:lineRule="auto"/>
              <w:jc w:val="left"/>
            </w:pPr>
            <w:r>
              <w:rPr>
                <w:b/>
                <w:sz w:val="19"/>
              </w:rPr>
              <w:t>Quyết định số 2426/QĐ-BQP:</w:t>
            </w:r>
          </w:p>
          <w:p w14:paraId="40DDFD6E" w14:textId="77777777" w:rsidR="00B006C2" w:rsidRDefault="00000000">
            <w:pPr>
              <w:spacing w:before="20" w:after="20" w:line="264" w:lineRule="auto"/>
              <w:jc w:val="left"/>
            </w:pPr>
            <w:r>
              <w:rPr>
                <w:b/>
                <w:sz w:val="19"/>
              </w:rPr>
              <w:t>- Mục II.11 (Lưu trữ và sử dụng hồ sơ).</w:t>
            </w:r>
          </w:p>
        </w:tc>
        <w:tc>
          <w:tcPr>
            <w:tcW w:w="473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1F503164" w14:textId="77777777" w:rsidR="00B006C2" w:rsidRDefault="00000000">
            <w:pPr>
              <w:spacing w:before="40" w:after="40" w:line="264" w:lineRule="auto"/>
              <w:jc w:val="left"/>
            </w:pPr>
            <w:r>
              <w:rPr>
                <w:i/>
                <w:color w:val="3C3C3C"/>
                <w:sz w:val="19"/>
              </w:rPr>
              <w:t>"Dữ liệu giám sát sát hạch thực hành phải bao gồm tệp dữ liệu nhật ký bay (Flight Log) ở định dạng thô, đảm bảo tính nguyên bản... Toàn bộ Dữ liệu nhật ký bay (Flight log) và dữ liệu đo xa (Telemetry) khi kết thúc ca thi phải được niêm phong số, xác thực bằng thuật toán chữ ký số... mọi tệp dữ liệu không có mã ký thực của thiết bị hoặc có dấu hiệu hiệu chỉnh Hiệp phương sai FTE (Covariance) không phù hợp với điều kiện khí tượng thực tế sẽ bị hệ thống cảnh báo và từ chối công nhận kết quả;"</w:t>
            </w:r>
          </w:p>
        </w:tc>
      </w:tr>
      <w:tr w:rsidR="00B006C2" w14:paraId="1ADEF8CC"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6AEA2A66" w14:textId="77777777" w:rsidR="00B006C2" w:rsidRDefault="00000000">
            <w:pPr>
              <w:spacing w:before="40" w:after="40" w:line="264" w:lineRule="auto"/>
              <w:jc w:val="left"/>
            </w:pPr>
            <w:r>
              <w:rPr>
                <w:b/>
                <w:sz w:val="19"/>
              </w:rPr>
              <w:t>Sát hạch viên (SHV)</w:t>
            </w:r>
          </w:p>
          <w:p w14:paraId="3469894F" w14:textId="77777777" w:rsidR="00B006C2" w:rsidRDefault="00000000">
            <w:pPr>
              <w:spacing w:before="20" w:after="20" w:line="264" w:lineRule="auto"/>
              <w:jc w:val="left"/>
            </w:pPr>
            <w:r>
              <w:rPr>
                <w:b/>
                <w:sz w:val="19"/>
              </w:rPr>
              <w:t>Tiêu chuẩn &amp; Trách nhiệm</w:t>
            </w:r>
          </w:p>
        </w:tc>
        <w:tc>
          <w:tcPr>
            <w:tcW w:w="4962"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8D0EB23" w14:textId="77777777" w:rsidR="00C275C7"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SHV là giáo viên của cơ sở đào tạo, đáp ứng tiêu chuẩn chuyên môn (SHV lý thuyết có kinh nghiệm giảng dạy; </w:t>
            </w:r>
          </w:p>
          <w:p w14:paraId="41DF4F6C" w14:textId="2EF6B029" w:rsidR="00C275C7"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t xml:space="preserve">SHV thực hành đã có Giấy phép UAV còn hiệu lực phù hợp chủng loại phương tiện bay). </w:t>
            </w:r>
          </w:p>
          <w:p w14:paraId="4FC57816" w14:textId="1FB019ED"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SHV chấm điểm độc lập, chịu trách nhiệm về tính chính xác của điểm số và có quyền đình chỉ thi trực tiếp đối với thí sinh vi phạm quy chế hoặc làm mất an toàn bay trong phạm vi ca thi được phân công.</w:t>
            </w:r>
          </w:p>
        </w:tc>
        <w:tc>
          <w:tcPr>
            <w:tcW w:w="212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659CBC68" w14:textId="77777777" w:rsidR="00B006C2" w:rsidRDefault="00000000">
            <w:pPr>
              <w:spacing w:before="40" w:after="40" w:line="264" w:lineRule="auto"/>
              <w:jc w:val="left"/>
            </w:pPr>
            <w:r>
              <w:rPr>
                <w:b/>
                <w:sz w:val="19"/>
              </w:rPr>
              <w:t>Quyết định số 2426/QĐ-BQP:</w:t>
            </w:r>
          </w:p>
          <w:p w14:paraId="48F4C882" w14:textId="77777777" w:rsidR="00B006C2" w:rsidRDefault="00000000">
            <w:pPr>
              <w:spacing w:before="20" w:after="20" w:line="264" w:lineRule="auto"/>
              <w:jc w:val="left"/>
            </w:pPr>
            <w:r>
              <w:rPr>
                <w:b/>
                <w:sz w:val="19"/>
              </w:rPr>
              <w:t>- Mục II.5.a</w:t>
            </w:r>
          </w:p>
          <w:p w14:paraId="71BCFE30" w14:textId="77777777" w:rsidR="00B006C2" w:rsidRDefault="00000000">
            <w:pPr>
              <w:spacing w:before="20" w:after="20" w:line="264" w:lineRule="auto"/>
              <w:jc w:val="left"/>
            </w:pPr>
            <w:r>
              <w:rPr>
                <w:b/>
                <w:sz w:val="19"/>
              </w:rPr>
              <w:t>- Mục II.5.b</w:t>
            </w:r>
          </w:p>
          <w:p w14:paraId="7A7064E8" w14:textId="77777777" w:rsidR="00B006C2" w:rsidRDefault="00000000">
            <w:pPr>
              <w:spacing w:before="20" w:after="20" w:line="264" w:lineRule="auto"/>
              <w:jc w:val="left"/>
            </w:pPr>
            <w:r>
              <w:rPr>
                <w:b/>
                <w:sz w:val="19"/>
              </w:rPr>
              <w:t>- Mục II.9</w:t>
            </w:r>
          </w:p>
          <w:p w14:paraId="44DC00A8" w14:textId="77777777" w:rsidR="00B006C2" w:rsidRDefault="00000000">
            <w:pPr>
              <w:spacing w:before="20" w:after="20" w:line="264" w:lineRule="auto"/>
              <w:jc w:val="left"/>
            </w:pPr>
            <w:r>
              <w:rPr>
                <w:b/>
                <w:sz w:val="19"/>
              </w:rPr>
              <w:t>- Mục II.7.b.</w:t>
            </w:r>
          </w:p>
        </w:tc>
        <w:tc>
          <w:tcPr>
            <w:tcW w:w="473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71207EB" w14:textId="77777777" w:rsidR="00B006C2" w:rsidRDefault="00000000">
            <w:pPr>
              <w:spacing w:before="40" w:after="40" w:line="264" w:lineRule="auto"/>
              <w:jc w:val="left"/>
            </w:pPr>
            <w:r>
              <w:rPr>
                <w:i/>
                <w:color w:val="3C3C3C"/>
                <w:sz w:val="19"/>
              </w:rPr>
              <w:t>"Tổ sát hạch bao gồm các sát hạch viên là giáo viên đào tạo lý thuyết và thực hành của cơ sở đào tạo, đáp ứng đủ điều kiện, tiêu chuẩn..."</w:t>
            </w:r>
          </w:p>
          <w:p w14:paraId="19C6A8E0" w14:textId="77777777" w:rsidR="00B006C2" w:rsidRDefault="00000000">
            <w:pPr>
              <w:spacing w:before="20" w:after="20" w:line="264" w:lineRule="auto"/>
              <w:jc w:val="left"/>
            </w:pPr>
            <w:r>
              <w:rPr>
                <w:i/>
                <w:color w:val="3C3C3C"/>
                <w:sz w:val="19"/>
              </w:rPr>
              <w:t>"Sát hạch viên: Có quyền đình chỉ việc thực hiện nội dung sát hạch đối với người dự sát hạch khi phát hiện vi phạm trong phạm vi nội dung được phân công;"</w:t>
            </w:r>
          </w:p>
          <w:p w14:paraId="75495F6E" w14:textId="77777777" w:rsidR="00B006C2" w:rsidRDefault="00000000">
            <w:pPr>
              <w:spacing w:before="20" w:after="20" w:line="264" w:lineRule="auto"/>
              <w:jc w:val="left"/>
            </w:pPr>
            <w:r>
              <w:rPr>
                <w:i/>
                <w:color w:val="3C3C3C"/>
                <w:sz w:val="19"/>
              </w:rPr>
              <w:t>"Sát hạch viên thực hành - Sát hạch viên đã có giấy phép điều khiển tàu bay không người lái hoặc bằng (chứng chỉ) điều khiển phương tiện bay được đào tạo ở nước ngoài còn hiệu lực... Đã được tập huấn, kiểm tra và được cơ quan có thẩm quyền công nhận..."</w:t>
            </w:r>
          </w:p>
        </w:tc>
      </w:tr>
      <w:tr w:rsidR="00B006C2" w14:paraId="15B2429F"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76FB6B12" w14:textId="77777777" w:rsidR="00B006C2" w:rsidRDefault="00000000">
            <w:pPr>
              <w:spacing w:before="40" w:after="40" w:line="264" w:lineRule="auto"/>
              <w:jc w:val="left"/>
            </w:pPr>
            <w:r>
              <w:rPr>
                <w:b/>
                <w:sz w:val="19"/>
              </w:rPr>
              <w:t>Giám sát viên (GSV)</w:t>
            </w:r>
          </w:p>
          <w:p w14:paraId="26477DE3" w14:textId="77777777" w:rsidR="00B006C2" w:rsidRDefault="00000000">
            <w:pPr>
              <w:spacing w:before="20" w:after="20" w:line="264" w:lineRule="auto"/>
              <w:jc w:val="left"/>
            </w:pPr>
            <w:r>
              <w:rPr>
                <w:b/>
                <w:sz w:val="19"/>
              </w:rPr>
              <w:t xml:space="preserve">Tiêu chuẩn &amp; </w:t>
            </w:r>
            <w:r>
              <w:rPr>
                <w:b/>
                <w:sz w:val="19"/>
              </w:rPr>
              <w:lastRenderedPageBreak/>
              <w:t>Quyền hạn</w:t>
            </w:r>
          </w:p>
        </w:tc>
        <w:tc>
          <w:tcPr>
            <w:tcW w:w="4962"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3A4C7879" w14:textId="77777777" w:rsidR="00C275C7"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lastRenderedPageBreak/>
              <w:t xml:space="preserve">GSV là cán bộ do Quân chủng PK-KQ cử độc lập (tối thiểu 02 người cho Hạng A, tối thiểu 03 người cho Hạng B). </w:t>
            </w:r>
          </w:p>
          <w:p w14:paraId="5F30EFBB" w14:textId="7369BB89" w:rsidR="00C275C7" w:rsidRPr="00C275C7" w:rsidRDefault="00000000" w:rsidP="00C275C7">
            <w:pPr>
              <w:pStyle w:val="ListParagraph"/>
              <w:numPr>
                <w:ilvl w:val="0"/>
                <w:numId w:val="10"/>
              </w:numPr>
              <w:spacing w:before="40" w:after="40" w:line="264" w:lineRule="auto"/>
              <w:ind w:left="357" w:hanging="357"/>
              <w:contextualSpacing w:val="0"/>
              <w:jc w:val="left"/>
              <w:rPr>
                <w:sz w:val="19"/>
              </w:rPr>
            </w:pPr>
            <w:r w:rsidRPr="00C275C7">
              <w:rPr>
                <w:sz w:val="19"/>
              </w:rPr>
              <w:lastRenderedPageBreak/>
              <w:t xml:space="preserve">GSV thực hiện giám sát toàn diện từ hồ sơ, nhận dạng 100% thí sinh, an toàn bãi bay đến trích xuất log, đối soát và niêm phong số dữ liệu. GSV làm việc độc lập, không làm thay nhiệm vụ của SHV. </w:t>
            </w:r>
          </w:p>
          <w:p w14:paraId="1FB53A1E" w14:textId="11D97A2E"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Có quyền ra quyết định đình chỉ trực tiếp cá nhân vi phạm/gây mất an toàn hoặc kiến nghị đình chỉ toàn bộ kỳ thi.</w:t>
            </w:r>
          </w:p>
        </w:tc>
        <w:tc>
          <w:tcPr>
            <w:tcW w:w="2126"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068363C6" w14:textId="77777777" w:rsidR="00B006C2" w:rsidRDefault="00000000">
            <w:pPr>
              <w:spacing w:before="40" w:after="40" w:line="264" w:lineRule="auto"/>
              <w:jc w:val="left"/>
            </w:pPr>
            <w:r>
              <w:rPr>
                <w:b/>
                <w:sz w:val="19"/>
              </w:rPr>
              <w:lastRenderedPageBreak/>
              <w:t>Quyết định số 2426/QĐ-BQP:</w:t>
            </w:r>
          </w:p>
          <w:p w14:paraId="7997525B" w14:textId="77777777" w:rsidR="00B006C2" w:rsidRDefault="00000000">
            <w:pPr>
              <w:spacing w:before="20" w:after="20" w:line="264" w:lineRule="auto"/>
              <w:jc w:val="left"/>
            </w:pPr>
            <w:r>
              <w:rPr>
                <w:b/>
                <w:sz w:val="19"/>
              </w:rPr>
              <w:t>- Mục II.5.a</w:t>
            </w:r>
          </w:p>
          <w:p w14:paraId="3D3F6C70" w14:textId="77777777" w:rsidR="00B006C2" w:rsidRDefault="00000000">
            <w:pPr>
              <w:spacing w:before="20" w:after="20" w:line="264" w:lineRule="auto"/>
              <w:jc w:val="left"/>
            </w:pPr>
            <w:r>
              <w:rPr>
                <w:b/>
                <w:sz w:val="19"/>
              </w:rPr>
              <w:lastRenderedPageBreak/>
              <w:t>- Mục II.7.b</w:t>
            </w:r>
          </w:p>
          <w:p w14:paraId="452FD66F" w14:textId="77777777" w:rsidR="00B006C2" w:rsidRDefault="00000000">
            <w:pPr>
              <w:spacing w:before="20" w:after="20" w:line="264" w:lineRule="auto"/>
              <w:jc w:val="left"/>
            </w:pPr>
            <w:r>
              <w:rPr>
                <w:b/>
                <w:sz w:val="19"/>
              </w:rPr>
              <w:t>- Mục III.2</w:t>
            </w:r>
          </w:p>
          <w:p w14:paraId="574240AE" w14:textId="77777777" w:rsidR="00B006C2" w:rsidRDefault="00000000">
            <w:pPr>
              <w:spacing w:before="20" w:after="20" w:line="264" w:lineRule="auto"/>
              <w:jc w:val="left"/>
            </w:pPr>
            <w:r>
              <w:rPr>
                <w:b/>
                <w:sz w:val="19"/>
              </w:rPr>
              <w:t>- Mục III.3.</w:t>
            </w:r>
          </w:p>
        </w:tc>
        <w:tc>
          <w:tcPr>
            <w:tcW w:w="473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23B843AE" w14:textId="77777777" w:rsidR="00B006C2" w:rsidRDefault="00000000">
            <w:pPr>
              <w:spacing w:before="40" w:after="40" w:line="264" w:lineRule="auto"/>
              <w:jc w:val="left"/>
            </w:pPr>
            <w:r>
              <w:rPr>
                <w:i/>
                <w:color w:val="3C3C3C"/>
                <w:sz w:val="19"/>
              </w:rPr>
              <w:lastRenderedPageBreak/>
              <w:t>"Giám sát viên là người được uỷ quyền của Quân chủng Phòng không - Không quân, thực hiện giám sát toàn bộ quá trình kiểm tra, sát hạch;"</w:t>
            </w:r>
          </w:p>
          <w:p w14:paraId="6F093656" w14:textId="77777777" w:rsidR="00B006C2" w:rsidRDefault="00000000">
            <w:pPr>
              <w:spacing w:before="20" w:after="20" w:line="264" w:lineRule="auto"/>
              <w:jc w:val="left"/>
            </w:pPr>
            <w:r>
              <w:rPr>
                <w:i/>
                <w:color w:val="3C3C3C"/>
                <w:sz w:val="19"/>
              </w:rPr>
              <w:lastRenderedPageBreak/>
              <w:t>"Tổ giám sát do Quân chủng Phòng không - Không quân quyết định thành lập... Số lượng thành viên Tổ giám sát: Tối thiểu 02 người đối với kỳ sát hạch hạng A; tối thiểu 03 người đối với kỳ sát hạch hạng B."</w:t>
            </w:r>
          </w:p>
          <w:p w14:paraId="4F76700F" w14:textId="77777777" w:rsidR="00B006C2" w:rsidRDefault="00000000">
            <w:pPr>
              <w:spacing w:before="20" w:after="20" w:line="264" w:lineRule="auto"/>
              <w:jc w:val="left"/>
            </w:pPr>
            <w:r>
              <w:rPr>
                <w:i/>
                <w:color w:val="3C3C3C"/>
                <w:sz w:val="19"/>
              </w:rPr>
              <w:t>"Cán bộ giám sát làm việc độc lập, không làm thay nhiệm vụ của sát hạch viên;"</w:t>
            </w:r>
          </w:p>
          <w:p w14:paraId="0DB5E22B" w14:textId="77777777" w:rsidR="00B006C2" w:rsidRDefault="00000000">
            <w:pPr>
              <w:spacing w:before="20" w:after="20" w:line="264" w:lineRule="auto"/>
              <w:jc w:val="left"/>
            </w:pPr>
            <w:r>
              <w:rPr>
                <w:i/>
                <w:color w:val="3C3C3C"/>
                <w:sz w:val="19"/>
              </w:rPr>
              <w:t>"Tổ giám sát: Có quyền quyết định đình chỉ trực tiếp trong trường hợp phát hiện vi phạm hoặc nguy cơ mất an toàn."</w:t>
            </w:r>
          </w:p>
        </w:tc>
      </w:tr>
      <w:tr w:rsidR="00B006C2" w14:paraId="6820BBA5" w14:textId="77777777" w:rsidTr="00C275C7">
        <w:trPr>
          <w:jc w:val="center"/>
        </w:trPr>
        <w:tc>
          <w:tcPr>
            <w:tcW w:w="180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2B28DAC" w14:textId="77777777" w:rsidR="00B006C2" w:rsidRDefault="00000000">
            <w:pPr>
              <w:spacing w:before="40" w:after="40" w:line="264" w:lineRule="auto"/>
              <w:jc w:val="left"/>
            </w:pPr>
            <w:r>
              <w:rPr>
                <w:b/>
                <w:sz w:val="19"/>
              </w:rPr>
              <w:lastRenderedPageBreak/>
              <w:t>Yêu cầu đối với Sát hạch viên &amp; Giám sát viên thực tế</w:t>
            </w:r>
          </w:p>
        </w:tc>
        <w:tc>
          <w:tcPr>
            <w:tcW w:w="4962"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6F1FD5D" w14:textId="77777777" w:rsidR="00B006C2" w:rsidRDefault="00000000" w:rsidP="00C275C7">
            <w:pPr>
              <w:pStyle w:val="ListParagraph"/>
              <w:numPr>
                <w:ilvl w:val="0"/>
                <w:numId w:val="10"/>
              </w:numPr>
              <w:spacing w:before="40" w:after="40" w:line="264" w:lineRule="auto"/>
              <w:ind w:left="357" w:hanging="357"/>
              <w:contextualSpacing w:val="0"/>
              <w:jc w:val="left"/>
            </w:pPr>
            <w:r w:rsidRPr="00C275C7">
              <w:rPr>
                <w:sz w:val="19"/>
              </w:rPr>
              <w:t>Sát hạch viên và cán bộ giám sát bay thực hành bắt buộc phải là những người có chuyên môn sâu về kỹ thuật hàng không hoặc an toàn bay, am hiểu đặc tính kỹ thuật, quy trình vận hành và có khả năng khai thác, trích xuất, phân tích dữ liệu bay (Flight Log) và dữ liệu đo xa (Telemetry) của phương tiện bay để phục vụ công tác đối soát, chống gian lận.</w:t>
            </w:r>
          </w:p>
        </w:tc>
        <w:tc>
          <w:tcPr>
            <w:tcW w:w="2126"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C91B89E" w14:textId="77777777" w:rsidR="00B006C2" w:rsidRDefault="00000000">
            <w:pPr>
              <w:spacing w:before="40" w:after="40" w:line="264" w:lineRule="auto"/>
              <w:jc w:val="left"/>
            </w:pPr>
            <w:r>
              <w:rPr>
                <w:b/>
                <w:sz w:val="19"/>
              </w:rPr>
              <w:t>Quyết định số 2426/QĐ-BQP:</w:t>
            </w:r>
          </w:p>
          <w:p w14:paraId="0D646B74" w14:textId="77777777" w:rsidR="00B006C2" w:rsidRDefault="00000000">
            <w:pPr>
              <w:spacing w:before="20" w:after="20" w:line="264" w:lineRule="auto"/>
              <w:jc w:val="left"/>
            </w:pPr>
            <w:r>
              <w:rPr>
                <w:b/>
                <w:sz w:val="19"/>
              </w:rPr>
              <w:t>- Mục III.3 (Tiêu chuẩn GSV)</w:t>
            </w:r>
          </w:p>
          <w:p w14:paraId="607B03C0" w14:textId="77777777" w:rsidR="00B006C2" w:rsidRDefault="00000000">
            <w:pPr>
              <w:spacing w:before="20" w:after="20" w:line="264" w:lineRule="auto"/>
              <w:jc w:val="left"/>
            </w:pPr>
            <w:r>
              <w:rPr>
                <w:b/>
                <w:sz w:val="19"/>
              </w:rPr>
              <w:t>- Mục II.8.b (Phương tiện đặc thù).</w:t>
            </w:r>
          </w:p>
        </w:tc>
        <w:tc>
          <w:tcPr>
            <w:tcW w:w="473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6A4BC8F2" w14:textId="77777777" w:rsidR="00B006C2" w:rsidRDefault="00000000">
            <w:pPr>
              <w:spacing w:before="40" w:after="40" w:line="264" w:lineRule="auto"/>
              <w:jc w:val="left"/>
            </w:pPr>
            <w:r>
              <w:rPr>
                <w:i/>
                <w:color w:val="3C3C3C"/>
                <w:sz w:val="19"/>
              </w:rPr>
              <w:t>"đối với thành viên thực hiện nhiệm vụ giám sát kỹ thuật: Phải có chuyên môn về phương tiện bay hoặc kỹ thuật hàng không; am hiểu và có khả năng khai thác, trích xuất, phân tích dữ liệu bay (Flight log) và dữ liệu đo xa (Telemetry) của phương tiện bay."</w:t>
            </w:r>
          </w:p>
          <w:p w14:paraId="7868D0D7" w14:textId="77777777" w:rsidR="00B006C2" w:rsidRDefault="00000000">
            <w:pPr>
              <w:spacing w:before="20" w:after="20" w:line="264" w:lineRule="auto"/>
              <w:jc w:val="left"/>
            </w:pPr>
            <w:r>
              <w:rPr>
                <w:i/>
                <w:color w:val="3C3C3C"/>
                <w:sz w:val="19"/>
              </w:rPr>
              <w:t>"Sát hạch viên được Hội đồng kiểm tra, sát hạch phân công nhiệm vụ hướng dẫn, chấm điểm thực hành phải có bằng cấp, chứng chỉ chuyên môn phù hợp với loại phương tiện bay đặc thù tương ứng;"</w:t>
            </w:r>
          </w:p>
        </w:tc>
      </w:tr>
    </w:tbl>
    <w:p w14:paraId="4ACB8660" w14:textId="77777777" w:rsidR="006B40EE" w:rsidRDefault="006B40EE"/>
    <w:sectPr w:rsidR="006B40EE" w:rsidSect="00C275C7">
      <w:pgSz w:w="16834" w:h="11909" w:orient="landscape"/>
      <w:pgMar w:top="1699"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A8AFF" w14:textId="77777777" w:rsidR="0035394E" w:rsidRDefault="0035394E">
      <w:pPr>
        <w:spacing w:after="0" w:line="240" w:lineRule="auto"/>
      </w:pPr>
      <w:r>
        <w:separator/>
      </w:r>
    </w:p>
  </w:endnote>
  <w:endnote w:type="continuationSeparator" w:id="0">
    <w:p w14:paraId="525ADD48" w14:textId="77777777" w:rsidR="0035394E" w:rsidRDefault="00353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9C66" w14:textId="77777777" w:rsidR="00B006C2" w:rsidRDefault="00000000">
    <w:pPr>
      <w:pStyle w:val="Footer"/>
      <w:jc w:val="center"/>
    </w:pPr>
    <w:r>
      <w:rPr>
        <w:color w:val="808080"/>
        <w:sz w:val="18"/>
      </w:rPr>
      <w:t xml:space="preserve">Trang </w:t>
    </w:r>
    <w:r>
      <w:fldChar w:fldCharType="begin"/>
    </w:r>
    <w:r>
      <w:instrText>PAGE</w:instrText>
    </w:r>
    <w:r>
      <w:fldChar w:fldCharType="separate"/>
    </w:r>
    <w:r w:rsidR="006874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6EAA3" w14:textId="77777777" w:rsidR="0035394E" w:rsidRDefault="0035394E">
      <w:pPr>
        <w:spacing w:after="0" w:line="240" w:lineRule="auto"/>
      </w:pPr>
      <w:r>
        <w:separator/>
      </w:r>
    </w:p>
  </w:footnote>
  <w:footnote w:type="continuationSeparator" w:id="0">
    <w:p w14:paraId="58108BA2" w14:textId="77777777" w:rsidR="0035394E" w:rsidRDefault="00353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E43D" w14:textId="77777777" w:rsidR="00B006C2" w:rsidRDefault="00000000">
    <w:pPr>
      <w:pStyle w:val="Header"/>
      <w:jc w:val="right"/>
    </w:pPr>
    <w:r>
      <w:rPr>
        <w:i/>
        <w:color w:val="808080"/>
        <w:sz w:val="17"/>
      </w:rPr>
      <w:t>BÁO CÁO TRIỂN KHAI &amp; HƯỚNG DẪN KỸ THUẬT: ĐÀO TẠO &amp; SÁT HẠCH UAV CHI TIẾT - NĂM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7948D3"/>
    <w:multiLevelType w:val="hybridMultilevel"/>
    <w:tmpl w:val="0652DC80"/>
    <w:lvl w:ilvl="0" w:tplc="620CDE2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77110151">
    <w:abstractNumId w:val="8"/>
  </w:num>
  <w:num w:numId="2" w16cid:durableId="1469739377">
    <w:abstractNumId w:val="6"/>
  </w:num>
  <w:num w:numId="3" w16cid:durableId="993531246">
    <w:abstractNumId w:val="5"/>
  </w:num>
  <w:num w:numId="4" w16cid:durableId="1920748063">
    <w:abstractNumId w:val="4"/>
  </w:num>
  <w:num w:numId="5" w16cid:durableId="322124925">
    <w:abstractNumId w:val="7"/>
  </w:num>
  <w:num w:numId="6" w16cid:durableId="1216695635">
    <w:abstractNumId w:val="3"/>
  </w:num>
  <w:num w:numId="7" w16cid:durableId="2133329589">
    <w:abstractNumId w:val="2"/>
  </w:num>
  <w:num w:numId="8" w16cid:durableId="1180048134">
    <w:abstractNumId w:val="1"/>
  </w:num>
  <w:num w:numId="9" w16cid:durableId="1996374082">
    <w:abstractNumId w:val="0"/>
  </w:num>
  <w:num w:numId="10" w16cid:durableId="20240880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93"/>
    <w:rsid w:val="0015074B"/>
    <w:rsid w:val="0029639D"/>
    <w:rsid w:val="00326F90"/>
    <w:rsid w:val="0035394E"/>
    <w:rsid w:val="005F6951"/>
    <w:rsid w:val="006874B0"/>
    <w:rsid w:val="006B0A11"/>
    <w:rsid w:val="006B40EE"/>
    <w:rsid w:val="006C0690"/>
    <w:rsid w:val="00A104DF"/>
    <w:rsid w:val="00AA1D8D"/>
    <w:rsid w:val="00AE57ED"/>
    <w:rsid w:val="00B006C2"/>
    <w:rsid w:val="00B47730"/>
    <w:rsid w:val="00B7615E"/>
    <w:rsid w:val="00C275C7"/>
    <w:rsid w:val="00CB0664"/>
    <w:rsid w:val="00EF4DBC"/>
    <w:rsid w:val="00F24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D9001"/>
  <w14:defaultImageDpi w14:val="300"/>
  <w15:docId w15:val="{BA2F3AE4-8705-4796-9516-9B3A6FDF5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jc w:val="both"/>
    </w:pPr>
    <w:rPr>
      <w:rFonts w:ascii="Times New Roman" w:hAnsi="Times New Roman"/>
      <w:color w:val="2B2B2B"/>
      <w:sz w:val="24"/>
    </w:rPr>
  </w:style>
  <w:style w:type="paragraph" w:styleId="Heading1">
    <w:name w:val="heading 1"/>
    <w:basedOn w:val="Normal"/>
    <w:next w:val="Normal"/>
    <w:link w:val="Heading1Char"/>
    <w:uiPriority w:val="9"/>
    <w:qFormat/>
    <w:rsid w:val="00B7615E"/>
    <w:pPr>
      <w:keepNext/>
      <w:keepLines/>
      <w:spacing w:before="240"/>
      <w:outlineLvl w:val="0"/>
    </w:pPr>
    <w:rPr>
      <w:rFonts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B7615E"/>
    <w:pPr>
      <w:keepNext/>
      <w:keepLines/>
      <w:spacing w:before="200" w:after="80"/>
      <w:outlineLvl w:val="1"/>
    </w:pPr>
    <w:rPr>
      <w:rFonts w:eastAsiaTheme="majorEastAsia" w:cstheme="majorBidi"/>
      <w:b/>
      <w:bCs/>
      <w:color w:val="7030A0"/>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color w:val="595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7615E"/>
    <w:rPr>
      <w:rFonts w:ascii="Times New Roman" w:eastAsiaTheme="majorEastAsia" w:hAnsi="Times New Roman" w:cstheme="majorBidi"/>
      <w:b/>
      <w:bCs/>
      <w:color w:val="1F4E79"/>
      <w:sz w:val="32"/>
      <w:szCs w:val="28"/>
    </w:rPr>
  </w:style>
  <w:style w:type="character" w:customStyle="1" w:styleId="Heading2Char">
    <w:name w:val="Heading 2 Char"/>
    <w:basedOn w:val="DefaultParagraphFont"/>
    <w:link w:val="Heading2"/>
    <w:uiPriority w:val="9"/>
    <w:rsid w:val="00B7615E"/>
    <w:rPr>
      <w:rFonts w:ascii="Times New Roman" w:eastAsiaTheme="majorEastAsia" w:hAnsi="Times New Roman" w:cstheme="majorBidi"/>
      <w:b/>
      <w:bCs/>
      <w:color w:val="7030A0"/>
      <w:sz w:val="27"/>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4273</Words>
  <Characters>24360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8</cp:revision>
  <dcterms:created xsi:type="dcterms:W3CDTF">2013-12-23T23:15:00Z</dcterms:created>
  <dcterms:modified xsi:type="dcterms:W3CDTF">2026-08-10T03:48:00Z</dcterms:modified>
  <cp:category/>
</cp:coreProperties>
</file>