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98" w:rsidRPr="00652ABA" w:rsidRDefault="00541A98" w:rsidP="00541A98">
      <w:pPr>
        <w:jc w:val="center"/>
        <w:rPr>
          <w:rFonts w:cs="Times New Roman"/>
          <w:b/>
          <w:sz w:val="32"/>
          <w:szCs w:val="32"/>
        </w:rPr>
      </w:pPr>
      <w:r w:rsidRPr="004F6F61">
        <w:rPr>
          <w:rFonts w:cs="Times New Roman"/>
          <w:b/>
          <w:noProof/>
          <w:szCs w:val="26"/>
        </w:rPr>
        <w:drawing>
          <wp:anchor distT="0" distB="0" distL="114300" distR="114300" simplePos="0" relativeHeight="251659264" behindDoc="1" locked="0" layoutInCell="1" allowOverlap="1" wp14:anchorId="7DB20B34" wp14:editId="3264C227">
            <wp:simplePos x="0" y="0"/>
            <wp:positionH relativeFrom="page">
              <wp:posOffset>989965</wp:posOffset>
            </wp:positionH>
            <wp:positionV relativeFrom="margin">
              <wp:posOffset>-428625</wp:posOffset>
            </wp:positionV>
            <wp:extent cx="6010275" cy="8995771"/>
            <wp:effectExtent l="19050" t="19050" r="9525" b="15240"/>
            <wp:wrapNone/>
            <wp:docPr id="35"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0275" cy="8995771"/>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652ABA">
        <w:rPr>
          <w:rFonts w:cs="Times New Roman"/>
          <w:b/>
          <w:sz w:val="32"/>
          <w:szCs w:val="32"/>
        </w:rPr>
        <w:t>TRƯỜNG ĐẠI HỌC BÁCH KHOA HÀ NỘI</w:t>
      </w:r>
    </w:p>
    <w:p w:rsidR="00541A98" w:rsidRPr="00652ABA" w:rsidRDefault="00541A98" w:rsidP="00541A98">
      <w:pPr>
        <w:spacing w:after="0"/>
        <w:ind w:firstLine="540"/>
        <w:jc w:val="center"/>
        <w:rPr>
          <w:rFonts w:cs="Times New Roman"/>
          <w:b/>
          <w:sz w:val="32"/>
          <w:szCs w:val="32"/>
        </w:rPr>
      </w:pPr>
      <w:r w:rsidRPr="00652ABA">
        <w:rPr>
          <w:rFonts w:cs="Times New Roman"/>
          <w:b/>
          <w:sz w:val="32"/>
          <w:szCs w:val="32"/>
        </w:rPr>
        <w:t>VIỆN ĐIỆN TỬ - VIỄN THÔNG</w:t>
      </w:r>
    </w:p>
    <w:p w:rsidR="00541A98" w:rsidRPr="004F6F61" w:rsidRDefault="00541A98" w:rsidP="00541A98">
      <w:pPr>
        <w:spacing w:after="0"/>
        <w:jc w:val="center"/>
        <w:rPr>
          <w:rFonts w:cs="Times New Roman"/>
          <w:b/>
          <w:szCs w:val="26"/>
        </w:rPr>
      </w:pPr>
      <w:r w:rsidRPr="004F6F61">
        <w:rPr>
          <w:rFonts w:cs="Times New Roman"/>
          <w:b/>
          <w:szCs w:val="26"/>
        </w:rPr>
        <w:t>-----</w:t>
      </w:r>
      <w:r w:rsidRPr="004F6F61">
        <w:rPr>
          <w:rFonts w:cs="Times New Roman"/>
          <w:b/>
          <w:szCs w:val="26"/>
        </w:rPr>
        <w:sym w:font="Wingdings" w:char="F09A"/>
      </w:r>
      <w:r w:rsidRPr="004F6F61">
        <w:rPr>
          <w:rFonts w:cs="Times New Roman"/>
          <w:b/>
          <w:szCs w:val="26"/>
        </w:rPr>
        <w:sym w:font="Wingdings" w:char="F09B"/>
      </w:r>
      <w:r w:rsidRPr="004F6F61">
        <w:rPr>
          <w:rFonts w:cs="Times New Roman"/>
          <w:b/>
          <w:szCs w:val="26"/>
        </w:rPr>
        <w:sym w:font="Wingdings" w:char="F026"/>
      </w:r>
      <w:r w:rsidRPr="004F6F61">
        <w:rPr>
          <w:rFonts w:cs="Times New Roman"/>
          <w:b/>
          <w:szCs w:val="26"/>
        </w:rPr>
        <w:sym w:font="Wingdings" w:char="F09A"/>
      </w:r>
      <w:r w:rsidRPr="004F6F61">
        <w:rPr>
          <w:rFonts w:cs="Times New Roman"/>
          <w:b/>
          <w:szCs w:val="26"/>
        </w:rPr>
        <w:sym w:font="Wingdings" w:char="F09B"/>
      </w:r>
      <w:r w:rsidRPr="004F6F61">
        <w:rPr>
          <w:rFonts w:cs="Times New Roman"/>
          <w:b/>
          <w:szCs w:val="26"/>
        </w:rPr>
        <w:t>-----</w:t>
      </w:r>
    </w:p>
    <w:p w:rsidR="00541A98" w:rsidRDefault="00541A98" w:rsidP="00541A98">
      <w:pPr>
        <w:jc w:val="left"/>
        <w:rPr>
          <w:rFonts w:cs="Times New Roman"/>
          <w:b/>
          <w:sz w:val="40"/>
          <w:szCs w:val="40"/>
        </w:rPr>
      </w:pPr>
      <w:r w:rsidRPr="004F6F61">
        <w:rPr>
          <w:rFonts w:cs="Times New Roman"/>
          <w:noProof/>
          <w:szCs w:val="26"/>
        </w:rPr>
        <w:drawing>
          <wp:anchor distT="0" distB="0" distL="114300" distR="114300" simplePos="0" relativeHeight="251660288" behindDoc="0" locked="0" layoutInCell="1" allowOverlap="1" wp14:anchorId="5E791A2C" wp14:editId="66EDF92D">
            <wp:simplePos x="0" y="0"/>
            <wp:positionH relativeFrom="column">
              <wp:posOffset>2136775</wp:posOffset>
            </wp:positionH>
            <wp:positionV relativeFrom="paragraph">
              <wp:posOffset>19050</wp:posOffset>
            </wp:positionV>
            <wp:extent cx="1172210" cy="18192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210" cy="1819275"/>
                    </a:xfrm>
                    <a:prstGeom prst="rect">
                      <a:avLst/>
                    </a:prstGeom>
                    <a:noFill/>
                    <a:ln>
                      <a:noFill/>
                    </a:ln>
                  </pic:spPr>
                </pic:pic>
              </a:graphicData>
            </a:graphic>
          </wp:anchor>
        </w:drawing>
      </w:r>
      <w:r>
        <w:rPr>
          <w:rFonts w:cs="Times New Roman"/>
          <w:b/>
          <w:sz w:val="40"/>
          <w:szCs w:val="40"/>
        </w:rPr>
        <w:br w:type="textWrapping" w:clear="all"/>
      </w:r>
      <w:r w:rsidRPr="00652ABA">
        <w:rPr>
          <w:rFonts w:cs="Times New Roman"/>
          <w:b/>
          <w:sz w:val="40"/>
          <w:szCs w:val="40"/>
        </w:rPr>
        <w:br/>
      </w:r>
    </w:p>
    <w:p w:rsidR="00541A98" w:rsidRPr="006F1ED3" w:rsidRDefault="00541A98" w:rsidP="00541A98">
      <w:pPr>
        <w:jc w:val="center"/>
        <w:rPr>
          <w:rFonts w:cs="Times New Roman"/>
          <w:szCs w:val="26"/>
        </w:rPr>
      </w:pPr>
      <w:r>
        <w:rPr>
          <w:rFonts w:cs="Times New Roman"/>
          <w:b/>
          <w:sz w:val="40"/>
          <w:szCs w:val="40"/>
        </w:rPr>
        <w:t>ĐA PHƯƠNG TIỆN NÂNG CAO</w:t>
      </w:r>
    </w:p>
    <w:p w:rsidR="00541A98" w:rsidRPr="00652ABA" w:rsidRDefault="00246128" w:rsidP="00541A98">
      <w:pPr>
        <w:jc w:val="center"/>
        <w:rPr>
          <w:rFonts w:cs="Times New Roman"/>
          <w:b/>
          <w:sz w:val="40"/>
          <w:szCs w:val="40"/>
        </w:rPr>
      </w:pPr>
      <w:r w:rsidRPr="00246128">
        <w:rPr>
          <w:rFonts w:cs="Times New Roman"/>
          <w:b/>
          <w:sz w:val="40"/>
          <w:szCs w:val="40"/>
        </w:rPr>
        <w:t>Truyền thông đa phương tiện thời gian thực sử dụng VLC</w:t>
      </w:r>
    </w:p>
    <w:tbl>
      <w:tblPr>
        <w:tblStyle w:val="TableGrid1"/>
        <w:tblpPr w:leftFromText="180" w:rightFromText="180" w:vertAnchor="text" w:horzAnchor="margin" w:tblpXSpec="right" w:tblpY="3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4607"/>
      </w:tblGrid>
      <w:tr w:rsidR="00541A98" w:rsidRPr="004F6F61" w:rsidTr="000D127C">
        <w:trPr>
          <w:trHeight w:val="510"/>
        </w:trPr>
        <w:tc>
          <w:tcPr>
            <w:tcW w:w="3071" w:type="dxa"/>
          </w:tcPr>
          <w:p w:rsidR="00541A98" w:rsidRPr="004F6F61" w:rsidRDefault="00541A98" w:rsidP="000D127C">
            <w:pPr>
              <w:jc w:val="left"/>
              <w:rPr>
                <w:rFonts w:cs="Times New Roman"/>
                <w:b/>
                <w:szCs w:val="26"/>
              </w:rPr>
            </w:pPr>
            <w:r w:rsidRPr="004F6F61">
              <w:rPr>
                <w:rFonts w:cs="Times New Roman"/>
                <w:b/>
                <w:szCs w:val="26"/>
              </w:rPr>
              <w:t>Giảng viên hướng dẫn</w:t>
            </w:r>
          </w:p>
        </w:tc>
        <w:tc>
          <w:tcPr>
            <w:tcW w:w="4607" w:type="dxa"/>
          </w:tcPr>
          <w:p w:rsidR="00541A98" w:rsidRPr="004F6F61" w:rsidRDefault="00541A98" w:rsidP="000D127C">
            <w:pPr>
              <w:jc w:val="left"/>
              <w:rPr>
                <w:rFonts w:cs="Times New Roman"/>
                <w:b/>
                <w:szCs w:val="26"/>
              </w:rPr>
            </w:pPr>
            <w:r w:rsidRPr="004F6F61">
              <w:rPr>
                <w:rFonts w:cs="Times New Roman"/>
                <w:b/>
                <w:szCs w:val="26"/>
              </w:rPr>
              <w:t xml:space="preserve">: TS. </w:t>
            </w:r>
            <w:r>
              <w:rPr>
                <w:rFonts w:cs="Times New Roman"/>
                <w:b/>
                <w:szCs w:val="26"/>
              </w:rPr>
              <w:t>Phạm Văn Tiến</w:t>
            </w:r>
          </w:p>
          <w:p w:rsidR="00541A98" w:rsidRPr="004F6F61" w:rsidRDefault="00541A98" w:rsidP="000D127C">
            <w:pPr>
              <w:jc w:val="left"/>
              <w:rPr>
                <w:rFonts w:cs="Times New Roman"/>
                <w:b/>
                <w:szCs w:val="26"/>
              </w:rPr>
            </w:pPr>
          </w:p>
        </w:tc>
      </w:tr>
      <w:tr w:rsidR="00541A98" w:rsidRPr="004F6F61" w:rsidTr="000D127C">
        <w:trPr>
          <w:trHeight w:val="510"/>
        </w:trPr>
        <w:tc>
          <w:tcPr>
            <w:tcW w:w="3071" w:type="dxa"/>
          </w:tcPr>
          <w:p w:rsidR="00541A98" w:rsidRPr="004F6F61" w:rsidRDefault="00541A98" w:rsidP="000D127C">
            <w:pPr>
              <w:jc w:val="left"/>
              <w:rPr>
                <w:rFonts w:cs="Times New Roman"/>
                <w:b/>
                <w:szCs w:val="26"/>
              </w:rPr>
            </w:pPr>
            <w:r w:rsidRPr="004F6F61">
              <w:rPr>
                <w:rFonts w:cs="Times New Roman"/>
                <w:b/>
                <w:szCs w:val="26"/>
              </w:rPr>
              <w:t>Sinh viên thực hiện</w:t>
            </w:r>
          </w:p>
        </w:tc>
        <w:tc>
          <w:tcPr>
            <w:tcW w:w="4607" w:type="dxa"/>
          </w:tcPr>
          <w:p w:rsidR="00541A98" w:rsidRPr="004F6F61" w:rsidRDefault="00541A98" w:rsidP="000D127C">
            <w:pPr>
              <w:rPr>
                <w:rFonts w:cs="Times New Roman"/>
                <w:b/>
                <w:szCs w:val="26"/>
              </w:rPr>
            </w:pPr>
            <w:r>
              <w:rPr>
                <w:rFonts w:cs="Times New Roman"/>
                <w:b/>
                <w:szCs w:val="26"/>
              </w:rPr>
              <w:t>: Đỗ Sơn Tùng</w:t>
            </w:r>
          </w:p>
        </w:tc>
      </w:tr>
      <w:tr w:rsidR="00541A98" w:rsidRPr="004F6F61" w:rsidTr="000D127C">
        <w:trPr>
          <w:trHeight w:val="510"/>
        </w:trPr>
        <w:tc>
          <w:tcPr>
            <w:tcW w:w="3071" w:type="dxa"/>
          </w:tcPr>
          <w:p w:rsidR="00541A98" w:rsidRPr="004F6F61" w:rsidRDefault="00541A98" w:rsidP="000D127C">
            <w:pPr>
              <w:jc w:val="left"/>
              <w:rPr>
                <w:rFonts w:cs="Times New Roman"/>
                <w:b/>
                <w:szCs w:val="26"/>
              </w:rPr>
            </w:pPr>
            <w:r>
              <w:rPr>
                <w:rFonts w:cs="Times New Roman"/>
                <w:b/>
                <w:szCs w:val="26"/>
              </w:rPr>
              <w:t>MSSV</w:t>
            </w:r>
          </w:p>
        </w:tc>
        <w:tc>
          <w:tcPr>
            <w:tcW w:w="4607" w:type="dxa"/>
          </w:tcPr>
          <w:p w:rsidR="00541A98" w:rsidRPr="004F6F61" w:rsidRDefault="00541A98" w:rsidP="000D127C">
            <w:pPr>
              <w:jc w:val="left"/>
              <w:rPr>
                <w:rFonts w:cs="Times New Roman"/>
                <w:b/>
                <w:szCs w:val="26"/>
              </w:rPr>
            </w:pPr>
            <w:r>
              <w:rPr>
                <w:rFonts w:cs="Times New Roman"/>
                <w:b/>
                <w:szCs w:val="26"/>
              </w:rPr>
              <w:t xml:space="preserve">: </w:t>
            </w:r>
            <w:r w:rsidRPr="004F6F61">
              <w:rPr>
                <w:rFonts w:cs="Times New Roman"/>
                <w:b/>
                <w:szCs w:val="26"/>
              </w:rPr>
              <w:t>2014</w:t>
            </w:r>
            <w:r>
              <w:rPr>
                <w:rFonts w:cs="Times New Roman"/>
                <w:b/>
                <w:szCs w:val="26"/>
              </w:rPr>
              <w:t>5083</w:t>
            </w:r>
          </w:p>
        </w:tc>
      </w:tr>
      <w:tr w:rsidR="00541A98" w:rsidRPr="004F6F61" w:rsidTr="000D127C">
        <w:trPr>
          <w:trHeight w:val="510"/>
        </w:trPr>
        <w:tc>
          <w:tcPr>
            <w:tcW w:w="3071" w:type="dxa"/>
          </w:tcPr>
          <w:p w:rsidR="00541A98" w:rsidRPr="004F6F61" w:rsidRDefault="00541A98" w:rsidP="000D127C">
            <w:pPr>
              <w:jc w:val="left"/>
              <w:rPr>
                <w:rFonts w:cs="Times New Roman"/>
                <w:b/>
                <w:szCs w:val="26"/>
              </w:rPr>
            </w:pPr>
            <w:r w:rsidRPr="004F6F61">
              <w:rPr>
                <w:rFonts w:cs="Times New Roman"/>
                <w:b/>
                <w:szCs w:val="26"/>
              </w:rPr>
              <w:t>Lớp</w:t>
            </w:r>
          </w:p>
        </w:tc>
        <w:tc>
          <w:tcPr>
            <w:tcW w:w="4607" w:type="dxa"/>
          </w:tcPr>
          <w:p w:rsidR="00541A98" w:rsidRPr="004F6F61" w:rsidRDefault="00541A98" w:rsidP="000D127C">
            <w:pPr>
              <w:jc w:val="left"/>
              <w:rPr>
                <w:rFonts w:cs="Times New Roman"/>
                <w:b/>
                <w:szCs w:val="26"/>
              </w:rPr>
            </w:pPr>
            <w:r w:rsidRPr="004F6F61">
              <w:rPr>
                <w:rFonts w:cs="Times New Roman"/>
                <w:b/>
                <w:szCs w:val="26"/>
              </w:rPr>
              <w:t>: KSTN - ĐTVT K59</w:t>
            </w:r>
          </w:p>
        </w:tc>
      </w:tr>
    </w:tbl>
    <w:p w:rsidR="00541A98" w:rsidRPr="004F6F61" w:rsidRDefault="00541A98" w:rsidP="00541A98">
      <w:pPr>
        <w:jc w:val="center"/>
        <w:rPr>
          <w:rFonts w:cs="Times New Roman"/>
          <w:b/>
          <w:szCs w:val="26"/>
        </w:rPr>
      </w:pPr>
    </w:p>
    <w:p w:rsidR="00541A98" w:rsidRPr="004F6F61" w:rsidRDefault="00541A98" w:rsidP="00541A98">
      <w:pPr>
        <w:jc w:val="center"/>
        <w:rPr>
          <w:rFonts w:cs="Times New Roman"/>
          <w:szCs w:val="26"/>
        </w:rPr>
      </w:pPr>
    </w:p>
    <w:p w:rsidR="00541A98" w:rsidRPr="004F6F61" w:rsidRDefault="00541A98" w:rsidP="00541A98">
      <w:pPr>
        <w:jc w:val="center"/>
        <w:rPr>
          <w:rFonts w:cs="Times New Roman"/>
          <w:szCs w:val="26"/>
        </w:rPr>
      </w:pPr>
    </w:p>
    <w:p w:rsidR="00541A98" w:rsidRPr="004F6F61" w:rsidRDefault="00541A98" w:rsidP="00541A98">
      <w:pPr>
        <w:jc w:val="center"/>
        <w:rPr>
          <w:rFonts w:cs="Times New Roman"/>
          <w:szCs w:val="26"/>
        </w:rPr>
      </w:pPr>
    </w:p>
    <w:p w:rsidR="00541A98" w:rsidRPr="004F6F61" w:rsidRDefault="00541A98" w:rsidP="00541A98">
      <w:pPr>
        <w:jc w:val="center"/>
        <w:rPr>
          <w:rFonts w:cs="Times New Roman"/>
          <w:b/>
          <w:szCs w:val="26"/>
        </w:rPr>
      </w:pPr>
    </w:p>
    <w:p w:rsidR="00541A98" w:rsidRPr="004F6F61" w:rsidRDefault="00541A98" w:rsidP="00541A98">
      <w:pPr>
        <w:jc w:val="center"/>
        <w:rPr>
          <w:rFonts w:cs="Times New Roman"/>
          <w:b/>
          <w:szCs w:val="26"/>
        </w:rPr>
      </w:pPr>
    </w:p>
    <w:p w:rsidR="00541A98" w:rsidRPr="004F6F61" w:rsidRDefault="00541A98" w:rsidP="00541A98">
      <w:pPr>
        <w:jc w:val="center"/>
        <w:rPr>
          <w:rFonts w:cs="Times New Roman"/>
          <w:b/>
          <w:szCs w:val="26"/>
        </w:rPr>
        <w:sectPr w:rsidR="00541A98" w:rsidRPr="004F6F61" w:rsidSect="007E5BE1">
          <w:footerReference w:type="default" r:id="rId9"/>
          <w:pgSz w:w="11907" w:h="16839"/>
          <w:pgMar w:top="1440" w:right="1138" w:bottom="1440" w:left="1987" w:header="0" w:footer="720" w:gutter="0"/>
          <w:pgNumType w:start="1"/>
          <w:cols w:space="720"/>
        </w:sectPr>
      </w:pPr>
      <w:r w:rsidRPr="004F6F61">
        <w:rPr>
          <w:rFonts w:cs="Times New Roman"/>
          <w:b/>
          <w:szCs w:val="26"/>
        </w:rPr>
        <w:t>Hà Nộ</w:t>
      </w:r>
      <w:r>
        <w:rPr>
          <w:rFonts w:cs="Times New Roman"/>
          <w:b/>
          <w:szCs w:val="26"/>
        </w:rPr>
        <w:t>i, ngày 22 tháng 11 năm 2018</w:t>
      </w:r>
    </w:p>
    <w:p w:rsidR="00541A98" w:rsidRDefault="00541A98" w:rsidP="00541A98">
      <w:pPr>
        <w:pStyle w:val="Heading1"/>
      </w:pPr>
      <w:r w:rsidRPr="00E47EA2">
        <w:lastRenderedPageBreak/>
        <w:t>Báo cáo cá nhân</w:t>
      </w:r>
    </w:p>
    <w:p w:rsidR="00541A98" w:rsidRDefault="00246128" w:rsidP="00246128">
      <w:pPr>
        <w:pStyle w:val="Heading2"/>
        <w:rPr>
          <w:lang w:val="en-US"/>
        </w:rPr>
      </w:pPr>
      <w:r>
        <w:rPr>
          <w:lang w:val="en-US"/>
        </w:rPr>
        <w:t>Tìm cách build VLC</w:t>
      </w:r>
    </w:p>
    <w:p w:rsidR="00246128" w:rsidRDefault="00246128" w:rsidP="00246128">
      <w:r>
        <w:t>Git clone source code VLC về máy:</w:t>
      </w:r>
    </w:p>
    <w:tbl>
      <w:tblPr>
        <w:tblStyle w:val="TableGrid"/>
        <w:tblW w:w="0" w:type="auto"/>
        <w:tblLook w:val="04A0" w:firstRow="1" w:lastRow="0" w:firstColumn="1" w:lastColumn="0" w:noHBand="0" w:noVBand="1"/>
      </w:tblPr>
      <w:tblGrid>
        <w:gridCol w:w="9350"/>
      </w:tblGrid>
      <w:tr w:rsidR="00246128" w:rsidRPr="00246128" w:rsidTr="00246128">
        <w:tc>
          <w:tcPr>
            <w:tcW w:w="9350" w:type="dxa"/>
          </w:tcPr>
          <w:p w:rsidR="00246128" w:rsidRPr="00246128" w:rsidRDefault="00246128" w:rsidP="00246128">
            <w:pPr>
              <w:rPr>
                <w:rFonts w:ascii="Courier New" w:hAnsi="Courier New" w:cs="Courier New"/>
              </w:rPr>
            </w:pPr>
            <w:r w:rsidRPr="00246128">
              <w:rPr>
                <w:rFonts w:ascii="Courier New" w:hAnsi="Courier New" w:cs="Courier New"/>
              </w:rPr>
              <w:t>Git clone https://github.com/videolan/vlc.git</w:t>
            </w:r>
          </w:p>
        </w:tc>
      </w:tr>
    </w:tbl>
    <w:p w:rsidR="00246128" w:rsidRDefault="00246128" w:rsidP="00246128"/>
    <w:p w:rsidR="00246128" w:rsidRDefault="00246128" w:rsidP="00246128">
      <w:r>
        <w:t>Cài các dependency của VLC bằng các lệnh sau:</w:t>
      </w:r>
    </w:p>
    <w:tbl>
      <w:tblPr>
        <w:tblStyle w:val="TableGrid"/>
        <w:tblW w:w="0" w:type="auto"/>
        <w:tblLook w:val="04A0" w:firstRow="1" w:lastRow="0" w:firstColumn="1" w:lastColumn="0" w:noHBand="0" w:noVBand="1"/>
      </w:tblPr>
      <w:tblGrid>
        <w:gridCol w:w="9350"/>
      </w:tblGrid>
      <w:tr w:rsidR="00246128" w:rsidRPr="00246128" w:rsidTr="00246128">
        <w:tc>
          <w:tcPr>
            <w:tcW w:w="9350" w:type="dxa"/>
          </w:tcPr>
          <w:p w:rsidR="00246128" w:rsidRPr="00246128" w:rsidRDefault="00246128" w:rsidP="00246128">
            <w:pPr>
              <w:rPr>
                <w:rFonts w:ascii="Courier New" w:hAnsi="Courier New" w:cs="Courier New"/>
              </w:rPr>
            </w:pPr>
            <w:r w:rsidRPr="00246128">
              <w:rPr>
                <w:rFonts w:ascii="Courier New" w:hAnsi="Courier New" w:cs="Courier New"/>
              </w:rPr>
              <w:t>Sudo apt-get install -y libdbus-1-dev lua5.1 liblua5.1-dev libmad0-dev libavcodec-dev libavformat-dev libswscale-dev libpostproc-dev liba52-dev libxcb1-dev libxcb-shm0-dev libxcb-xv0-dev libx11-xcb-dev libgl1-mesa-dev libqt4-dev libgcrypt11-dev</w:t>
            </w:r>
          </w:p>
        </w:tc>
      </w:tr>
    </w:tbl>
    <w:p w:rsidR="00246128" w:rsidRDefault="00246128" w:rsidP="00246128"/>
    <w:p w:rsidR="00246128" w:rsidRDefault="00246128" w:rsidP="00246128">
      <w:r>
        <w:t>Chạy autogen đối với code lấy từ github:</w:t>
      </w:r>
    </w:p>
    <w:tbl>
      <w:tblPr>
        <w:tblStyle w:val="TableGrid"/>
        <w:tblW w:w="0" w:type="auto"/>
        <w:tblLook w:val="04A0" w:firstRow="1" w:lastRow="0" w:firstColumn="1" w:lastColumn="0" w:noHBand="0" w:noVBand="1"/>
      </w:tblPr>
      <w:tblGrid>
        <w:gridCol w:w="9350"/>
      </w:tblGrid>
      <w:tr w:rsidR="00246128" w:rsidRPr="00246128" w:rsidTr="00246128">
        <w:tc>
          <w:tcPr>
            <w:tcW w:w="9350" w:type="dxa"/>
          </w:tcPr>
          <w:p w:rsidR="00246128" w:rsidRPr="00246128" w:rsidRDefault="00246128" w:rsidP="00246128">
            <w:pPr>
              <w:rPr>
                <w:rFonts w:ascii="Courier New" w:hAnsi="Courier New" w:cs="Courier New"/>
              </w:rPr>
            </w:pPr>
            <w:r w:rsidRPr="00246128">
              <w:rPr>
                <w:rFonts w:ascii="Courier New" w:hAnsi="Courier New" w:cs="Courier New"/>
              </w:rPr>
              <w:t>./</w:t>
            </w:r>
            <w:r>
              <w:rPr>
                <w:rFonts w:ascii="Courier New" w:hAnsi="Courier New" w:cs="Courier New"/>
              </w:rPr>
              <w:t>bootstrap</w:t>
            </w:r>
          </w:p>
        </w:tc>
      </w:tr>
    </w:tbl>
    <w:p w:rsidR="00246128" w:rsidRDefault="00246128" w:rsidP="00246128"/>
    <w:p w:rsidR="00246128" w:rsidRDefault="00246128" w:rsidP="00246128">
      <w:r>
        <w:t>Chạy configure và make để install VLC vào máy</w:t>
      </w:r>
    </w:p>
    <w:tbl>
      <w:tblPr>
        <w:tblStyle w:val="TableGrid"/>
        <w:tblW w:w="0" w:type="auto"/>
        <w:tblLook w:val="04A0" w:firstRow="1" w:lastRow="0" w:firstColumn="1" w:lastColumn="0" w:noHBand="0" w:noVBand="1"/>
      </w:tblPr>
      <w:tblGrid>
        <w:gridCol w:w="9350"/>
      </w:tblGrid>
      <w:tr w:rsidR="00246128" w:rsidRPr="00246128" w:rsidTr="00246128">
        <w:tc>
          <w:tcPr>
            <w:tcW w:w="9350" w:type="dxa"/>
          </w:tcPr>
          <w:p w:rsidR="00246128" w:rsidRPr="00246128" w:rsidRDefault="00246128" w:rsidP="00246128">
            <w:pPr>
              <w:rPr>
                <w:rFonts w:ascii="Courier New" w:hAnsi="Courier New" w:cs="Courier New"/>
              </w:rPr>
            </w:pPr>
            <w:r w:rsidRPr="00246128">
              <w:rPr>
                <w:rFonts w:ascii="Courier New" w:hAnsi="Courier New" w:cs="Courier New"/>
              </w:rPr>
              <w:t>./configure</w:t>
            </w:r>
          </w:p>
          <w:p w:rsidR="00246128" w:rsidRPr="00246128" w:rsidRDefault="00246128" w:rsidP="00246128">
            <w:pPr>
              <w:rPr>
                <w:rFonts w:ascii="Courier New" w:hAnsi="Courier New" w:cs="Courier New"/>
              </w:rPr>
            </w:pPr>
            <w:r w:rsidRPr="00246128">
              <w:rPr>
                <w:rFonts w:ascii="Courier New" w:hAnsi="Courier New" w:cs="Courier New"/>
              </w:rPr>
              <w:t>Make</w:t>
            </w:r>
          </w:p>
          <w:p w:rsidR="00246128" w:rsidRPr="00246128" w:rsidRDefault="00246128" w:rsidP="00246128">
            <w:pPr>
              <w:rPr>
                <w:rFonts w:ascii="Courier New" w:hAnsi="Courier New" w:cs="Courier New"/>
              </w:rPr>
            </w:pPr>
            <w:r w:rsidRPr="00246128">
              <w:rPr>
                <w:rFonts w:ascii="Courier New" w:hAnsi="Courier New" w:cs="Courier New"/>
              </w:rPr>
              <w:t>Sudo make install</w:t>
            </w:r>
          </w:p>
        </w:tc>
      </w:tr>
    </w:tbl>
    <w:p w:rsidR="00246128" w:rsidRDefault="00246128" w:rsidP="00246128"/>
    <w:p w:rsidR="00924D9C" w:rsidRDefault="00924D9C" w:rsidP="00924D9C">
      <w:pPr>
        <w:rPr>
          <w:rFonts w:eastAsiaTheme="majorEastAsia" w:cstheme="majorBidi"/>
          <w:color w:val="2E74B5" w:themeColor="accent1" w:themeShade="BF"/>
          <w:sz w:val="28"/>
          <w:szCs w:val="26"/>
        </w:rPr>
      </w:pPr>
    </w:p>
    <w:p w:rsidR="00924D9C" w:rsidRDefault="00924D9C" w:rsidP="00924D9C">
      <w:pPr>
        <w:rPr>
          <w:rFonts w:eastAsiaTheme="majorEastAsia" w:cstheme="majorBidi"/>
          <w:color w:val="2E74B5" w:themeColor="accent1" w:themeShade="BF"/>
          <w:sz w:val="28"/>
          <w:szCs w:val="26"/>
        </w:rPr>
      </w:pPr>
    </w:p>
    <w:p w:rsidR="00924D9C" w:rsidRDefault="00924D9C" w:rsidP="00924D9C">
      <w:pPr>
        <w:rPr>
          <w:rFonts w:eastAsiaTheme="majorEastAsia" w:cstheme="majorBidi"/>
          <w:color w:val="2E74B5" w:themeColor="accent1" w:themeShade="BF"/>
          <w:sz w:val="28"/>
          <w:szCs w:val="26"/>
        </w:rPr>
      </w:pPr>
      <w:r>
        <w:rPr>
          <w:rFonts w:eastAsiaTheme="majorEastAsia" w:cstheme="majorBidi"/>
          <w:color w:val="2E74B5" w:themeColor="accent1" w:themeShade="BF"/>
          <w:sz w:val="28"/>
          <w:szCs w:val="26"/>
        </w:rPr>
        <w:lastRenderedPageBreak/>
        <w:t>Lý thuyết về Socket</w:t>
      </w:r>
    </w:p>
    <w:p w:rsidR="00940EDB" w:rsidRDefault="00940EDB" w:rsidP="00924D9C">
      <w:r>
        <w:t>Khái niệm:</w:t>
      </w:r>
    </w:p>
    <w:p w:rsidR="00940EDB" w:rsidRDefault="00940EDB" w:rsidP="00940EDB">
      <w:r>
        <w:tab/>
      </w:r>
      <w: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rsidR="00940EDB" w:rsidRDefault="00940EDB" w:rsidP="00940EDB">
      <w:r>
        <w:tab/>
      </w:r>
      <w:r>
        <w:t>Ở đây ta hiểu Socket trong Winsock như là một “phương tiện” để ứng dụng mạng có thể trao đổi dữ liệu. Nghĩa là 1 Server thì sẽ cần một Socket để lắng nghe, chờ đợi các kết nối từ client và Client thì phải cần có một Socket để kết nối tới Sever.</w:t>
      </w:r>
    </w:p>
    <w:p w:rsidR="00B404D6" w:rsidRDefault="00B404D6" w:rsidP="00940EDB">
      <w:r>
        <w:t>Hàm khởi tạo socket</w:t>
      </w:r>
    </w:p>
    <w:tbl>
      <w:tblPr>
        <w:tblStyle w:val="TableGrid"/>
        <w:tblW w:w="0" w:type="auto"/>
        <w:tblLook w:val="04A0" w:firstRow="1" w:lastRow="0" w:firstColumn="1" w:lastColumn="0" w:noHBand="0" w:noVBand="1"/>
      </w:tblPr>
      <w:tblGrid>
        <w:gridCol w:w="9350"/>
      </w:tblGrid>
      <w:tr w:rsidR="00B404D6" w:rsidTr="00B404D6">
        <w:tc>
          <w:tcPr>
            <w:tcW w:w="9350" w:type="dxa"/>
          </w:tcPr>
          <w:p w:rsidR="00B404D6" w:rsidRPr="00B404D6" w:rsidRDefault="00B404D6" w:rsidP="00B404D6">
            <w:pPr>
              <w:numPr>
                <w:ilvl w:val="0"/>
                <w:numId w:val="16"/>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B404D6">
              <w:rPr>
                <w:rFonts w:ascii="Courier New" w:eastAsia="Times New Roman" w:hAnsi="Courier New" w:cs="Courier New"/>
                <w:color w:val="333333"/>
                <w:sz w:val="18"/>
                <w:szCs w:val="18"/>
              </w:rPr>
              <w:t>SOCKET socket </w:t>
            </w:r>
            <w:r w:rsidRPr="00B404D6">
              <w:rPr>
                <w:rFonts w:ascii="Courier New" w:eastAsia="Times New Roman" w:hAnsi="Courier New" w:cs="Courier New"/>
                <w:color w:val="000000"/>
                <w:sz w:val="18"/>
                <w:szCs w:val="18"/>
              </w:rPr>
              <w:t>(</w:t>
            </w:r>
          </w:p>
          <w:p w:rsidR="00B404D6" w:rsidRPr="00B404D6" w:rsidRDefault="00B404D6" w:rsidP="00B404D6">
            <w:pPr>
              <w:numPr>
                <w:ilvl w:val="0"/>
                <w:numId w:val="16"/>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B404D6">
              <w:rPr>
                <w:rFonts w:ascii="Courier New" w:eastAsia="Times New Roman" w:hAnsi="Courier New" w:cs="Courier New"/>
                <w:color w:val="333333"/>
                <w:sz w:val="18"/>
                <w:szCs w:val="18"/>
              </w:rPr>
              <w:t>    </w:t>
            </w:r>
            <w:r w:rsidRPr="00B404D6">
              <w:rPr>
                <w:rFonts w:ascii="Courier New" w:eastAsia="Times New Roman" w:hAnsi="Courier New" w:cs="Courier New"/>
                <w:b/>
                <w:bCs/>
                <w:color w:val="0903D8"/>
                <w:sz w:val="18"/>
                <w:szCs w:val="18"/>
              </w:rPr>
              <w:t>int</w:t>
            </w:r>
            <w:r w:rsidRPr="00B404D6">
              <w:rPr>
                <w:rFonts w:ascii="Courier New" w:eastAsia="Times New Roman" w:hAnsi="Courier New" w:cs="Courier New"/>
                <w:color w:val="333333"/>
                <w:sz w:val="18"/>
                <w:szCs w:val="18"/>
              </w:rPr>
              <w:t> af,</w:t>
            </w:r>
          </w:p>
          <w:p w:rsidR="00B404D6" w:rsidRPr="00B404D6" w:rsidRDefault="00B404D6" w:rsidP="00B404D6">
            <w:pPr>
              <w:numPr>
                <w:ilvl w:val="0"/>
                <w:numId w:val="16"/>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B404D6">
              <w:rPr>
                <w:rFonts w:ascii="Courier New" w:eastAsia="Times New Roman" w:hAnsi="Courier New" w:cs="Courier New"/>
                <w:color w:val="333333"/>
                <w:sz w:val="18"/>
                <w:szCs w:val="18"/>
              </w:rPr>
              <w:t>    </w:t>
            </w:r>
            <w:r w:rsidRPr="00B404D6">
              <w:rPr>
                <w:rFonts w:ascii="Courier New" w:eastAsia="Times New Roman" w:hAnsi="Courier New" w:cs="Courier New"/>
                <w:b/>
                <w:bCs/>
                <w:color w:val="0903D8"/>
                <w:sz w:val="18"/>
                <w:szCs w:val="18"/>
              </w:rPr>
              <w:t>int</w:t>
            </w:r>
            <w:r w:rsidRPr="00B404D6">
              <w:rPr>
                <w:rFonts w:ascii="Courier New" w:eastAsia="Times New Roman" w:hAnsi="Courier New" w:cs="Courier New"/>
                <w:color w:val="333333"/>
                <w:sz w:val="18"/>
                <w:szCs w:val="18"/>
              </w:rPr>
              <w:t> type,</w:t>
            </w:r>
          </w:p>
          <w:p w:rsidR="00B404D6" w:rsidRPr="00B404D6" w:rsidRDefault="00B404D6" w:rsidP="00B404D6">
            <w:pPr>
              <w:numPr>
                <w:ilvl w:val="0"/>
                <w:numId w:val="16"/>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B404D6">
              <w:rPr>
                <w:rFonts w:ascii="Courier New" w:eastAsia="Times New Roman" w:hAnsi="Courier New" w:cs="Courier New"/>
                <w:color w:val="333333"/>
                <w:sz w:val="18"/>
                <w:szCs w:val="18"/>
              </w:rPr>
              <w:t>    </w:t>
            </w:r>
            <w:r w:rsidRPr="00B404D6">
              <w:rPr>
                <w:rFonts w:ascii="Courier New" w:eastAsia="Times New Roman" w:hAnsi="Courier New" w:cs="Courier New"/>
                <w:b/>
                <w:bCs/>
                <w:color w:val="0903D8"/>
                <w:sz w:val="18"/>
                <w:szCs w:val="18"/>
              </w:rPr>
              <w:t>int</w:t>
            </w:r>
            <w:r w:rsidRPr="00B404D6">
              <w:rPr>
                <w:rFonts w:ascii="Courier New" w:eastAsia="Times New Roman" w:hAnsi="Courier New" w:cs="Courier New"/>
                <w:color w:val="333333"/>
                <w:sz w:val="18"/>
                <w:szCs w:val="18"/>
              </w:rPr>
              <w:t> protocol</w:t>
            </w:r>
          </w:p>
          <w:p w:rsidR="00B404D6" w:rsidRPr="00B404D6" w:rsidRDefault="00B404D6" w:rsidP="00940EDB">
            <w:pPr>
              <w:numPr>
                <w:ilvl w:val="0"/>
                <w:numId w:val="16"/>
              </w:numPr>
              <w:shd w:val="clear" w:color="auto" w:fill="FFFFFF"/>
              <w:spacing w:line="288" w:lineRule="atLeast"/>
              <w:ind w:left="600" w:right="150"/>
              <w:jc w:val="left"/>
              <w:textAlignment w:val="top"/>
              <w:rPr>
                <w:rFonts w:ascii="Courier New" w:eastAsia="Times New Roman" w:hAnsi="Courier New" w:cs="Courier New"/>
                <w:b/>
                <w:bCs/>
                <w:color w:val="333333"/>
                <w:sz w:val="18"/>
                <w:szCs w:val="18"/>
              </w:rPr>
            </w:pPr>
            <w:r w:rsidRPr="00B404D6">
              <w:rPr>
                <w:rFonts w:ascii="Courier New" w:eastAsia="Times New Roman" w:hAnsi="Courier New" w:cs="Courier New"/>
                <w:b/>
                <w:bCs/>
                <w:color w:val="000000"/>
                <w:sz w:val="18"/>
                <w:szCs w:val="18"/>
              </w:rPr>
              <w:t>)</w:t>
            </w:r>
            <w:r w:rsidRPr="00B404D6">
              <w:rPr>
                <w:rFonts w:ascii="Courier New" w:eastAsia="Times New Roman" w:hAnsi="Courier New" w:cs="Courier New"/>
                <w:b/>
                <w:bCs/>
                <w:color w:val="0903D8"/>
                <w:sz w:val="18"/>
                <w:szCs w:val="18"/>
              </w:rPr>
              <w:t>;</w:t>
            </w:r>
          </w:p>
        </w:tc>
      </w:tr>
    </w:tbl>
    <w:p w:rsidR="00B404D6" w:rsidRDefault="00B404D6" w:rsidP="00940EDB"/>
    <w:p w:rsidR="00B404D6" w:rsidRDefault="00B404D6" w:rsidP="00940EDB">
      <w:r>
        <w:t>Ví dụ:</w:t>
      </w:r>
    </w:p>
    <w:tbl>
      <w:tblPr>
        <w:tblStyle w:val="TableGrid"/>
        <w:tblW w:w="0" w:type="auto"/>
        <w:tblLook w:val="04A0" w:firstRow="1" w:lastRow="0" w:firstColumn="1" w:lastColumn="0" w:noHBand="0" w:noVBand="1"/>
      </w:tblPr>
      <w:tblGrid>
        <w:gridCol w:w="9350"/>
      </w:tblGrid>
      <w:tr w:rsidR="00B404D6" w:rsidRPr="00B404D6" w:rsidTr="00B404D6">
        <w:tc>
          <w:tcPr>
            <w:tcW w:w="9350" w:type="dxa"/>
            <w:vAlign w:val="center"/>
          </w:tcPr>
          <w:p w:rsidR="00B404D6" w:rsidRPr="00B404D6" w:rsidRDefault="00B404D6" w:rsidP="00B404D6">
            <w:pPr>
              <w:jc w:val="left"/>
              <w:rPr>
                <w:sz w:val="22"/>
              </w:rPr>
            </w:pPr>
            <w:r w:rsidRPr="00B404D6">
              <w:rPr>
                <w:rFonts w:ascii="Courier New" w:hAnsi="Courier New" w:cs="Courier New"/>
                <w:color w:val="333333"/>
                <w:sz w:val="22"/>
                <w:szCs w:val="18"/>
                <w:shd w:val="clear" w:color="auto" w:fill="FFFFFF"/>
              </w:rPr>
              <w:t>SOCKET s </w:t>
            </w:r>
            <w:r w:rsidRPr="00B404D6">
              <w:rPr>
                <w:rStyle w:val="sy1"/>
                <w:rFonts w:ascii="Courier New" w:hAnsi="Courier New" w:cs="Courier New"/>
                <w:color w:val="000080"/>
                <w:sz w:val="22"/>
                <w:szCs w:val="18"/>
                <w:shd w:val="clear" w:color="auto" w:fill="FFFFFF"/>
              </w:rPr>
              <w:t>=</w:t>
            </w:r>
            <w:r w:rsidRPr="00B404D6">
              <w:rPr>
                <w:rFonts w:ascii="Courier New" w:hAnsi="Courier New" w:cs="Courier New"/>
                <w:color w:val="333333"/>
                <w:sz w:val="22"/>
                <w:szCs w:val="18"/>
                <w:shd w:val="clear" w:color="auto" w:fill="FFFFFF"/>
              </w:rPr>
              <w:t> socket</w:t>
            </w:r>
            <w:r w:rsidRPr="00B404D6">
              <w:rPr>
                <w:rStyle w:val="br0"/>
                <w:rFonts w:ascii="Courier New" w:hAnsi="Courier New" w:cs="Courier New"/>
                <w:color w:val="000000"/>
                <w:sz w:val="22"/>
                <w:szCs w:val="18"/>
                <w:shd w:val="clear" w:color="auto" w:fill="FFFFFF"/>
              </w:rPr>
              <w:t>(</w:t>
            </w:r>
            <w:r w:rsidRPr="00B404D6">
              <w:rPr>
                <w:rFonts w:ascii="Courier New" w:hAnsi="Courier New" w:cs="Courier New"/>
                <w:color w:val="333333"/>
                <w:sz w:val="22"/>
                <w:szCs w:val="18"/>
                <w:shd w:val="clear" w:color="auto" w:fill="FFFFFF"/>
              </w:rPr>
              <w:t>AF_INET,SOCK_STREAM,IPPROTO_IP</w:t>
            </w:r>
            <w:r w:rsidRPr="00B404D6">
              <w:rPr>
                <w:rStyle w:val="br0"/>
                <w:rFonts w:ascii="Courier New" w:hAnsi="Courier New" w:cs="Courier New"/>
                <w:color w:val="000000"/>
                <w:sz w:val="22"/>
                <w:szCs w:val="18"/>
                <w:shd w:val="clear" w:color="auto" w:fill="FFFFFF"/>
              </w:rPr>
              <w:t>)</w:t>
            </w:r>
            <w:r w:rsidRPr="00B404D6">
              <w:rPr>
                <w:rStyle w:val="sy4"/>
                <w:rFonts w:ascii="Courier New" w:hAnsi="Courier New" w:cs="Courier New"/>
                <w:b/>
                <w:bCs/>
                <w:color w:val="0903D8"/>
                <w:sz w:val="22"/>
                <w:szCs w:val="18"/>
                <w:shd w:val="clear" w:color="auto" w:fill="FFFFFF"/>
              </w:rPr>
              <w:t>;</w:t>
            </w:r>
          </w:p>
        </w:tc>
      </w:tr>
    </w:tbl>
    <w:p w:rsidR="00B404D6" w:rsidRDefault="00B404D6" w:rsidP="00940EDB"/>
    <w:p w:rsidR="00B404D6" w:rsidRDefault="00B404D6" w:rsidP="00B404D6">
      <w:r>
        <w:t>Trong đó:</w:t>
      </w:r>
    </w:p>
    <w:p w:rsidR="00B404D6" w:rsidRDefault="00B404D6" w:rsidP="00B05DBD">
      <w:pPr>
        <w:spacing w:after="0"/>
      </w:pPr>
      <w:r>
        <w:t>af: Là một con số ID để quyết định Socket của chúng ta sử dụng giao thức (protocol) để kết nối.</w:t>
      </w:r>
    </w:p>
    <w:p w:rsidR="00B404D6" w:rsidRDefault="00B404D6" w:rsidP="00B05DBD">
      <w:pPr>
        <w:pStyle w:val="ListParagraph"/>
        <w:numPr>
          <w:ilvl w:val="0"/>
          <w:numId w:val="17"/>
        </w:numPr>
        <w:spacing w:after="0"/>
      </w:pPr>
      <w:r>
        <w:t xml:space="preserve">AF_INET </w:t>
      </w:r>
      <w:bookmarkStart w:id="0" w:name="_GoBack"/>
      <w:bookmarkEnd w:id="0"/>
      <w:r>
        <w:t>: TCP/IP (Phổ biến nhất hiện nay -&gt; dùng địa chỉ IP để truyền dữ liệu)</w:t>
      </w:r>
    </w:p>
    <w:p w:rsidR="00B404D6" w:rsidRDefault="00B404D6" w:rsidP="00B05DBD">
      <w:pPr>
        <w:pStyle w:val="ListParagraph"/>
        <w:numPr>
          <w:ilvl w:val="0"/>
          <w:numId w:val="17"/>
        </w:numPr>
        <w:spacing w:after="0"/>
      </w:pPr>
      <w:r>
        <w:t>AF_NETBIOS: NetBIOS (Giao thức dùng tên máy để truyền dữ liệu)</w:t>
      </w:r>
    </w:p>
    <w:p w:rsidR="00B404D6" w:rsidRDefault="00B404D6" w:rsidP="00B05DBD">
      <w:pPr>
        <w:pStyle w:val="ListParagraph"/>
        <w:numPr>
          <w:ilvl w:val="0"/>
          <w:numId w:val="17"/>
        </w:numPr>
        <w:spacing w:after="0"/>
      </w:pPr>
      <w:r>
        <w:t>AF_APPLETALK: AppleTalk</w:t>
      </w:r>
    </w:p>
    <w:p w:rsidR="00B404D6" w:rsidRDefault="00B404D6" w:rsidP="00B05DBD">
      <w:pPr>
        <w:pStyle w:val="ListParagraph"/>
        <w:numPr>
          <w:ilvl w:val="0"/>
          <w:numId w:val="17"/>
        </w:numPr>
        <w:spacing w:after="0"/>
      </w:pPr>
      <w:r>
        <w:t>AF_ATM: ATM</w:t>
      </w:r>
    </w:p>
    <w:p w:rsidR="00B404D6" w:rsidRDefault="00B404D6" w:rsidP="00B05DBD">
      <w:pPr>
        <w:spacing w:after="0"/>
      </w:pPr>
      <w:r>
        <w:lastRenderedPageBreak/>
        <w:t>…</w:t>
      </w:r>
    </w:p>
    <w:p w:rsidR="00924D9C" w:rsidRDefault="00924D9C" w:rsidP="00924D9C">
      <w:r>
        <w:t>Blind</w:t>
      </w:r>
    </w:p>
    <w:tbl>
      <w:tblPr>
        <w:tblStyle w:val="TableGrid"/>
        <w:tblW w:w="0" w:type="auto"/>
        <w:tblLook w:val="04A0" w:firstRow="1" w:lastRow="0" w:firstColumn="1" w:lastColumn="0" w:noHBand="0" w:noVBand="1"/>
      </w:tblPr>
      <w:tblGrid>
        <w:gridCol w:w="9350"/>
      </w:tblGrid>
      <w:tr w:rsidR="00924D9C" w:rsidTr="00924D9C">
        <w:tc>
          <w:tcPr>
            <w:tcW w:w="9350" w:type="dxa"/>
          </w:tcPr>
          <w:p w:rsidR="00924D9C" w:rsidRPr="00924D9C" w:rsidRDefault="00924D9C" w:rsidP="00924D9C">
            <w:pPr>
              <w:numPr>
                <w:ilvl w:val="0"/>
                <w:numId w:val="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b/>
                <w:bCs/>
                <w:color w:val="0903D8"/>
                <w:sz w:val="18"/>
                <w:szCs w:val="18"/>
              </w:rPr>
              <w:t>int</w:t>
            </w:r>
            <w:r w:rsidRPr="00924D9C">
              <w:rPr>
                <w:rFonts w:ascii="Courier New" w:eastAsia="Times New Roman" w:hAnsi="Courier New" w:cs="Courier New"/>
                <w:color w:val="333333"/>
                <w:sz w:val="18"/>
                <w:szCs w:val="18"/>
              </w:rPr>
              <w:t> bind</w:t>
            </w:r>
            <w:r w:rsidRPr="00924D9C">
              <w:rPr>
                <w:rFonts w:ascii="Courier New" w:eastAsia="Times New Roman" w:hAnsi="Courier New" w:cs="Courier New"/>
                <w:color w:val="000000"/>
                <w:sz w:val="18"/>
                <w:szCs w:val="18"/>
              </w:rPr>
              <w:t>(</w:t>
            </w:r>
          </w:p>
          <w:p w:rsidR="00924D9C" w:rsidRPr="00924D9C" w:rsidRDefault="00924D9C" w:rsidP="00924D9C">
            <w:pPr>
              <w:numPr>
                <w:ilvl w:val="0"/>
                <w:numId w:val="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333333"/>
                <w:sz w:val="18"/>
                <w:szCs w:val="18"/>
              </w:rPr>
              <w:t>     SOCKET                     s,</w:t>
            </w:r>
          </w:p>
          <w:p w:rsidR="00924D9C" w:rsidRPr="00924D9C" w:rsidRDefault="00924D9C" w:rsidP="00924D9C">
            <w:pPr>
              <w:numPr>
                <w:ilvl w:val="0"/>
                <w:numId w:val="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333333"/>
                <w:sz w:val="18"/>
                <w:szCs w:val="18"/>
              </w:rPr>
              <w:t>     </w:t>
            </w:r>
            <w:r w:rsidRPr="00924D9C">
              <w:rPr>
                <w:rFonts w:ascii="Courier New" w:eastAsia="Times New Roman" w:hAnsi="Courier New" w:cs="Courier New"/>
                <w:b/>
                <w:bCs/>
                <w:color w:val="0903D8"/>
                <w:sz w:val="18"/>
                <w:szCs w:val="18"/>
              </w:rPr>
              <w:t>const</w:t>
            </w:r>
            <w:r w:rsidRPr="00924D9C">
              <w:rPr>
                <w:rFonts w:ascii="Courier New" w:eastAsia="Times New Roman" w:hAnsi="Courier New" w:cs="Courier New"/>
                <w:color w:val="333333"/>
                <w:sz w:val="18"/>
                <w:szCs w:val="18"/>
              </w:rPr>
              <w:t> </w:t>
            </w:r>
            <w:r w:rsidRPr="00924D9C">
              <w:rPr>
                <w:rFonts w:ascii="Courier New" w:eastAsia="Times New Roman" w:hAnsi="Courier New" w:cs="Courier New"/>
                <w:b/>
                <w:bCs/>
                <w:color w:val="0903D8"/>
                <w:sz w:val="18"/>
                <w:szCs w:val="18"/>
              </w:rPr>
              <w:t>struct</w:t>
            </w:r>
            <w:r w:rsidRPr="00924D9C">
              <w:rPr>
                <w:rFonts w:ascii="Courier New" w:eastAsia="Times New Roman" w:hAnsi="Courier New" w:cs="Courier New"/>
                <w:color w:val="333333"/>
                <w:sz w:val="18"/>
                <w:szCs w:val="18"/>
              </w:rPr>
              <w:t> sockaddr FAR</w:t>
            </w:r>
            <w:r w:rsidRPr="00924D9C">
              <w:rPr>
                <w:rFonts w:ascii="Courier New" w:eastAsia="Times New Roman" w:hAnsi="Courier New" w:cs="Courier New"/>
                <w:color w:val="000040"/>
                <w:sz w:val="18"/>
                <w:szCs w:val="18"/>
              </w:rPr>
              <w:t>*</w:t>
            </w:r>
            <w:r w:rsidRPr="00924D9C">
              <w:rPr>
                <w:rFonts w:ascii="Courier New" w:eastAsia="Times New Roman" w:hAnsi="Courier New" w:cs="Courier New"/>
                <w:color w:val="333333"/>
                <w:sz w:val="18"/>
                <w:szCs w:val="18"/>
              </w:rPr>
              <w:t> name,</w:t>
            </w:r>
          </w:p>
          <w:p w:rsidR="00924D9C" w:rsidRPr="00924D9C" w:rsidRDefault="00924D9C" w:rsidP="00924D9C">
            <w:pPr>
              <w:numPr>
                <w:ilvl w:val="0"/>
                <w:numId w:val="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333333"/>
                <w:sz w:val="18"/>
                <w:szCs w:val="18"/>
              </w:rPr>
              <w:t>     </w:t>
            </w:r>
            <w:r w:rsidRPr="00924D9C">
              <w:rPr>
                <w:rFonts w:ascii="Courier New" w:eastAsia="Times New Roman" w:hAnsi="Courier New" w:cs="Courier New"/>
                <w:b/>
                <w:bCs/>
                <w:color w:val="0903D8"/>
                <w:sz w:val="18"/>
                <w:szCs w:val="18"/>
              </w:rPr>
              <w:t>int</w:t>
            </w:r>
            <w:r w:rsidRPr="00924D9C">
              <w:rPr>
                <w:rFonts w:ascii="Courier New" w:eastAsia="Times New Roman" w:hAnsi="Courier New" w:cs="Courier New"/>
                <w:color w:val="333333"/>
                <w:sz w:val="18"/>
                <w:szCs w:val="18"/>
              </w:rPr>
              <w:t>                        namelen</w:t>
            </w:r>
          </w:p>
          <w:p w:rsidR="00924D9C" w:rsidRPr="00924D9C" w:rsidRDefault="00924D9C" w:rsidP="00924D9C">
            <w:pPr>
              <w:numPr>
                <w:ilvl w:val="0"/>
                <w:numId w:val="4"/>
              </w:numPr>
              <w:shd w:val="clear" w:color="auto" w:fill="FFFFFF"/>
              <w:spacing w:line="288" w:lineRule="atLeast"/>
              <w:ind w:left="600" w:right="150"/>
              <w:jc w:val="left"/>
              <w:textAlignment w:val="top"/>
              <w:rPr>
                <w:rFonts w:ascii="Courier New" w:eastAsia="Times New Roman" w:hAnsi="Courier New" w:cs="Courier New"/>
                <w:b/>
                <w:bCs/>
                <w:color w:val="333333"/>
                <w:sz w:val="18"/>
                <w:szCs w:val="18"/>
              </w:rPr>
            </w:pPr>
            <w:r w:rsidRPr="00924D9C">
              <w:rPr>
                <w:rFonts w:ascii="Courier New" w:eastAsia="Times New Roman" w:hAnsi="Courier New" w:cs="Courier New"/>
                <w:b/>
                <w:bCs/>
                <w:color w:val="000000"/>
                <w:sz w:val="18"/>
                <w:szCs w:val="18"/>
              </w:rPr>
              <w:t>)</w:t>
            </w:r>
            <w:r w:rsidRPr="00924D9C">
              <w:rPr>
                <w:rFonts w:ascii="Courier New" w:eastAsia="Times New Roman" w:hAnsi="Courier New" w:cs="Courier New"/>
                <w:b/>
                <w:bCs/>
                <w:color w:val="0903D8"/>
                <w:sz w:val="18"/>
                <w:szCs w:val="18"/>
              </w:rPr>
              <w:t>;</w:t>
            </w:r>
          </w:p>
        </w:tc>
      </w:tr>
    </w:tbl>
    <w:p w:rsidR="00924D9C" w:rsidRDefault="00924D9C" w:rsidP="00924D9C"/>
    <w:p w:rsidR="00924D9C" w:rsidRDefault="00924D9C" w:rsidP="00924D9C">
      <w:pPr>
        <w:spacing w:after="0"/>
      </w:pPr>
      <w:r>
        <w:tab/>
      </w:r>
      <w:r>
        <w:t>Tác dụng dụng của BIND là sẽ giúp cho SOCKET của SERVER biết rằng nó sẽ chờ đợi kết nối và nhận dữ liệu</w:t>
      </w:r>
      <w:r>
        <w:t xml:space="preserve"> trên IP nào và PORT napf</w:t>
      </w:r>
    </w:p>
    <w:p w:rsidR="00924D9C" w:rsidRDefault="00924D9C" w:rsidP="00924D9C">
      <w:pPr>
        <w:spacing w:after="0"/>
      </w:pPr>
      <w:r>
        <w:t>Một số thông tin về các port</w:t>
      </w:r>
    </w:p>
    <w:p w:rsidR="00924D9C" w:rsidRDefault="00924D9C" w:rsidP="00924D9C">
      <w:pPr>
        <w:pStyle w:val="ListParagraph"/>
        <w:numPr>
          <w:ilvl w:val="0"/>
          <w:numId w:val="5"/>
        </w:numPr>
        <w:spacing w:after="0"/>
      </w:pPr>
      <w:r>
        <w:t>0 -1023: Là những PORT đã được sử dụng bởi các dịch vụ như WEB, FTP, …</w:t>
      </w:r>
    </w:p>
    <w:p w:rsidR="00924D9C" w:rsidRDefault="00924D9C" w:rsidP="00924D9C">
      <w:pPr>
        <w:pStyle w:val="ListParagraph"/>
        <w:numPr>
          <w:ilvl w:val="0"/>
          <w:numId w:val="5"/>
        </w:numPr>
        <w:spacing w:after="0"/>
      </w:pPr>
      <w:r>
        <w:t>1024-49151: Là PORT dành cho SERVER lắng nghe. SERVER nên chọn trong khoảng này.</w:t>
      </w:r>
    </w:p>
    <w:p w:rsidR="00924D9C" w:rsidRDefault="00924D9C" w:rsidP="00924D9C">
      <w:pPr>
        <w:pStyle w:val="ListParagraph"/>
        <w:numPr>
          <w:ilvl w:val="0"/>
          <w:numId w:val="5"/>
        </w:numPr>
        <w:spacing w:after="0"/>
      </w:pPr>
      <w:r>
        <w:t>49152-65535: Là PORT khởi tạo ngẫu nhiên dành cho CLIENT kết nối tới Server.</w:t>
      </w:r>
    </w:p>
    <w:p w:rsidR="00924D9C" w:rsidRDefault="00924D9C" w:rsidP="00924D9C">
      <w:pPr>
        <w:spacing w:after="0"/>
      </w:pPr>
      <w:r>
        <w:t xml:space="preserve">Hàm Bind gồm có 3 thông số: </w:t>
      </w:r>
    </w:p>
    <w:p w:rsidR="00924D9C" w:rsidRDefault="00924D9C" w:rsidP="00924D9C">
      <w:pPr>
        <w:pStyle w:val="ListParagraph"/>
        <w:numPr>
          <w:ilvl w:val="0"/>
          <w:numId w:val="6"/>
        </w:numPr>
        <w:spacing w:after="0"/>
      </w:pPr>
      <w:r>
        <w:t xml:space="preserve">SOCKET s: Socket được thiết lập </w:t>
      </w:r>
    </w:p>
    <w:p w:rsidR="00924D9C" w:rsidRDefault="00924D9C" w:rsidP="00924D9C">
      <w:pPr>
        <w:pStyle w:val="ListParagraph"/>
        <w:numPr>
          <w:ilvl w:val="0"/>
          <w:numId w:val="6"/>
        </w:numPr>
        <w:spacing w:after="0"/>
      </w:pPr>
      <w:r>
        <w:t>sockaddr name: Cấu trúc ADDR bao gồm địa chỉ IP và PORT</w:t>
      </w:r>
    </w:p>
    <w:p w:rsidR="00924D9C" w:rsidRPr="00924D9C" w:rsidRDefault="00924D9C" w:rsidP="00924D9C">
      <w:pPr>
        <w:pStyle w:val="ListParagraph"/>
        <w:numPr>
          <w:ilvl w:val="0"/>
          <w:numId w:val="6"/>
        </w:numPr>
        <w:spacing w:after="0"/>
      </w:pPr>
      <w:r>
        <w:t>int namelen: Kích thước của cấu trúc sockaddr</w:t>
      </w:r>
    </w:p>
    <w:p w:rsidR="00246128" w:rsidRDefault="00924D9C" w:rsidP="00246128">
      <w:r>
        <w:t>Listen:</w:t>
      </w:r>
    </w:p>
    <w:tbl>
      <w:tblPr>
        <w:tblStyle w:val="TableGrid"/>
        <w:tblW w:w="0" w:type="auto"/>
        <w:tblLook w:val="04A0" w:firstRow="1" w:lastRow="0" w:firstColumn="1" w:lastColumn="0" w:noHBand="0" w:noVBand="1"/>
      </w:tblPr>
      <w:tblGrid>
        <w:gridCol w:w="9350"/>
      </w:tblGrid>
      <w:tr w:rsidR="00924D9C" w:rsidTr="00924D9C">
        <w:tc>
          <w:tcPr>
            <w:tcW w:w="9350" w:type="dxa"/>
          </w:tcPr>
          <w:p w:rsidR="00924D9C" w:rsidRPr="00924D9C" w:rsidRDefault="00924D9C" w:rsidP="00924D9C">
            <w:pPr>
              <w:numPr>
                <w:ilvl w:val="0"/>
                <w:numId w:val="7"/>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b/>
                <w:bCs/>
                <w:color w:val="0903D8"/>
                <w:sz w:val="18"/>
                <w:szCs w:val="18"/>
              </w:rPr>
              <w:t>int</w:t>
            </w:r>
            <w:r w:rsidRPr="00924D9C">
              <w:rPr>
                <w:rFonts w:ascii="Courier New" w:eastAsia="Times New Roman" w:hAnsi="Courier New" w:cs="Courier New"/>
                <w:color w:val="333333"/>
                <w:sz w:val="18"/>
                <w:szCs w:val="18"/>
              </w:rPr>
              <w:t> listen</w:t>
            </w:r>
            <w:r w:rsidRPr="00924D9C">
              <w:rPr>
                <w:rFonts w:ascii="Courier New" w:eastAsia="Times New Roman" w:hAnsi="Courier New" w:cs="Courier New"/>
                <w:color w:val="000000"/>
                <w:sz w:val="18"/>
                <w:szCs w:val="18"/>
              </w:rPr>
              <w:t>(</w:t>
            </w:r>
          </w:p>
          <w:p w:rsidR="00924D9C" w:rsidRPr="00924D9C" w:rsidRDefault="00924D9C" w:rsidP="00924D9C">
            <w:pPr>
              <w:numPr>
                <w:ilvl w:val="0"/>
                <w:numId w:val="7"/>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333333"/>
                <w:sz w:val="18"/>
                <w:szCs w:val="18"/>
              </w:rPr>
              <w:t>    SOCKET s,</w:t>
            </w:r>
          </w:p>
          <w:p w:rsidR="00924D9C" w:rsidRPr="00924D9C" w:rsidRDefault="00924D9C" w:rsidP="00924D9C">
            <w:pPr>
              <w:numPr>
                <w:ilvl w:val="0"/>
                <w:numId w:val="7"/>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333333"/>
                <w:sz w:val="18"/>
                <w:szCs w:val="18"/>
              </w:rPr>
              <w:t>    </w:t>
            </w:r>
            <w:r w:rsidRPr="00924D9C">
              <w:rPr>
                <w:rFonts w:ascii="Courier New" w:eastAsia="Times New Roman" w:hAnsi="Courier New" w:cs="Courier New"/>
                <w:b/>
                <w:bCs/>
                <w:color w:val="0903D8"/>
                <w:sz w:val="18"/>
                <w:szCs w:val="18"/>
              </w:rPr>
              <w:t>int</w:t>
            </w:r>
            <w:r w:rsidRPr="00924D9C">
              <w:rPr>
                <w:rFonts w:ascii="Courier New" w:eastAsia="Times New Roman" w:hAnsi="Courier New" w:cs="Courier New"/>
                <w:color w:val="333333"/>
                <w:sz w:val="18"/>
                <w:szCs w:val="18"/>
              </w:rPr>
              <w:t>    backlog</w:t>
            </w:r>
          </w:p>
          <w:p w:rsidR="00924D9C" w:rsidRPr="00924D9C" w:rsidRDefault="00924D9C" w:rsidP="00246128">
            <w:pPr>
              <w:numPr>
                <w:ilvl w:val="0"/>
                <w:numId w:val="7"/>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924D9C">
              <w:rPr>
                <w:rFonts w:ascii="Courier New" w:eastAsia="Times New Roman" w:hAnsi="Courier New" w:cs="Courier New"/>
                <w:color w:val="000000"/>
                <w:sz w:val="18"/>
                <w:szCs w:val="18"/>
              </w:rPr>
              <w:t>)</w:t>
            </w:r>
            <w:r w:rsidRPr="00924D9C">
              <w:rPr>
                <w:rFonts w:ascii="Courier New" w:eastAsia="Times New Roman" w:hAnsi="Courier New" w:cs="Courier New"/>
                <w:b/>
                <w:bCs/>
                <w:color w:val="0903D8"/>
                <w:sz w:val="18"/>
                <w:szCs w:val="18"/>
              </w:rPr>
              <w:t>;</w:t>
            </w:r>
          </w:p>
        </w:tc>
      </w:tr>
    </w:tbl>
    <w:p w:rsidR="00924D9C" w:rsidRDefault="00924D9C" w:rsidP="00246128"/>
    <w:p w:rsidR="00924D9C" w:rsidRDefault="00924D9C" w:rsidP="00924D9C">
      <w:pPr>
        <w:spacing w:after="0"/>
      </w:pPr>
      <w:r>
        <w:t>Kể từ khi gọi hàm này thì SERVER sẽ bắt đầu lắng nghe kết nối của mình.</w:t>
      </w:r>
    </w:p>
    <w:p w:rsidR="00924D9C" w:rsidRDefault="00924D9C" w:rsidP="00924D9C">
      <w:pPr>
        <w:spacing w:after="0"/>
      </w:pPr>
      <w:r>
        <w:t xml:space="preserve">Hàm LISTEN gồm có 2 thông số: </w:t>
      </w:r>
    </w:p>
    <w:p w:rsidR="00924D9C" w:rsidRDefault="00924D9C" w:rsidP="00924D9C">
      <w:pPr>
        <w:pStyle w:val="ListParagraph"/>
        <w:numPr>
          <w:ilvl w:val="0"/>
          <w:numId w:val="8"/>
        </w:numPr>
        <w:spacing w:after="0"/>
      </w:pPr>
      <w:r>
        <w:t>SOCKET s: Socket đã được thiết lập IP và PORT.</w:t>
      </w:r>
    </w:p>
    <w:p w:rsidR="00924D9C" w:rsidRPr="00246128" w:rsidRDefault="00924D9C" w:rsidP="00924D9C">
      <w:pPr>
        <w:pStyle w:val="ListParagraph"/>
        <w:numPr>
          <w:ilvl w:val="0"/>
          <w:numId w:val="8"/>
        </w:numPr>
        <w:spacing w:after="0"/>
      </w:pPr>
      <w:r>
        <w:lastRenderedPageBreak/>
        <w:t>int backlog: Số kết nối cho phép chờ trong hàng đợi khi Server chưa chấp nhận kết nối. (vì đôi lúc có thể có tới 2 hay 3 client kết nối tới cùng 1 lúc). Giá trị tốt nhất là khoảng từ 5 – 10.</w:t>
      </w:r>
    </w:p>
    <w:p w:rsidR="00246128" w:rsidRDefault="00CA456E" w:rsidP="00246128">
      <w:r>
        <w:t>Connect:</w:t>
      </w:r>
    </w:p>
    <w:tbl>
      <w:tblPr>
        <w:tblStyle w:val="TableGrid"/>
        <w:tblW w:w="0" w:type="auto"/>
        <w:tblLook w:val="04A0" w:firstRow="1" w:lastRow="0" w:firstColumn="1" w:lastColumn="0" w:noHBand="0" w:noVBand="1"/>
      </w:tblPr>
      <w:tblGrid>
        <w:gridCol w:w="9350"/>
      </w:tblGrid>
      <w:tr w:rsidR="00CA456E" w:rsidTr="00CA456E">
        <w:tc>
          <w:tcPr>
            <w:tcW w:w="9350" w:type="dxa"/>
          </w:tcPr>
          <w:p w:rsidR="00CA456E" w:rsidRPr="00CA456E" w:rsidRDefault="00CA456E" w:rsidP="00CA456E">
            <w:pPr>
              <w:numPr>
                <w:ilvl w:val="0"/>
                <w:numId w:val="9"/>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b/>
                <w:bCs/>
                <w:color w:val="0903D8"/>
                <w:sz w:val="18"/>
                <w:szCs w:val="18"/>
              </w:rPr>
              <w:t>int</w:t>
            </w:r>
            <w:r w:rsidRPr="00CA456E">
              <w:rPr>
                <w:rFonts w:ascii="Courier New" w:eastAsia="Times New Roman" w:hAnsi="Courier New" w:cs="Courier New"/>
                <w:color w:val="333333"/>
                <w:sz w:val="18"/>
                <w:szCs w:val="18"/>
              </w:rPr>
              <w:t> connect</w:t>
            </w:r>
            <w:r w:rsidRPr="00CA456E">
              <w:rPr>
                <w:rFonts w:ascii="Courier New" w:eastAsia="Times New Roman" w:hAnsi="Courier New" w:cs="Courier New"/>
                <w:color w:val="000000"/>
                <w:sz w:val="18"/>
                <w:szCs w:val="18"/>
              </w:rPr>
              <w:t>(</w:t>
            </w:r>
          </w:p>
          <w:p w:rsidR="00CA456E" w:rsidRPr="00CA456E" w:rsidRDefault="00CA456E" w:rsidP="00CA456E">
            <w:pPr>
              <w:numPr>
                <w:ilvl w:val="0"/>
                <w:numId w:val="9"/>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SOCKET s,</w:t>
            </w:r>
          </w:p>
          <w:p w:rsidR="00CA456E" w:rsidRPr="00CA456E" w:rsidRDefault="00CA456E" w:rsidP="00CA456E">
            <w:pPr>
              <w:numPr>
                <w:ilvl w:val="0"/>
                <w:numId w:val="9"/>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w:t>
            </w:r>
            <w:r w:rsidRPr="00CA456E">
              <w:rPr>
                <w:rFonts w:ascii="Courier New" w:eastAsia="Times New Roman" w:hAnsi="Courier New" w:cs="Courier New"/>
                <w:b/>
                <w:bCs/>
                <w:color w:val="0903D8"/>
                <w:sz w:val="18"/>
                <w:szCs w:val="18"/>
              </w:rPr>
              <w:t>struct</w:t>
            </w:r>
            <w:r w:rsidRPr="00CA456E">
              <w:rPr>
                <w:rFonts w:ascii="Courier New" w:eastAsia="Times New Roman" w:hAnsi="Courier New" w:cs="Courier New"/>
                <w:color w:val="333333"/>
                <w:sz w:val="18"/>
                <w:szCs w:val="18"/>
              </w:rPr>
              <w:t> sockaddr </w:t>
            </w:r>
            <w:r w:rsidRPr="00CA456E">
              <w:rPr>
                <w:rFonts w:ascii="Courier New" w:eastAsia="Times New Roman" w:hAnsi="Courier New" w:cs="Courier New"/>
                <w:color w:val="000040"/>
                <w:sz w:val="18"/>
                <w:szCs w:val="18"/>
              </w:rPr>
              <w:t>*</w:t>
            </w:r>
            <w:r w:rsidRPr="00CA456E">
              <w:rPr>
                <w:rFonts w:ascii="Courier New" w:eastAsia="Times New Roman" w:hAnsi="Courier New" w:cs="Courier New"/>
                <w:color w:val="333333"/>
                <w:sz w:val="18"/>
                <w:szCs w:val="18"/>
              </w:rPr>
              <w:t>serv_addr,</w:t>
            </w:r>
          </w:p>
          <w:p w:rsidR="00CA456E" w:rsidRPr="00CA456E" w:rsidRDefault="00CA456E" w:rsidP="00246128">
            <w:pPr>
              <w:numPr>
                <w:ilvl w:val="0"/>
                <w:numId w:val="9"/>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w:t>
            </w:r>
            <w:r w:rsidRPr="00CA456E">
              <w:rPr>
                <w:rFonts w:ascii="Courier New" w:eastAsia="Times New Roman" w:hAnsi="Courier New" w:cs="Courier New"/>
                <w:b/>
                <w:bCs/>
                <w:color w:val="0903D8"/>
                <w:sz w:val="18"/>
                <w:szCs w:val="18"/>
              </w:rPr>
              <w:t>int</w:t>
            </w:r>
            <w:r w:rsidRPr="00CA456E">
              <w:rPr>
                <w:rFonts w:ascii="Courier New" w:eastAsia="Times New Roman" w:hAnsi="Courier New" w:cs="Courier New"/>
                <w:color w:val="333333"/>
                <w:sz w:val="18"/>
                <w:szCs w:val="18"/>
              </w:rPr>
              <w:t> addrlen </w:t>
            </w:r>
            <w:r w:rsidRPr="00CA456E">
              <w:rPr>
                <w:rFonts w:ascii="Courier New" w:eastAsia="Times New Roman" w:hAnsi="Courier New" w:cs="Courier New"/>
                <w:color w:val="000000"/>
                <w:sz w:val="18"/>
                <w:szCs w:val="18"/>
              </w:rPr>
              <w:t>)</w:t>
            </w:r>
            <w:r w:rsidRPr="00CA456E">
              <w:rPr>
                <w:rFonts w:ascii="Courier New" w:eastAsia="Times New Roman" w:hAnsi="Courier New" w:cs="Courier New"/>
                <w:b/>
                <w:bCs/>
                <w:color w:val="0903D8"/>
                <w:sz w:val="18"/>
                <w:szCs w:val="18"/>
              </w:rPr>
              <w:t>;</w:t>
            </w:r>
          </w:p>
        </w:tc>
      </w:tr>
    </w:tbl>
    <w:p w:rsidR="00CA456E" w:rsidRDefault="00CA456E" w:rsidP="00246128"/>
    <w:p w:rsidR="00CA456E" w:rsidRDefault="00CA456E" w:rsidP="00CA456E">
      <w:pPr>
        <w:spacing w:after="0"/>
      </w:pPr>
      <w:r>
        <w:t>Hàm được gọi từ CLIENT nếu nó muốn kết nối tới SERVER</w:t>
      </w:r>
    </w:p>
    <w:p w:rsidR="00CA456E" w:rsidRDefault="00CA456E" w:rsidP="00CA456E">
      <w:pPr>
        <w:pStyle w:val="ListParagraph"/>
        <w:numPr>
          <w:ilvl w:val="0"/>
          <w:numId w:val="10"/>
        </w:numPr>
        <w:spacing w:after="0"/>
      </w:pPr>
      <w:r>
        <w:t>SOCKET s: Socket đã được khởi tạo.</w:t>
      </w:r>
    </w:p>
    <w:p w:rsidR="00CA456E" w:rsidRDefault="00CA456E" w:rsidP="00CA456E">
      <w:pPr>
        <w:pStyle w:val="ListParagraph"/>
        <w:numPr>
          <w:ilvl w:val="0"/>
          <w:numId w:val="10"/>
        </w:numPr>
        <w:spacing w:after="0"/>
      </w:pPr>
      <w:r>
        <w:t>sockaddr *serv_addr: IP và PORT của Server.</w:t>
      </w:r>
    </w:p>
    <w:p w:rsidR="00CA456E" w:rsidRDefault="00CA456E" w:rsidP="00CA456E">
      <w:pPr>
        <w:pStyle w:val="ListParagraph"/>
        <w:numPr>
          <w:ilvl w:val="0"/>
          <w:numId w:val="10"/>
        </w:numPr>
        <w:spacing w:after="0"/>
      </w:pPr>
      <w:r>
        <w:t>int addrlen: Sizeof của cấu trúc sockaddr.</w:t>
      </w:r>
    </w:p>
    <w:p w:rsidR="00CA456E" w:rsidRDefault="00CA456E" w:rsidP="00CA456E">
      <w:pPr>
        <w:spacing w:after="0"/>
      </w:pPr>
    </w:p>
    <w:p w:rsidR="00CA456E" w:rsidRDefault="00CA456E" w:rsidP="00CA456E">
      <w:pPr>
        <w:spacing w:after="0"/>
      </w:pPr>
      <w:r>
        <w:t>Accept</w:t>
      </w:r>
    </w:p>
    <w:tbl>
      <w:tblPr>
        <w:tblStyle w:val="TableGrid"/>
        <w:tblW w:w="0" w:type="auto"/>
        <w:tblLook w:val="04A0" w:firstRow="1" w:lastRow="0" w:firstColumn="1" w:lastColumn="0" w:noHBand="0" w:noVBand="1"/>
      </w:tblPr>
      <w:tblGrid>
        <w:gridCol w:w="9350"/>
      </w:tblGrid>
      <w:tr w:rsidR="00CA456E" w:rsidTr="00CA456E">
        <w:tc>
          <w:tcPr>
            <w:tcW w:w="9350" w:type="dxa"/>
          </w:tcPr>
          <w:p w:rsidR="00CA456E" w:rsidRPr="00CA456E" w:rsidRDefault="00CA456E" w:rsidP="00CA456E">
            <w:pPr>
              <w:numPr>
                <w:ilvl w:val="0"/>
                <w:numId w:val="11"/>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SOCKET accept</w:t>
            </w:r>
            <w:r w:rsidRPr="00CA456E">
              <w:rPr>
                <w:rFonts w:ascii="Courier New" w:eastAsia="Times New Roman" w:hAnsi="Courier New" w:cs="Courier New"/>
                <w:color w:val="000000"/>
                <w:sz w:val="18"/>
                <w:szCs w:val="18"/>
              </w:rPr>
              <w:t>(</w:t>
            </w:r>
          </w:p>
          <w:p w:rsidR="00CA456E" w:rsidRPr="00CA456E" w:rsidRDefault="00CA456E" w:rsidP="00CA456E">
            <w:pPr>
              <w:numPr>
                <w:ilvl w:val="0"/>
                <w:numId w:val="11"/>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SOCKET  s,</w:t>
            </w:r>
          </w:p>
          <w:p w:rsidR="00CA456E" w:rsidRPr="00CA456E" w:rsidRDefault="00CA456E" w:rsidP="00CA456E">
            <w:pPr>
              <w:numPr>
                <w:ilvl w:val="0"/>
                <w:numId w:val="11"/>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w:t>
            </w:r>
            <w:r w:rsidRPr="00CA456E">
              <w:rPr>
                <w:rFonts w:ascii="Courier New" w:eastAsia="Times New Roman" w:hAnsi="Courier New" w:cs="Courier New"/>
                <w:b/>
                <w:bCs/>
                <w:color w:val="0903D8"/>
                <w:sz w:val="18"/>
                <w:szCs w:val="18"/>
              </w:rPr>
              <w:t>struct</w:t>
            </w:r>
            <w:r w:rsidRPr="00CA456E">
              <w:rPr>
                <w:rFonts w:ascii="Courier New" w:eastAsia="Times New Roman" w:hAnsi="Courier New" w:cs="Courier New"/>
                <w:color w:val="333333"/>
                <w:sz w:val="18"/>
                <w:szCs w:val="18"/>
              </w:rPr>
              <w:t> sockaddr FAR</w:t>
            </w:r>
            <w:r w:rsidRPr="00CA456E">
              <w:rPr>
                <w:rFonts w:ascii="Courier New" w:eastAsia="Times New Roman" w:hAnsi="Courier New" w:cs="Courier New"/>
                <w:color w:val="000040"/>
                <w:sz w:val="18"/>
                <w:szCs w:val="18"/>
              </w:rPr>
              <w:t>*</w:t>
            </w:r>
            <w:r w:rsidRPr="00CA456E">
              <w:rPr>
                <w:rFonts w:ascii="Courier New" w:eastAsia="Times New Roman" w:hAnsi="Courier New" w:cs="Courier New"/>
                <w:color w:val="333333"/>
                <w:sz w:val="18"/>
                <w:szCs w:val="18"/>
              </w:rPr>
              <w:t>  addr,</w:t>
            </w:r>
          </w:p>
          <w:p w:rsidR="00CA456E" w:rsidRPr="00CA456E" w:rsidRDefault="00CA456E" w:rsidP="00CA456E">
            <w:pPr>
              <w:numPr>
                <w:ilvl w:val="0"/>
                <w:numId w:val="11"/>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CA456E">
              <w:rPr>
                <w:rFonts w:ascii="Courier New" w:eastAsia="Times New Roman" w:hAnsi="Courier New" w:cs="Courier New"/>
                <w:color w:val="333333"/>
                <w:sz w:val="18"/>
                <w:szCs w:val="18"/>
              </w:rPr>
              <w:t>     </w:t>
            </w:r>
            <w:r w:rsidRPr="00CA456E">
              <w:rPr>
                <w:rFonts w:ascii="Courier New" w:eastAsia="Times New Roman" w:hAnsi="Courier New" w:cs="Courier New"/>
                <w:b/>
                <w:bCs/>
                <w:color w:val="0903D8"/>
                <w:sz w:val="18"/>
                <w:szCs w:val="18"/>
              </w:rPr>
              <w:t>int</w:t>
            </w:r>
            <w:r w:rsidRPr="00CA456E">
              <w:rPr>
                <w:rFonts w:ascii="Courier New" w:eastAsia="Times New Roman" w:hAnsi="Courier New" w:cs="Courier New"/>
                <w:color w:val="333333"/>
                <w:sz w:val="18"/>
                <w:szCs w:val="18"/>
              </w:rPr>
              <w:t> FAR</w:t>
            </w:r>
            <w:r w:rsidRPr="00CA456E">
              <w:rPr>
                <w:rFonts w:ascii="Courier New" w:eastAsia="Times New Roman" w:hAnsi="Courier New" w:cs="Courier New"/>
                <w:color w:val="000040"/>
                <w:sz w:val="18"/>
                <w:szCs w:val="18"/>
              </w:rPr>
              <w:t>*</w:t>
            </w:r>
            <w:r w:rsidRPr="00CA456E">
              <w:rPr>
                <w:rFonts w:ascii="Courier New" w:eastAsia="Times New Roman" w:hAnsi="Courier New" w:cs="Courier New"/>
                <w:color w:val="333333"/>
                <w:sz w:val="18"/>
                <w:szCs w:val="18"/>
              </w:rPr>
              <w:t>  addrlen</w:t>
            </w:r>
          </w:p>
          <w:p w:rsidR="00CA456E" w:rsidRPr="00CA456E" w:rsidRDefault="00CA456E" w:rsidP="00CA456E">
            <w:pPr>
              <w:numPr>
                <w:ilvl w:val="0"/>
                <w:numId w:val="11"/>
              </w:numPr>
              <w:shd w:val="clear" w:color="auto" w:fill="FFFFFF"/>
              <w:spacing w:line="288" w:lineRule="atLeast"/>
              <w:ind w:left="600" w:right="150"/>
              <w:jc w:val="left"/>
              <w:textAlignment w:val="top"/>
              <w:rPr>
                <w:rFonts w:ascii="Courier New" w:eastAsia="Times New Roman" w:hAnsi="Courier New" w:cs="Courier New"/>
                <w:b/>
                <w:bCs/>
                <w:color w:val="333333"/>
                <w:sz w:val="18"/>
                <w:szCs w:val="18"/>
              </w:rPr>
            </w:pPr>
            <w:r w:rsidRPr="00CA456E">
              <w:rPr>
                <w:rFonts w:ascii="Courier New" w:eastAsia="Times New Roman" w:hAnsi="Courier New" w:cs="Courier New"/>
                <w:b/>
                <w:bCs/>
                <w:color w:val="000000"/>
                <w:sz w:val="18"/>
                <w:szCs w:val="18"/>
              </w:rPr>
              <w:t>)</w:t>
            </w:r>
            <w:r w:rsidRPr="00CA456E">
              <w:rPr>
                <w:rFonts w:ascii="Courier New" w:eastAsia="Times New Roman" w:hAnsi="Courier New" w:cs="Courier New"/>
                <w:b/>
                <w:bCs/>
                <w:color w:val="0903D8"/>
                <w:sz w:val="18"/>
                <w:szCs w:val="18"/>
              </w:rPr>
              <w:t>;</w:t>
            </w:r>
          </w:p>
        </w:tc>
      </w:tr>
    </w:tbl>
    <w:p w:rsidR="00CA456E" w:rsidRDefault="00CA456E" w:rsidP="00CA456E">
      <w:pPr>
        <w:spacing w:after="0"/>
      </w:pPr>
    </w:p>
    <w:p w:rsidR="00CA456E" w:rsidRDefault="00CA456E" w:rsidP="00CA456E">
      <w:pPr>
        <w:spacing w:after="0"/>
      </w:pPr>
      <w:r>
        <w:tab/>
      </w:r>
      <w:r>
        <w:t>Khi Client kết nối tới Server. Nó phải chờ Server chấp nhận kết nối (nếu ở giao thức TCP) bằng hàm accept trên.</w:t>
      </w:r>
    </w:p>
    <w:p w:rsidR="00CA456E" w:rsidRDefault="00CA456E" w:rsidP="00CA456E">
      <w:pPr>
        <w:spacing w:after="0"/>
      </w:pPr>
      <w:r>
        <w:t xml:space="preserve">Hàm ACCEPT gồm có 2 thông số: </w:t>
      </w:r>
    </w:p>
    <w:p w:rsidR="00CA456E" w:rsidRDefault="00CA456E" w:rsidP="00CA456E">
      <w:pPr>
        <w:pStyle w:val="ListParagraph"/>
        <w:numPr>
          <w:ilvl w:val="0"/>
          <w:numId w:val="12"/>
        </w:numPr>
        <w:spacing w:after="0"/>
      </w:pPr>
      <w:r>
        <w:t>SOCKET s: Socket lắng nghe của SERVER.</w:t>
      </w:r>
    </w:p>
    <w:p w:rsidR="00CA456E" w:rsidRDefault="00CA456E" w:rsidP="00CA456E">
      <w:pPr>
        <w:pStyle w:val="ListParagraph"/>
        <w:numPr>
          <w:ilvl w:val="0"/>
          <w:numId w:val="12"/>
        </w:numPr>
        <w:spacing w:after="0"/>
      </w:pPr>
      <w:r>
        <w:t>sockaddr addr: Là cấu trúc sockaddr lưu địa chỉ IP và PORT của CLIENT kết nối tới SERVER.</w:t>
      </w:r>
    </w:p>
    <w:p w:rsidR="00CA456E" w:rsidRDefault="00CA456E" w:rsidP="00CA456E">
      <w:pPr>
        <w:pStyle w:val="ListParagraph"/>
        <w:numPr>
          <w:ilvl w:val="0"/>
          <w:numId w:val="12"/>
        </w:numPr>
        <w:spacing w:after="0"/>
      </w:pPr>
      <w:r>
        <w:t>int addrlen: Kích thước cấu trúc địa chỉ IP này.</w:t>
      </w:r>
    </w:p>
    <w:p w:rsidR="00CA456E" w:rsidRDefault="00CA456E" w:rsidP="00CA456E">
      <w:pPr>
        <w:spacing w:after="0"/>
      </w:pPr>
      <w:r>
        <w:lastRenderedPageBreak/>
        <w:tab/>
      </w:r>
      <w:r>
        <w:t>Hàm ACCPET trả về 1 SOCKET mới</w:t>
      </w:r>
      <w:r>
        <w:t xml:space="preserve"> </w:t>
      </w:r>
      <w:r>
        <w:t>Socket mới được tạo này đại diện cho 1 Connection (kết nối) mới giữa Server và Client. Sau khi đã truyền dữ liệu thì ta phải đóng SOCKET này lại bằng hàm close như closesocket</w:t>
      </w:r>
      <w:r>
        <w:t xml:space="preserve"> </w:t>
      </w:r>
      <w:r>
        <w:t>(connect);</w:t>
      </w:r>
    </w:p>
    <w:p w:rsidR="00A03F8F" w:rsidRDefault="00A03F8F" w:rsidP="00CA456E">
      <w:pPr>
        <w:spacing w:after="0"/>
      </w:pPr>
      <w:r>
        <w:t>Send/Receive</w:t>
      </w:r>
    </w:p>
    <w:tbl>
      <w:tblPr>
        <w:tblStyle w:val="TableGrid"/>
        <w:tblW w:w="0" w:type="auto"/>
        <w:tblLook w:val="04A0" w:firstRow="1" w:lastRow="0" w:firstColumn="1" w:lastColumn="0" w:noHBand="0" w:noVBand="1"/>
      </w:tblPr>
      <w:tblGrid>
        <w:gridCol w:w="9350"/>
      </w:tblGrid>
      <w:tr w:rsidR="00A03F8F" w:rsidTr="00A03F8F">
        <w:tc>
          <w:tcPr>
            <w:tcW w:w="9350" w:type="dxa"/>
          </w:tcPr>
          <w:p w:rsidR="00A03F8F" w:rsidRPr="00A03F8F" w:rsidRDefault="00A03F8F" w:rsidP="00A03F8F">
            <w:pPr>
              <w:numPr>
                <w:ilvl w:val="0"/>
                <w:numId w:val="13"/>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color w:val="333333"/>
                <w:sz w:val="18"/>
                <w:szCs w:val="18"/>
              </w:rPr>
              <w:t> recv</w:t>
            </w:r>
            <w:r w:rsidRPr="00A03F8F">
              <w:rPr>
                <w:rFonts w:ascii="Courier New" w:eastAsia="Times New Roman" w:hAnsi="Courier New" w:cs="Courier New"/>
                <w:color w:val="000000"/>
                <w:sz w:val="18"/>
                <w:szCs w:val="18"/>
              </w:rPr>
              <w:t>(</w:t>
            </w:r>
          </w:p>
          <w:p w:rsidR="00A03F8F" w:rsidRPr="00A03F8F" w:rsidRDefault="00A03F8F" w:rsidP="00A03F8F">
            <w:pPr>
              <w:numPr>
                <w:ilvl w:val="0"/>
                <w:numId w:val="13"/>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SOCKET s,</w:t>
            </w:r>
          </w:p>
          <w:p w:rsidR="00A03F8F" w:rsidRPr="00A03F8F" w:rsidRDefault="00A03F8F" w:rsidP="00A03F8F">
            <w:pPr>
              <w:numPr>
                <w:ilvl w:val="0"/>
                <w:numId w:val="13"/>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w:t>
            </w:r>
            <w:r w:rsidRPr="00A03F8F">
              <w:rPr>
                <w:rFonts w:ascii="Courier New" w:eastAsia="Times New Roman" w:hAnsi="Courier New" w:cs="Courier New"/>
                <w:b/>
                <w:bCs/>
                <w:color w:val="0903D8"/>
                <w:sz w:val="18"/>
                <w:szCs w:val="18"/>
              </w:rPr>
              <w:t>char</w:t>
            </w:r>
            <w:r w:rsidRPr="00A03F8F">
              <w:rPr>
                <w:rFonts w:ascii="Courier New" w:eastAsia="Times New Roman" w:hAnsi="Courier New" w:cs="Courier New"/>
                <w:color w:val="333333"/>
                <w:sz w:val="18"/>
                <w:szCs w:val="18"/>
              </w:rPr>
              <w:t> FAR</w:t>
            </w:r>
            <w:r w:rsidRPr="00A03F8F">
              <w:rPr>
                <w:rFonts w:ascii="Courier New" w:eastAsia="Times New Roman" w:hAnsi="Courier New" w:cs="Courier New"/>
                <w:color w:val="000040"/>
                <w:sz w:val="18"/>
                <w:szCs w:val="18"/>
              </w:rPr>
              <w:t>*</w:t>
            </w:r>
            <w:r w:rsidRPr="00A03F8F">
              <w:rPr>
                <w:rFonts w:ascii="Courier New" w:eastAsia="Times New Roman" w:hAnsi="Courier New" w:cs="Courier New"/>
                <w:color w:val="333333"/>
                <w:sz w:val="18"/>
                <w:szCs w:val="18"/>
              </w:rPr>
              <w:t> buf,</w:t>
            </w:r>
          </w:p>
          <w:p w:rsidR="00A03F8F" w:rsidRPr="00A03F8F" w:rsidRDefault="00A03F8F" w:rsidP="00A03F8F">
            <w:pPr>
              <w:numPr>
                <w:ilvl w:val="0"/>
                <w:numId w:val="13"/>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w:t>
            </w: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color w:val="333333"/>
                <w:sz w:val="18"/>
                <w:szCs w:val="18"/>
              </w:rPr>
              <w:t> len,</w:t>
            </w:r>
          </w:p>
          <w:p w:rsidR="00A03F8F" w:rsidRPr="00A03F8F" w:rsidRDefault="00A03F8F" w:rsidP="00A03F8F">
            <w:pPr>
              <w:numPr>
                <w:ilvl w:val="0"/>
                <w:numId w:val="13"/>
              </w:numPr>
              <w:shd w:val="clear" w:color="auto" w:fill="FFFFFF"/>
              <w:spacing w:line="288" w:lineRule="atLeast"/>
              <w:ind w:left="600" w:right="150"/>
              <w:jc w:val="left"/>
              <w:textAlignment w:val="top"/>
              <w:rPr>
                <w:rFonts w:ascii="Courier New" w:eastAsia="Times New Roman" w:hAnsi="Courier New" w:cs="Courier New"/>
                <w:b/>
                <w:bCs/>
                <w:color w:val="333333"/>
                <w:sz w:val="18"/>
                <w:szCs w:val="18"/>
              </w:rPr>
            </w:pPr>
            <w:r w:rsidRPr="00A03F8F">
              <w:rPr>
                <w:rFonts w:ascii="Courier New" w:eastAsia="Times New Roman" w:hAnsi="Courier New" w:cs="Courier New"/>
                <w:b/>
                <w:bCs/>
                <w:color w:val="333333"/>
                <w:sz w:val="18"/>
                <w:szCs w:val="18"/>
              </w:rPr>
              <w:t>    </w:t>
            </w: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b/>
                <w:bCs/>
                <w:color w:val="333333"/>
                <w:sz w:val="18"/>
                <w:szCs w:val="18"/>
              </w:rPr>
              <w:t> flags</w:t>
            </w:r>
          </w:p>
          <w:p w:rsidR="00A03F8F" w:rsidRPr="00A03F8F" w:rsidRDefault="00A03F8F" w:rsidP="00CA456E">
            <w:pPr>
              <w:numPr>
                <w:ilvl w:val="0"/>
                <w:numId w:val="13"/>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000000"/>
                <w:sz w:val="18"/>
                <w:szCs w:val="18"/>
              </w:rPr>
              <w:t>)</w:t>
            </w:r>
            <w:r w:rsidRPr="00A03F8F">
              <w:rPr>
                <w:rFonts w:ascii="Courier New" w:eastAsia="Times New Roman" w:hAnsi="Courier New" w:cs="Courier New"/>
                <w:b/>
                <w:bCs/>
                <w:color w:val="0903D8"/>
                <w:sz w:val="18"/>
                <w:szCs w:val="18"/>
              </w:rPr>
              <w:t>;</w:t>
            </w:r>
          </w:p>
        </w:tc>
      </w:tr>
    </w:tbl>
    <w:p w:rsidR="00CA456E" w:rsidRDefault="00CA456E" w:rsidP="00CA456E">
      <w:pPr>
        <w:spacing w:after="0"/>
      </w:pPr>
    </w:p>
    <w:tbl>
      <w:tblPr>
        <w:tblStyle w:val="TableGrid"/>
        <w:tblW w:w="0" w:type="auto"/>
        <w:tblLook w:val="04A0" w:firstRow="1" w:lastRow="0" w:firstColumn="1" w:lastColumn="0" w:noHBand="0" w:noVBand="1"/>
      </w:tblPr>
      <w:tblGrid>
        <w:gridCol w:w="9350"/>
      </w:tblGrid>
      <w:tr w:rsidR="00A03F8F" w:rsidTr="00A03F8F">
        <w:tc>
          <w:tcPr>
            <w:tcW w:w="9350" w:type="dxa"/>
          </w:tcPr>
          <w:p w:rsidR="00A03F8F" w:rsidRPr="00A03F8F" w:rsidRDefault="00A03F8F" w:rsidP="00A03F8F">
            <w:pPr>
              <w:numPr>
                <w:ilvl w:val="0"/>
                <w:numId w:val="1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color w:val="333333"/>
                <w:sz w:val="18"/>
                <w:szCs w:val="18"/>
              </w:rPr>
              <w:t> send</w:t>
            </w:r>
            <w:r w:rsidRPr="00A03F8F">
              <w:rPr>
                <w:rFonts w:ascii="Courier New" w:eastAsia="Times New Roman" w:hAnsi="Courier New" w:cs="Courier New"/>
                <w:color w:val="000000"/>
                <w:sz w:val="18"/>
                <w:szCs w:val="18"/>
              </w:rPr>
              <w:t>(</w:t>
            </w:r>
          </w:p>
          <w:p w:rsidR="00A03F8F" w:rsidRPr="00A03F8F" w:rsidRDefault="00A03F8F" w:rsidP="00A03F8F">
            <w:pPr>
              <w:numPr>
                <w:ilvl w:val="0"/>
                <w:numId w:val="1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SOCKET s,</w:t>
            </w:r>
          </w:p>
          <w:p w:rsidR="00A03F8F" w:rsidRPr="00A03F8F" w:rsidRDefault="00A03F8F" w:rsidP="00A03F8F">
            <w:pPr>
              <w:numPr>
                <w:ilvl w:val="0"/>
                <w:numId w:val="1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w:t>
            </w:r>
            <w:r w:rsidRPr="00A03F8F">
              <w:rPr>
                <w:rFonts w:ascii="Courier New" w:eastAsia="Times New Roman" w:hAnsi="Courier New" w:cs="Courier New"/>
                <w:b/>
                <w:bCs/>
                <w:color w:val="0903D8"/>
                <w:sz w:val="18"/>
                <w:szCs w:val="18"/>
              </w:rPr>
              <w:t>const</w:t>
            </w:r>
            <w:r w:rsidRPr="00A03F8F">
              <w:rPr>
                <w:rFonts w:ascii="Courier New" w:eastAsia="Times New Roman" w:hAnsi="Courier New" w:cs="Courier New"/>
                <w:color w:val="333333"/>
                <w:sz w:val="18"/>
                <w:szCs w:val="18"/>
              </w:rPr>
              <w:t> </w:t>
            </w:r>
            <w:r w:rsidRPr="00A03F8F">
              <w:rPr>
                <w:rFonts w:ascii="Courier New" w:eastAsia="Times New Roman" w:hAnsi="Courier New" w:cs="Courier New"/>
                <w:b/>
                <w:bCs/>
                <w:color w:val="0903D8"/>
                <w:sz w:val="18"/>
                <w:szCs w:val="18"/>
              </w:rPr>
              <w:t>char</w:t>
            </w:r>
            <w:r w:rsidRPr="00A03F8F">
              <w:rPr>
                <w:rFonts w:ascii="Courier New" w:eastAsia="Times New Roman" w:hAnsi="Courier New" w:cs="Courier New"/>
                <w:color w:val="333333"/>
                <w:sz w:val="18"/>
                <w:szCs w:val="18"/>
              </w:rPr>
              <w:t> FAR </w:t>
            </w:r>
            <w:r w:rsidRPr="00A03F8F">
              <w:rPr>
                <w:rFonts w:ascii="Courier New" w:eastAsia="Times New Roman" w:hAnsi="Courier New" w:cs="Courier New"/>
                <w:color w:val="000040"/>
                <w:sz w:val="18"/>
                <w:szCs w:val="18"/>
              </w:rPr>
              <w:t>*</w:t>
            </w:r>
            <w:r w:rsidRPr="00A03F8F">
              <w:rPr>
                <w:rFonts w:ascii="Courier New" w:eastAsia="Times New Roman" w:hAnsi="Courier New" w:cs="Courier New"/>
                <w:color w:val="333333"/>
                <w:sz w:val="18"/>
                <w:szCs w:val="18"/>
              </w:rPr>
              <w:t> buf,</w:t>
            </w:r>
          </w:p>
          <w:p w:rsidR="00A03F8F" w:rsidRPr="00A03F8F" w:rsidRDefault="00A03F8F" w:rsidP="00A03F8F">
            <w:pPr>
              <w:numPr>
                <w:ilvl w:val="0"/>
                <w:numId w:val="1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333333"/>
                <w:sz w:val="18"/>
                <w:szCs w:val="18"/>
              </w:rPr>
              <w:t>    </w:t>
            </w: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color w:val="333333"/>
                <w:sz w:val="18"/>
                <w:szCs w:val="18"/>
              </w:rPr>
              <w:t> len,</w:t>
            </w:r>
          </w:p>
          <w:p w:rsidR="00A03F8F" w:rsidRPr="00A03F8F" w:rsidRDefault="00A03F8F" w:rsidP="00A03F8F">
            <w:pPr>
              <w:numPr>
                <w:ilvl w:val="0"/>
                <w:numId w:val="14"/>
              </w:numPr>
              <w:shd w:val="clear" w:color="auto" w:fill="FFFFFF"/>
              <w:spacing w:line="288" w:lineRule="atLeast"/>
              <w:ind w:left="600" w:right="150"/>
              <w:jc w:val="left"/>
              <w:textAlignment w:val="top"/>
              <w:rPr>
                <w:rFonts w:ascii="Courier New" w:eastAsia="Times New Roman" w:hAnsi="Courier New" w:cs="Courier New"/>
                <w:b/>
                <w:bCs/>
                <w:color w:val="333333"/>
                <w:sz w:val="18"/>
                <w:szCs w:val="18"/>
              </w:rPr>
            </w:pPr>
            <w:r w:rsidRPr="00A03F8F">
              <w:rPr>
                <w:rFonts w:ascii="Courier New" w:eastAsia="Times New Roman" w:hAnsi="Courier New" w:cs="Courier New"/>
                <w:b/>
                <w:bCs/>
                <w:color w:val="333333"/>
                <w:sz w:val="18"/>
                <w:szCs w:val="18"/>
              </w:rPr>
              <w:t>    </w:t>
            </w:r>
            <w:r w:rsidRPr="00A03F8F">
              <w:rPr>
                <w:rFonts w:ascii="Courier New" w:eastAsia="Times New Roman" w:hAnsi="Courier New" w:cs="Courier New"/>
                <w:b/>
                <w:bCs/>
                <w:color w:val="0903D8"/>
                <w:sz w:val="18"/>
                <w:szCs w:val="18"/>
              </w:rPr>
              <w:t>int</w:t>
            </w:r>
            <w:r w:rsidRPr="00A03F8F">
              <w:rPr>
                <w:rFonts w:ascii="Courier New" w:eastAsia="Times New Roman" w:hAnsi="Courier New" w:cs="Courier New"/>
                <w:b/>
                <w:bCs/>
                <w:color w:val="333333"/>
                <w:sz w:val="18"/>
                <w:szCs w:val="18"/>
              </w:rPr>
              <w:t> flags</w:t>
            </w:r>
          </w:p>
          <w:p w:rsidR="00A03F8F" w:rsidRPr="00A03F8F" w:rsidRDefault="00A03F8F" w:rsidP="00CA456E">
            <w:pPr>
              <w:numPr>
                <w:ilvl w:val="0"/>
                <w:numId w:val="14"/>
              </w:numPr>
              <w:shd w:val="clear" w:color="auto" w:fill="FFFFFF"/>
              <w:spacing w:line="288" w:lineRule="atLeast"/>
              <w:ind w:left="600" w:right="150"/>
              <w:jc w:val="left"/>
              <w:textAlignment w:val="top"/>
              <w:rPr>
                <w:rFonts w:ascii="Courier New" w:eastAsia="Times New Roman" w:hAnsi="Courier New" w:cs="Courier New"/>
                <w:color w:val="333333"/>
                <w:sz w:val="18"/>
                <w:szCs w:val="18"/>
              </w:rPr>
            </w:pPr>
            <w:r w:rsidRPr="00A03F8F">
              <w:rPr>
                <w:rFonts w:ascii="Courier New" w:eastAsia="Times New Roman" w:hAnsi="Courier New" w:cs="Courier New"/>
                <w:color w:val="000000"/>
                <w:sz w:val="18"/>
                <w:szCs w:val="18"/>
              </w:rPr>
              <w:t>)</w:t>
            </w:r>
            <w:r w:rsidRPr="00A03F8F">
              <w:rPr>
                <w:rFonts w:ascii="Courier New" w:eastAsia="Times New Roman" w:hAnsi="Courier New" w:cs="Courier New"/>
                <w:b/>
                <w:bCs/>
                <w:color w:val="0903D8"/>
                <w:sz w:val="18"/>
                <w:szCs w:val="18"/>
              </w:rPr>
              <w:t>;</w:t>
            </w:r>
          </w:p>
        </w:tc>
      </w:tr>
    </w:tbl>
    <w:p w:rsidR="00A03F8F" w:rsidRDefault="00A03F8F" w:rsidP="00CA456E">
      <w:pPr>
        <w:spacing w:after="0"/>
      </w:pPr>
    </w:p>
    <w:p w:rsidR="00A03F8F" w:rsidRDefault="00A03F8F" w:rsidP="00A03F8F">
      <w:pPr>
        <w:spacing w:after="0"/>
      </w:pPr>
      <w:r>
        <w:t>SOCKET s: Là SOCKET được tạo ra khi Server chấp nhận kết nối từ CLIENT</w:t>
      </w:r>
    </w:p>
    <w:p w:rsidR="00A03F8F" w:rsidRDefault="00A03F8F" w:rsidP="00A03F8F">
      <w:pPr>
        <w:pStyle w:val="ListParagraph"/>
        <w:numPr>
          <w:ilvl w:val="0"/>
          <w:numId w:val="15"/>
        </w:numPr>
        <w:spacing w:after="0"/>
      </w:pPr>
      <w:r>
        <w:t>char FAR* buf: Là dữ liệu (dạng BYTE – char) nhận hay gửi.</w:t>
      </w:r>
    </w:p>
    <w:p w:rsidR="00A03F8F" w:rsidRDefault="00A03F8F" w:rsidP="00A03F8F">
      <w:pPr>
        <w:pStyle w:val="ListParagraph"/>
        <w:numPr>
          <w:ilvl w:val="0"/>
          <w:numId w:val="15"/>
        </w:numPr>
        <w:spacing w:after="0"/>
      </w:pPr>
      <w:r>
        <w:t>int len: Kích thước của dữ liệu.</w:t>
      </w:r>
    </w:p>
    <w:p w:rsidR="00A03F8F" w:rsidRDefault="00A03F8F" w:rsidP="00A03F8F">
      <w:pPr>
        <w:pStyle w:val="ListParagraph"/>
        <w:numPr>
          <w:ilvl w:val="0"/>
          <w:numId w:val="15"/>
        </w:numPr>
        <w:spacing w:after="0"/>
      </w:pPr>
      <w:r>
        <w:t>int flags: Một số cờ hiệu đi kèm (thông thường là 0).</w:t>
      </w:r>
    </w:p>
    <w:p w:rsidR="00A03F8F" w:rsidRPr="00A03F8F" w:rsidRDefault="00A03F8F" w:rsidP="00A03F8F"/>
    <w:p w:rsidR="00A03F8F" w:rsidRPr="00A03F8F" w:rsidRDefault="00A03F8F" w:rsidP="00A03F8F"/>
    <w:p w:rsidR="00A03F8F" w:rsidRDefault="00A03F8F" w:rsidP="00A03F8F"/>
    <w:p w:rsidR="00A03F8F" w:rsidRPr="00A03F8F" w:rsidRDefault="00A03F8F" w:rsidP="00A03F8F">
      <w:pPr>
        <w:ind w:firstLine="720"/>
      </w:pPr>
    </w:p>
    <w:sectPr w:rsidR="00A03F8F" w:rsidRPr="00A03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07" w:rsidRDefault="00180F07">
      <w:pPr>
        <w:spacing w:after="0" w:line="240" w:lineRule="auto"/>
      </w:pPr>
      <w:r>
        <w:separator/>
      </w:r>
    </w:p>
  </w:endnote>
  <w:endnote w:type="continuationSeparator" w:id="0">
    <w:p w:rsidR="00180F07" w:rsidRDefault="0018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42481"/>
      <w:docPartObj>
        <w:docPartGallery w:val="Page Numbers (Bottom of Page)"/>
        <w:docPartUnique/>
      </w:docPartObj>
    </w:sdtPr>
    <w:sdtEndPr>
      <w:rPr>
        <w:noProof/>
      </w:rPr>
    </w:sdtEndPr>
    <w:sdtContent>
      <w:p w:rsidR="007E5BE1" w:rsidRDefault="00A00689">
        <w:pPr>
          <w:pStyle w:val="Footer"/>
          <w:jc w:val="right"/>
        </w:pPr>
        <w:r>
          <w:fldChar w:fldCharType="begin"/>
        </w:r>
        <w:r>
          <w:instrText xml:space="preserve"> PAGE   \* MERGEFORMAT </w:instrText>
        </w:r>
        <w:r>
          <w:fldChar w:fldCharType="separate"/>
        </w:r>
        <w:r w:rsidR="00B05DBD">
          <w:rPr>
            <w:noProof/>
          </w:rPr>
          <w:t>4</w:t>
        </w:r>
        <w:r>
          <w:rPr>
            <w:noProof/>
          </w:rPr>
          <w:fldChar w:fldCharType="end"/>
        </w:r>
      </w:p>
    </w:sdtContent>
  </w:sdt>
  <w:p w:rsidR="007E5BE1" w:rsidRDefault="00180F07">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07" w:rsidRDefault="00180F07">
      <w:pPr>
        <w:spacing w:after="0" w:line="240" w:lineRule="auto"/>
      </w:pPr>
      <w:r>
        <w:separator/>
      </w:r>
    </w:p>
  </w:footnote>
  <w:footnote w:type="continuationSeparator" w:id="0">
    <w:p w:rsidR="00180F07" w:rsidRDefault="0018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0411"/>
    <w:multiLevelType w:val="hybridMultilevel"/>
    <w:tmpl w:val="46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47EE5"/>
    <w:multiLevelType w:val="hybridMultilevel"/>
    <w:tmpl w:val="DF3C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D3B64"/>
    <w:multiLevelType w:val="multilevel"/>
    <w:tmpl w:val="533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62F7D"/>
    <w:multiLevelType w:val="hybridMultilevel"/>
    <w:tmpl w:val="03D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93032"/>
    <w:multiLevelType w:val="hybridMultilevel"/>
    <w:tmpl w:val="5290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E32E1"/>
    <w:multiLevelType w:val="multilevel"/>
    <w:tmpl w:val="398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B46D17"/>
    <w:multiLevelType w:val="hybridMultilevel"/>
    <w:tmpl w:val="B246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F08B7"/>
    <w:multiLevelType w:val="multilevel"/>
    <w:tmpl w:val="1AD8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B46AE"/>
    <w:multiLevelType w:val="hybridMultilevel"/>
    <w:tmpl w:val="9C44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04C0F"/>
    <w:multiLevelType w:val="hybridMultilevel"/>
    <w:tmpl w:val="4B8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B50F8"/>
    <w:multiLevelType w:val="multilevel"/>
    <w:tmpl w:val="030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5332A1"/>
    <w:multiLevelType w:val="multilevel"/>
    <w:tmpl w:val="10B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EA0B8A"/>
    <w:multiLevelType w:val="multilevel"/>
    <w:tmpl w:val="D3B6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7F2AEA"/>
    <w:multiLevelType w:val="hybridMultilevel"/>
    <w:tmpl w:val="083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D907F0"/>
    <w:multiLevelType w:val="hybridMultilevel"/>
    <w:tmpl w:val="6FDE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AE04FD"/>
    <w:multiLevelType w:val="multilevel"/>
    <w:tmpl w:val="2B54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7108B5"/>
    <w:multiLevelType w:val="hybridMultilevel"/>
    <w:tmpl w:val="7C44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15"/>
  </w:num>
  <w:num w:numId="5">
    <w:abstractNumId w:val="16"/>
  </w:num>
  <w:num w:numId="6">
    <w:abstractNumId w:val="0"/>
  </w:num>
  <w:num w:numId="7">
    <w:abstractNumId w:val="7"/>
  </w:num>
  <w:num w:numId="8">
    <w:abstractNumId w:val="4"/>
  </w:num>
  <w:num w:numId="9">
    <w:abstractNumId w:val="10"/>
  </w:num>
  <w:num w:numId="10">
    <w:abstractNumId w:val="14"/>
  </w:num>
  <w:num w:numId="11">
    <w:abstractNumId w:val="5"/>
  </w:num>
  <w:num w:numId="12">
    <w:abstractNumId w:val="9"/>
  </w:num>
  <w:num w:numId="13">
    <w:abstractNumId w:val="12"/>
  </w:num>
  <w:num w:numId="14">
    <w:abstractNumId w:val="2"/>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98"/>
    <w:rsid w:val="00180F07"/>
    <w:rsid w:val="00246128"/>
    <w:rsid w:val="00465177"/>
    <w:rsid w:val="004C2727"/>
    <w:rsid w:val="00541A98"/>
    <w:rsid w:val="005A027D"/>
    <w:rsid w:val="006F2E6F"/>
    <w:rsid w:val="00924D9C"/>
    <w:rsid w:val="00940EDB"/>
    <w:rsid w:val="00975E02"/>
    <w:rsid w:val="00A00689"/>
    <w:rsid w:val="00A03F8F"/>
    <w:rsid w:val="00A815ED"/>
    <w:rsid w:val="00B05DBD"/>
    <w:rsid w:val="00B404D6"/>
    <w:rsid w:val="00C05E3C"/>
    <w:rsid w:val="00CA456E"/>
    <w:rsid w:val="00E0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972FF-E43D-47E6-A126-7902D4B7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A98"/>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C2727"/>
    <w:pPr>
      <w:keepNext/>
      <w:keepLines/>
      <w:spacing w:before="120"/>
      <w:contextualSpacing/>
      <w:jc w:val="center"/>
      <w:outlineLvl w:val="0"/>
    </w:pPr>
    <w:rPr>
      <w:rFonts w:eastAsiaTheme="majorEastAsia" w:cstheme="majorBidi"/>
      <w:color w:val="2E74B5" w:themeColor="accent1" w:themeShade="BF"/>
      <w:sz w:val="40"/>
      <w:szCs w:val="32"/>
      <w:lang w:val="vi"/>
    </w:rPr>
  </w:style>
  <w:style w:type="paragraph" w:styleId="Heading2">
    <w:name w:val="heading 2"/>
    <w:basedOn w:val="Normal"/>
    <w:next w:val="Normal"/>
    <w:link w:val="Heading2Char"/>
    <w:autoRedefine/>
    <w:uiPriority w:val="9"/>
    <w:unhideWhenUsed/>
    <w:qFormat/>
    <w:rsid w:val="004C2727"/>
    <w:pPr>
      <w:keepNext/>
      <w:keepLines/>
      <w:spacing w:before="40"/>
      <w:contextualSpacing/>
      <w:outlineLvl w:val="1"/>
    </w:pPr>
    <w:rPr>
      <w:rFonts w:eastAsiaTheme="majorEastAsia" w:cstheme="majorBidi"/>
      <w:color w:val="2E74B5" w:themeColor="accent1" w:themeShade="BF"/>
      <w:sz w:val="28"/>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27"/>
    <w:rPr>
      <w:rFonts w:ascii="Times New Roman" w:eastAsiaTheme="majorEastAsia" w:hAnsi="Times New Roman" w:cstheme="majorBidi"/>
      <w:color w:val="2E74B5" w:themeColor="accent1" w:themeShade="BF"/>
      <w:sz w:val="40"/>
      <w:szCs w:val="32"/>
      <w:lang w:val="vi"/>
    </w:rPr>
  </w:style>
  <w:style w:type="character" w:customStyle="1" w:styleId="Heading2Char">
    <w:name w:val="Heading 2 Char"/>
    <w:basedOn w:val="DefaultParagraphFont"/>
    <w:link w:val="Heading2"/>
    <w:uiPriority w:val="9"/>
    <w:rsid w:val="004C2727"/>
    <w:rPr>
      <w:rFonts w:ascii="Times New Roman" w:eastAsiaTheme="majorEastAsia" w:hAnsi="Times New Roman" w:cstheme="majorBidi"/>
      <w:color w:val="2E74B5" w:themeColor="accent1" w:themeShade="BF"/>
      <w:sz w:val="28"/>
      <w:szCs w:val="26"/>
      <w:lang w:val="vi"/>
    </w:rPr>
  </w:style>
  <w:style w:type="paragraph" w:styleId="NoSpacing">
    <w:name w:val="No Spacing"/>
    <w:autoRedefine/>
    <w:uiPriority w:val="1"/>
    <w:qFormat/>
    <w:rsid w:val="004C2727"/>
    <w:pPr>
      <w:spacing w:after="0" w:line="360" w:lineRule="auto"/>
      <w:contextualSpacing/>
      <w:jc w:val="both"/>
    </w:pPr>
    <w:rPr>
      <w:rFonts w:ascii="Times New Roman" w:eastAsia="Arial" w:hAnsi="Times New Roman" w:cs="Arial"/>
      <w:sz w:val="26"/>
      <w:lang w:val="vi"/>
    </w:rPr>
  </w:style>
  <w:style w:type="paragraph" w:styleId="Footer">
    <w:name w:val="footer"/>
    <w:basedOn w:val="Normal"/>
    <w:link w:val="FooterChar"/>
    <w:uiPriority w:val="99"/>
    <w:unhideWhenUsed/>
    <w:rsid w:val="00541A98"/>
    <w:pPr>
      <w:pBdr>
        <w:top w:val="nil"/>
        <w:left w:val="nil"/>
        <w:bottom w:val="nil"/>
        <w:right w:val="nil"/>
        <w:between w:val="nil"/>
      </w:pBdr>
      <w:tabs>
        <w:tab w:val="center" w:pos="4680"/>
        <w:tab w:val="right" w:pos="9360"/>
      </w:tabs>
      <w:spacing w:after="0" w:line="240" w:lineRule="auto"/>
    </w:pPr>
    <w:rPr>
      <w:rFonts w:eastAsia="Times New Roman" w:cs="Times New Roman"/>
      <w:color w:val="000000"/>
      <w:szCs w:val="26"/>
    </w:rPr>
  </w:style>
  <w:style w:type="character" w:customStyle="1" w:styleId="FooterChar">
    <w:name w:val="Footer Char"/>
    <w:basedOn w:val="DefaultParagraphFont"/>
    <w:link w:val="Footer"/>
    <w:uiPriority w:val="99"/>
    <w:rsid w:val="00541A98"/>
    <w:rPr>
      <w:rFonts w:ascii="Times New Roman" w:eastAsia="Times New Roman" w:hAnsi="Times New Roman" w:cs="Times New Roman"/>
      <w:color w:val="000000"/>
      <w:sz w:val="26"/>
      <w:szCs w:val="26"/>
    </w:rPr>
  </w:style>
  <w:style w:type="table" w:customStyle="1" w:styleId="TableGrid1">
    <w:name w:val="Table Grid1"/>
    <w:basedOn w:val="TableNormal"/>
    <w:next w:val="TableGrid"/>
    <w:uiPriority w:val="59"/>
    <w:rsid w:val="00541A98"/>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41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A98"/>
    <w:pPr>
      <w:ind w:left="720"/>
      <w:contextualSpacing/>
    </w:pPr>
  </w:style>
  <w:style w:type="character" w:styleId="HTMLCode">
    <w:name w:val="HTML Code"/>
    <w:basedOn w:val="DefaultParagraphFont"/>
    <w:uiPriority w:val="99"/>
    <w:semiHidden/>
    <w:unhideWhenUsed/>
    <w:rsid w:val="00541A98"/>
    <w:rPr>
      <w:rFonts w:ascii="Courier New" w:eastAsia="Times New Roman" w:hAnsi="Courier New" w:cs="Courier New"/>
      <w:sz w:val="20"/>
      <w:szCs w:val="20"/>
    </w:rPr>
  </w:style>
  <w:style w:type="character" w:customStyle="1" w:styleId="kw4">
    <w:name w:val="kw4"/>
    <w:basedOn w:val="DefaultParagraphFont"/>
    <w:rsid w:val="00924D9C"/>
  </w:style>
  <w:style w:type="character" w:customStyle="1" w:styleId="br0">
    <w:name w:val="br0"/>
    <w:basedOn w:val="DefaultParagraphFont"/>
    <w:rsid w:val="00924D9C"/>
  </w:style>
  <w:style w:type="character" w:customStyle="1" w:styleId="kw1">
    <w:name w:val="kw1"/>
    <w:basedOn w:val="DefaultParagraphFont"/>
    <w:rsid w:val="00924D9C"/>
  </w:style>
  <w:style w:type="character" w:customStyle="1" w:styleId="sy2">
    <w:name w:val="sy2"/>
    <w:basedOn w:val="DefaultParagraphFont"/>
    <w:rsid w:val="00924D9C"/>
  </w:style>
  <w:style w:type="character" w:customStyle="1" w:styleId="sy4">
    <w:name w:val="sy4"/>
    <w:basedOn w:val="DefaultParagraphFont"/>
    <w:rsid w:val="00924D9C"/>
  </w:style>
  <w:style w:type="character" w:customStyle="1" w:styleId="sy1">
    <w:name w:val="sy1"/>
    <w:basedOn w:val="DefaultParagraphFont"/>
    <w:rsid w:val="00B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9513">
      <w:bodyDiv w:val="1"/>
      <w:marLeft w:val="0"/>
      <w:marRight w:val="0"/>
      <w:marTop w:val="0"/>
      <w:marBottom w:val="0"/>
      <w:divBdr>
        <w:top w:val="none" w:sz="0" w:space="0" w:color="auto"/>
        <w:left w:val="none" w:sz="0" w:space="0" w:color="auto"/>
        <w:bottom w:val="none" w:sz="0" w:space="0" w:color="auto"/>
        <w:right w:val="none" w:sz="0" w:space="0" w:color="auto"/>
      </w:divBdr>
      <w:divsChild>
        <w:div w:id="2060588051">
          <w:marLeft w:val="0"/>
          <w:marRight w:val="0"/>
          <w:marTop w:val="0"/>
          <w:marBottom w:val="0"/>
          <w:divBdr>
            <w:top w:val="none" w:sz="0" w:space="0" w:color="auto"/>
            <w:left w:val="none" w:sz="0" w:space="0" w:color="auto"/>
            <w:bottom w:val="none" w:sz="0" w:space="0" w:color="auto"/>
            <w:right w:val="none" w:sz="0" w:space="0" w:color="auto"/>
          </w:divBdr>
        </w:div>
        <w:div w:id="905409465">
          <w:marLeft w:val="0"/>
          <w:marRight w:val="0"/>
          <w:marTop w:val="0"/>
          <w:marBottom w:val="0"/>
          <w:divBdr>
            <w:top w:val="none" w:sz="0" w:space="0" w:color="auto"/>
            <w:left w:val="none" w:sz="0" w:space="0" w:color="auto"/>
            <w:bottom w:val="none" w:sz="0" w:space="0" w:color="auto"/>
            <w:right w:val="none" w:sz="0" w:space="0" w:color="auto"/>
          </w:divBdr>
        </w:div>
        <w:div w:id="938179859">
          <w:marLeft w:val="0"/>
          <w:marRight w:val="0"/>
          <w:marTop w:val="0"/>
          <w:marBottom w:val="0"/>
          <w:divBdr>
            <w:top w:val="none" w:sz="0" w:space="0" w:color="auto"/>
            <w:left w:val="none" w:sz="0" w:space="0" w:color="auto"/>
            <w:bottom w:val="none" w:sz="0" w:space="0" w:color="auto"/>
            <w:right w:val="none" w:sz="0" w:space="0" w:color="auto"/>
          </w:divBdr>
        </w:div>
        <w:div w:id="1618439810">
          <w:marLeft w:val="0"/>
          <w:marRight w:val="0"/>
          <w:marTop w:val="0"/>
          <w:marBottom w:val="0"/>
          <w:divBdr>
            <w:top w:val="none" w:sz="0" w:space="0" w:color="auto"/>
            <w:left w:val="none" w:sz="0" w:space="0" w:color="auto"/>
            <w:bottom w:val="none" w:sz="0" w:space="0" w:color="auto"/>
            <w:right w:val="none" w:sz="0" w:space="0" w:color="auto"/>
          </w:divBdr>
        </w:div>
      </w:divsChild>
    </w:div>
    <w:div w:id="251358186">
      <w:bodyDiv w:val="1"/>
      <w:marLeft w:val="0"/>
      <w:marRight w:val="0"/>
      <w:marTop w:val="0"/>
      <w:marBottom w:val="0"/>
      <w:divBdr>
        <w:top w:val="none" w:sz="0" w:space="0" w:color="auto"/>
        <w:left w:val="none" w:sz="0" w:space="0" w:color="auto"/>
        <w:bottom w:val="none" w:sz="0" w:space="0" w:color="auto"/>
        <w:right w:val="none" w:sz="0" w:space="0" w:color="auto"/>
      </w:divBdr>
      <w:divsChild>
        <w:div w:id="310260285">
          <w:marLeft w:val="0"/>
          <w:marRight w:val="0"/>
          <w:marTop w:val="0"/>
          <w:marBottom w:val="0"/>
          <w:divBdr>
            <w:top w:val="none" w:sz="0" w:space="0" w:color="auto"/>
            <w:left w:val="none" w:sz="0" w:space="0" w:color="auto"/>
            <w:bottom w:val="none" w:sz="0" w:space="0" w:color="auto"/>
            <w:right w:val="none" w:sz="0" w:space="0" w:color="auto"/>
          </w:divBdr>
        </w:div>
        <w:div w:id="1452086957">
          <w:marLeft w:val="0"/>
          <w:marRight w:val="0"/>
          <w:marTop w:val="0"/>
          <w:marBottom w:val="0"/>
          <w:divBdr>
            <w:top w:val="none" w:sz="0" w:space="0" w:color="auto"/>
            <w:left w:val="none" w:sz="0" w:space="0" w:color="auto"/>
            <w:bottom w:val="none" w:sz="0" w:space="0" w:color="auto"/>
            <w:right w:val="none" w:sz="0" w:space="0" w:color="auto"/>
          </w:divBdr>
        </w:div>
        <w:div w:id="124470597">
          <w:marLeft w:val="0"/>
          <w:marRight w:val="0"/>
          <w:marTop w:val="0"/>
          <w:marBottom w:val="0"/>
          <w:divBdr>
            <w:top w:val="none" w:sz="0" w:space="0" w:color="auto"/>
            <w:left w:val="none" w:sz="0" w:space="0" w:color="auto"/>
            <w:bottom w:val="none" w:sz="0" w:space="0" w:color="auto"/>
            <w:right w:val="none" w:sz="0" w:space="0" w:color="auto"/>
          </w:divBdr>
        </w:div>
        <w:div w:id="1923177625">
          <w:marLeft w:val="0"/>
          <w:marRight w:val="0"/>
          <w:marTop w:val="0"/>
          <w:marBottom w:val="0"/>
          <w:divBdr>
            <w:top w:val="none" w:sz="0" w:space="0" w:color="auto"/>
            <w:left w:val="none" w:sz="0" w:space="0" w:color="auto"/>
            <w:bottom w:val="none" w:sz="0" w:space="0" w:color="auto"/>
            <w:right w:val="none" w:sz="0" w:space="0" w:color="auto"/>
          </w:divBdr>
        </w:div>
      </w:divsChild>
    </w:div>
    <w:div w:id="1096363953">
      <w:bodyDiv w:val="1"/>
      <w:marLeft w:val="0"/>
      <w:marRight w:val="0"/>
      <w:marTop w:val="0"/>
      <w:marBottom w:val="0"/>
      <w:divBdr>
        <w:top w:val="none" w:sz="0" w:space="0" w:color="auto"/>
        <w:left w:val="none" w:sz="0" w:space="0" w:color="auto"/>
        <w:bottom w:val="none" w:sz="0" w:space="0" w:color="auto"/>
        <w:right w:val="none" w:sz="0" w:space="0" w:color="auto"/>
      </w:divBdr>
      <w:divsChild>
        <w:div w:id="245579928">
          <w:marLeft w:val="0"/>
          <w:marRight w:val="0"/>
          <w:marTop w:val="0"/>
          <w:marBottom w:val="0"/>
          <w:divBdr>
            <w:top w:val="none" w:sz="0" w:space="0" w:color="auto"/>
            <w:left w:val="none" w:sz="0" w:space="0" w:color="auto"/>
            <w:bottom w:val="none" w:sz="0" w:space="0" w:color="auto"/>
            <w:right w:val="none" w:sz="0" w:space="0" w:color="auto"/>
          </w:divBdr>
        </w:div>
        <w:div w:id="791901066">
          <w:marLeft w:val="0"/>
          <w:marRight w:val="0"/>
          <w:marTop w:val="0"/>
          <w:marBottom w:val="0"/>
          <w:divBdr>
            <w:top w:val="none" w:sz="0" w:space="0" w:color="auto"/>
            <w:left w:val="none" w:sz="0" w:space="0" w:color="auto"/>
            <w:bottom w:val="none" w:sz="0" w:space="0" w:color="auto"/>
            <w:right w:val="none" w:sz="0" w:space="0" w:color="auto"/>
          </w:divBdr>
        </w:div>
        <w:div w:id="326448733">
          <w:marLeft w:val="0"/>
          <w:marRight w:val="0"/>
          <w:marTop w:val="0"/>
          <w:marBottom w:val="0"/>
          <w:divBdr>
            <w:top w:val="none" w:sz="0" w:space="0" w:color="auto"/>
            <w:left w:val="none" w:sz="0" w:space="0" w:color="auto"/>
            <w:bottom w:val="none" w:sz="0" w:space="0" w:color="auto"/>
            <w:right w:val="none" w:sz="0" w:space="0" w:color="auto"/>
          </w:divBdr>
        </w:div>
        <w:div w:id="690301599">
          <w:marLeft w:val="0"/>
          <w:marRight w:val="0"/>
          <w:marTop w:val="0"/>
          <w:marBottom w:val="0"/>
          <w:divBdr>
            <w:top w:val="none" w:sz="0" w:space="0" w:color="auto"/>
            <w:left w:val="none" w:sz="0" w:space="0" w:color="auto"/>
            <w:bottom w:val="none" w:sz="0" w:space="0" w:color="auto"/>
            <w:right w:val="none" w:sz="0" w:space="0" w:color="auto"/>
          </w:divBdr>
        </w:div>
        <w:div w:id="647589440">
          <w:marLeft w:val="0"/>
          <w:marRight w:val="0"/>
          <w:marTop w:val="0"/>
          <w:marBottom w:val="0"/>
          <w:divBdr>
            <w:top w:val="none" w:sz="0" w:space="0" w:color="auto"/>
            <w:left w:val="none" w:sz="0" w:space="0" w:color="auto"/>
            <w:bottom w:val="none" w:sz="0" w:space="0" w:color="auto"/>
            <w:right w:val="none" w:sz="0" w:space="0" w:color="auto"/>
          </w:divBdr>
        </w:div>
      </w:divsChild>
    </w:div>
    <w:div w:id="1186361613">
      <w:bodyDiv w:val="1"/>
      <w:marLeft w:val="0"/>
      <w:marRight w:val="0"/>
      <w:marTop w:val="0"/>
      <w:marBottom w:val="0"/>
      <w:divBdr>
        <w:top w:val="none" w:sz="0" w:space="0" w:color="auto"/>
        <w:left w:val="none" w:sz="0" w:space="0" w:color="auto"/>
        <w:bottom w:val="none" w:sz="0" w:space="0" w:color="auto"/>
        <w:right w:val="none" w:sz="0" w:space="0" w:color="auto"/>
      </w:divBdr>
      <w:divsChild>
        <w:div w:id="668630967">
          <w:marLeft w:val="0"/>
          <w:marRight w:val="0"/>
          <w:marTop w:val="0"/>
          <w:marBottom w:val="150"/>
          <w:divBdr>
            <w:top w:val="single" w:sz="6" w:space="0" w:color="CCCEDB"/>
            <w:left w:val="single" w:sz="6" w:space="0" w:color="CCCEDB"/>
            <w:bottom w:val="single" w:sz="6" w:space="0" w:color="CCCEDB"/>
            <w:right w:val="single" w:sz="6" w:space="0" w:color="CCCEDB"/>
          </w:divBdr>
          <w:divsChild>
            <w:div w:id="1435978789">
              <w:marLeft w:val="0"/>
              <w:marRight w:val="0"/>
              <w:marTop w:val="0"/>
              <w:marBottom w:val="0"/>
              <w:divBdr>
                <w:top w:val="none" w:sz="0" w:space="0" w:color="auto"/>
                <w:left w:val="none" w:sz="0" w:space="0" w:color="auto"/>
                <w:bottom w:val="none" w:sz="0" w:space="0" w:color="auto"/>
                <w:right w:val="none" w:sz="0" w:space="0" w:color="auto"/>
              </w:divBdr>
              <w:divsChild>
                <w:div w:id="742023047">
                  <w:marLeft w:val="0"/>
                  <w:marRight w:val="0"/>
                  <w:marTop w:val="0"/>
                  <w:marBottom w:val="0"/>
                  <w:divBdr>
                    <w:top w:val="none" w:sz="0" w:space="0" w:color="auto"/>
                    <w:left w:val="none" w:sz="0" w:space="0" w:color="auto"/>
                    <w:bottom w:val="none" w:sz="0" w:space="0" w:color="auto"/>
                    <w:right w:val="none" w:sz="0" w:space="0" w:color="auto"/>
                  </w:divBdr>
                </w:div>
              </w:divsChild>
            </w:div>
            <w:div w:id="2055736268">
              <w:marLeft w:val="0"/>
              <w:marRight w:val="0"/>
              <w:marTop w:val="0"/>
              <w:marBottom w:val="0"/>
              <w:divBdr>
                <w:top w:val="none" w:sz="0" w:space="0" w:color="auto"/>
                <w:left w:val="none" w:sz="0" w:space="0" w:color="auto"/>
                <w:bottom w:val="none" w:sz="0" w:space="0" w:color="auto"/>
                <w:right w:val="none" w:sz="0" w:space="0" w:color="auto"/>
              </w:divBdr>
              <w:divsChild>
                <w:div w:id="2120561723">
                  <w:marLeft w:val="0"/>
                  <w:marRight w:val="0"/>
                  <w:marTop w:val="0"/>
                  <w:marBottom w:val="0"/>
                  <w:divBdr>
                    <w:top w:val="none" w:sz="0" w:space="0" w:color="auto"/>
                    <w:left w:val="none" w:sz="0" w:space="0" w:color="auto"/>
                    <w:bottom w:val="none" w:sz="0" w:space="0" w:color="auto"/>
                    <w:right w:val="none" w:sz="0" w:space="0" w:color="auto"/>
                  </w:divBdr>
                </w:div>
                <w:div w:id="1121150776">
                  <w:marLeft w:val="0"/>
                  <w:marRight w:val="0"/>
                  <w:marTop w:val="0"/>
                  <w:marBottom w:val="0"/>
                  <w:divBdr>
                    <w:top w:val="none" w:sz="0" w:space="0" w:color="auto"/>
                    <w:left w:val="none" w:sz="0" w:space="0" w:color="auto"/>
                    <w:bottom w:val="none" w:sz="0" w:space="0" w:color="auto"/>
                    <w:right w:val="none" w:sz="0" w:space="0" w:color="auto"/>
                  </w:divBdr>
                </w:div>
                <w:div w:id="107041871">
                  <w:marLeft w:val="0"/>
                  <w:marRight w:val="0"/>
                  <w:marTop w:val="0"/>
                  <w:marBottom w:val="0"/>
                  <w:divBdr>
                    <w:top w:val="none" w:sz="0" w:space="0" w:color="auto"/>
                    <w:left w:val="none" w:sz="0" w:space="0" w:color="auto"/>
                    <w:bottom w:val="none" w:sz="0" w:space="0" w:color="auto"/>
                    <w:right w:val="none" w:sz="0" w:space="0" w:color="auto"/>
                  </w:divBdr>
                </w:div>
                <w:div w:id="1809130135">
                  <w:marLeft w:val="0"/>
                  <w:marRight w:val="0"/>
                  <w:marTop w:val="0"/>
                  <w:marBottom w:val="0"/>
                  <w:divBdr>
                    <w:top w:val="none" w:sz="0" w:space="0" w:color="auto"/>
                    <w:left w:val="none" w:sz="0" w:space="0" w:color="auto"/>
                    <w:bottom w:val="none" w:sz="0" w:space="0" w:color="auto"/>
                    <w:right w:val="none" w:sz="0" w:space="0" w:color="auto"/>
                  </w:divBdr>
                </w:div>
                <w:div w:id="4726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78327">
      <w:bodyDiv w:val="1"/>
      <w:marLeft w:val="0"/>
      <w:marRight w:val="0"/>
      <w:marTop w:val="0"/>
      <w:marBottom w:val="0"/>
      <w:divBdr>
        <w:top w:val="none" w:sz="0" w:space="0" w:color="auto"/>
        <w:left w:val="none" w:sz="0" w:space="0" w:color="auto"/>
        <w:bottom w:val="none" w:sz="0" w:space="0" w:color="auto"/>
        <w:right w:val="none" w:sz="0" w:space="0" w:color="auto"/>
      </w:divBdr>
      <w:divsChild>
        <w:div w:id="489948721">
          <w:marLeft w:val="0"/>
          <w:marRight w:val="0"/>
          <w:marTop w:val="0"/>
          <w:marBottom w:val="0"/>
          <w:divBdr>
            <w:top w:val="none" w:sz="0" w:space="0" w:color="auto"/>
            <w:left w:val="none" w:sz="0" w:space="0" w:color="auto"/>
            <w:bottom w:val="none" w:sz="0" w:space="0" w:color="auto"/>
            <w:right w:val="none" w:sz="0" w:space="0" w:color="auto"/>
          </w:divBdr>
        </w:div>
        <w:div w:id="458498468">
          <w:marLeft w:val="0"/>
          <w:marRight w:val="0"/>
          <w:marTop w:val="0"/>
          <w:marBottom w:val="0"/>
          <w:divBdr>
            <w:top w:val="none" w:sz="0" w:space="0" w:color="auto"/>
            <w:left w:val="none" w:sz="0" w:space="0" w:color="auto"/>
            <w:bottom w:val="none" w:sz="0" w:space="0" w:color="auto"/>
            <w:right w:val="none" w:sz="0" w:space="0" w:color="auto"/>
          </w:divBdr>
        </w:div>
        <w:div w:id="688333749">
          <w:marLeft w:val="0"/>
          <w:marRight w:val="0"/>
          <w:marTop w:val="0"/>
          <w:marBottom w:val="0"/>
          <w:divBdr>
            <w:top w:val="none" w:sz="0" w:space="0" w:color="auto"/>
            <w:left w:val="none" w:sz="0" w:space="0" w:color="auto"/>
            <w:bottom w:val="none" w:sz="0" w:space="0" w:color="auto"/>
            <w:right w:val="none" w:sz="0" w:space="0" w:color="auto"/>
          </w:divBdr>
        </w:div>
        <w:div w:id="1964534152">
          <w:marLeft w:val="0"/>
          <w:marRight w:val="0"/>
          <w:marTop w:val="0"/>
          <w:marBottom w:val="0"/>
          <w:divBdr>
            <w:top w:val="none" w:sz="0" w:space="0" w:color="auto"/>
            <w:left w:val="none" w:sz="0" w:space="0" w:color="auto"/>
            <w:bottom w:val="none" w:sz="0" w:space="0" w:color="auto"/>
            <w:right w:val="none" w:sz="0" w:space="0" w:color="auto"/>
          </w:divBdr>
        </w:div>
        <w:div w:id="1012413479">
          <w:marLeft w:val="0"/>
          <w:marRight w:val="0"/>
          <w:marTop w:val="0"/>
          <w:marBottom w:val="0"/>
          <w:divBdr>
            <w:top w:val="none" w:sz="0" w:space="0" w:color="auto"/>
            <w:left w:val="none" w:sz="0" w:space="0" w:color="auto"/>
            <w:bottom w:val="none" w:sz="0" w:space="0" w:color="auto"/>
            <w:right w:val="none" w:sz="0" w:space="0" w:color="auto"/>
          </w:divBdr>
        </w:div>
      </w:divsChild>
    </w:div>
    <w:div w:id="1350372135">
      <w:bodyDiv w:val="1"/>
      <w:marLeft w:val="0"/>
      <w:marRight w:val="0"/>
      <w:marTop w:val="0"/>
      <w:marBottom w:val="0"/>
      <w:divBdr>
        <w:top w:val="none" w:sz="0" w:space="0" w:color="auto"/>
        <w:left w:val="none" w:sz="0" w:space="0" w:color="auto"/>
        <w:bottom w:val="none" w:sz="0" w:space="0" w:color="auto"/>
        <w:right w:val="none" w:sz="0" w:space="0" w:color="auto"/>
      </w:divBdr>
      <w:divsChild>
        <w:div w:id="1900051237">
          <w:marLeft w:val="0"/>
          <w:marRight w:val="0"/>
          <w:marTop w:val="0"/>
          <w:marBottom w:val="0"/>
          <w:divBdr>
            <w:top w:val="none" w:sz="0" w:space="0" w:color="auto"/>
            <w:left w:val="none" w:sz="0" w:space="0" w:color="auto"/>
            <w:bottom w:val="none" w:sz="0" w:space="0" w:color="auto"/>
            <w:right w:val="none" w:sz="0" w:space="0" w:color="auto"/>
          </w:divBdr>
        </w:div>
        <w:div w:id="1427922542">
          <w:marLeft w:val="0"/>
          <w:marRight w:val="0"/>
          <w:marTop w:val="0"/>
          <w:marBottom w:val="0"/>
          <w:divBdr>
            <w:top w:val="none" w:sz="0" w:space="0" w:color="auto"/>
            <w:left w:val="none" w:sz="0" w:space="0" w:color="auto"/>
            <w:bottom w:val="none" w:sz="0" w:space="0" w:color="auto"/>
            <w:right w:val="none" w:sz="0" w:space="0" w:color="auto"/>
          </w:divBdr>
        </w:div>
        <w:div w:id="1404378764">
          <w:marLeft w:val="0"/>
          <w:marRight w:val="0"/>
          <w:marTop w:val="0"/>
          <w:marBottom w:val="0"/>
          <w:divBdr>
            <w:top w:val="none" w:sz="0" w:space="0" w:color="auto"/>
            <w:left w:val="none" w:sz="0" w:space="0" w:color="auto"/>
            <w:bottom w:val="none" w:sz="0" w:space="0" w:color="auto"/>
            <w:right w:val="none" w:sz="0" w:space="0" w:color="auto"/>
          </w:divBdr>
        </w:div>
        <w:div w:id="2060936638">
          <w:marLeft w:val="0"/>
          <w:marRight w:val="0"/>
          <w:marTop w:val="0"/>
          <w:marBottom w:val="0"/>
          <w:divBdr>
            <w:top w:val="none" w:sz="0" w:space="0" w:color="auto"/>
            <w:left w:val="none" w:sz="0" w:space="0" w:color="auto"/>
            <w:bottom w:val="none" w:sz="0" w:space="0" w:color="auto"/>
            <w:right w:val="none" w:sz="0" w:space="0" w:color="auto"/>
          </w:divBdr>
        </w:div>
        <w:div w:id="1483694319">
          <w:marLeft w:val="0"/>
          <w:marRight w:val="0"/>
          <w:marTop w:val="0"/>
          <w:marBottom w:val="0"/>
          <w:divBdr>
            <w:top w:val="none" w:sz="0" w:space="0" w:color="auto"/>
            <w:left w:val="none" w:sz="0" w:space="0" w:color="auto"/>
            <w:bottom w:val="none" w:sz="0" w:space="0" w:color="auto"/>
            <w:right w:val="none" w:sz="0" w:space="0" w:color="auto"/>
          </w:divBdr>
        </w:div>
      </w:divsChild>
    </w:div>
    <w:div w:id="1596938022">
      <w:bodyDiv w:val="1"/>
      <w:marLeft w:val="0"/>
      <w:marRight w:val="0"/>
      <w:marTop w:val="0"/>
      <w:marBottom w:val="0"/>
      <w:divBdr>
        <w:top w:val="none" w:sz="0" w:space="0" w:color="auto"/>
        <w:left w:val="none" w:sz="0" w:space="0" w:color="auto"/>
        <w:bottom w:val="none" w:sz="0" w:space="0" w:color="auto"/>
        <w:right w:val="none" w:sz="0" w:space="0" w:color="auto"/>
      </w:divBdr>
      <w:divsChild>
        <w:div w:id="1178498034">
          <w:marLeft w:val="0"/>
          <w:marRight w:val="0"/>
          <w:marTop w:val="0"/>
          <w:marBottom w:val="0"/>
          <w:divBdr>
            <w:top w:val="none" w:sz="0" w:space="0" w:color="auto"/>
            <w:left w:val="none" w:sz="0" w:space="0" w:color="auto"/>
            <w:bottom w:val="none" w:sz="0" w:space="0" w:color="auto"/>
            <w:right w:val="none" w:sz="0" w:space="0" w:color="auto"/>
          </w:divBdr>
        </w:div>
        <w:div w:id="1038435270">
          <w:marLeft w:val="0"/>
          <w:marRight w:val="0"/>
          <w:marTop w:val="0"/>
          <w:marBottom w:val="0"/>
          <w:divBdr>
            <w:top w:val="none" w:sz="0" w:space="0" w:color="auto"/>
            <w:left w:val="none" w:sz="0" w:space="0" w:color="auto"/>
            <w:bottom w:val="none" w:sz="0" w:space="0" w:color="auto"/>
            <w:right w:val="none" w:sz="0" w:space="0" w:color="auto"/>
          </w:divBdr>
        </w:div>
        <w:div w:id="308439767">
          <w:marLeft w:val="0"/>
          <w:marRight w:val="0"/>
          <w:marTop w:val="0"/>
          <w:marBottom w:val="0"/>
          <w:divBdr>
            <w:top w:val="none" w:sz="0" w:space="0" w:color="auto"/>
            <w:left w:val="none" w:sz="0" w:space="0" w:color="auto"/>
            <w:bottom w:val="none" w:sz="0" w:space="0" w:color="auto"/>
            <w:right w:val="none" w:sz="0" w:space="0" w:color="auto"/>
          </w:divBdr>
        </w:div>
        <w:div w:id="1570068488">
          <w:marLeft w:val="0"/>
          <w:marRight w:val="0"/>
          <w:marTop w:val="0"/>
          <w:marBottom w:val="0"/>
          <w:divBdr>
            <w:top w:val="none" w:sz="0" w:space="0" w:color="auto"/>
            <w:left w:val="none" w:sz="0" w:space="0" w:color="auto"/>
            <w:bottom w:val="none" w:sz="0" w:space="0" w:color="auto"/>
            <w:right w:val="none" w:sz="0" w:space="0" w:color="auto"/>
          </w:divBdr>
        </w:div>
        <w:div w:id="1227061701">
          <w:marLeft w:val="0"/>
          <w:marRight w:val="0"/>
          <w:marTop w:val="0"/>
          <w:marBottom w:val="0"/>
          <w:divBdr>
            <w:top w:val="none" w:sz="0" w:space="0" w:color="auto"/>
            <w:left w:val="none" w:sz="0" w:space="0" w:color="auto"/>
            <w:bottom w:val="none" w:sz="0" w:space="0" w:color="auto"/>
            <w:right w:val="none" w:sz="0" w:space="0" w:color="auto"/>
          </w:divBdr>
        </w:div>
        <w:div w:id="403065460">
          <w:marLeft w:val="0"/>
          <w:marRight w:val="0"/>
          <w:marTop w:val="0"/>
          <w:marBottom w:val="0"/>
          <w:divBdr>
            <w:top w:val="none" w:sz="0" w:space="0" w:color="auto"/>
            <w:left w:val="none" w:sz="0" w:space="0" w:color="auto"/>
            <w:bottom w:val="none" w:sz="0" w:space="0" w:color="auto"/>
            <w:right w:val="none" w:sz="0" w:space="0" w:color="auto"/>
          </w:divBdr>
        </w:div>
      </w:divsChild>
    </w:div>
    <w:div w:id="1638335933">
      <w:bodyDiv w:val="1"/>
      <w:marLeft w:val="0"/>
      <w:marRight w:val="0"/>
      <w:marTop w:val="0"/>
      <w:marBottom w:val="0"/>
      <w:divBdr>
        <w:top w:val="none" w:sz="0" w:space="0" w:color="auto"/>
        <w:left w:val="none" w:sz="0" w:space="0" w:color="auto"/>
        <w:bottom w:val="none" w:sz="0" w:space="0" w:color="auto"/>
        <w:right w:val="none" w:sz="0" w:space="0" w:color="auto"/>
      </w:divBdr>
      <w:divsChild>
        <w:div w:id="2085375853">
          <w:marLeft w:val="0"/>
          <w:marRight w:val="0"/>
          <w:marTop w:val="0"/>
          <w:marBottom w:val="0"/>
          <w:divBdr>
            <w:top w:val="none" w:sz="0" w:space="0" w:color="auto"/>
            <w:left w:val="none" w:sz="0" w:space="0" w:color="auto"/>
            <w:bottom w:val="none" w:sz="0" w:space="0" w:color="auto"/>
            <w:right w:val="none" w:sz="0" w:space="0" w:color="auto"/>
          </w:divBdr>
        </w:div>
        <w:div w:id="767235659">
          <w:marLeft w:val="0"/>
          <w:marRight w:val="0"/>
          <w:marTop w:val="0"/>
          <w:marBottom w:val="0"/>
          <w:divBdr>
            <w:top w:val="none" w:sz="0" w:space="0" w:color="auto"/>
            <w:left w:val="none" w:sz="0" w:space="0" w:color="auto"/>
            <w:bottom w:val="none" w:sz="0" w:space="0" w:color="auto"/>
            <w:right w:val="none" w:sz="0" w:space="0" w:color="auto"/>
          </w:divBdr>
        </w:div>
        <w:div w:id="1476950675">
          <w:marLeft w:val="0"/>
          <w:marRight w:val="0"/>
          <w:marTop w:val="0"/>
          <w:marBottom w:val="0"/>
          <w:divBdr>
            <w:top w:val="none" w:sz="0" w:space="0" w:color="auto"/>
            <w:left w:val="none" w:sz="0" w:space="0" w:color="auto"/>
            <w:bottom w:val="none" w:sz="0" w:space="0" w:color="auto"/>
            <w:right w:val="none" w:sz="0" w:space="0" w:color="auto"/>
          </w:divBdr>
        </w:div>
        <w:div w:id="2052605416">
          <w:marLeft w:val="0"/>
          <w:marRight w:val="0"/>
          <w:marTop w:val="0"/>
          <w:marBottom w:val="0"/>
          <w:divBdr>
            <w:top w:val="none" w:sz="0" w:space="0" w:color="auto"/>
            <w:left w:val="none" w:sz="0" w:space="0" w:color="auto"/>
            <w:bottom w:val="none" w:sz="0" w:space="0" w:color="auto"/>
            <w:right w:val="none" w:sz="0" w:space="0" w:color="auto"/>
          </w:divBdr>
        </w:div>
        <w:div w:id="1867015421">
          <w:marLeft w:val="0"/>
          <w:marRight w:val="0"/>
          <w:marTop w:val="0"/>
          <w:marBottom w:val="0"/>
          <w:divBdr>
            <w:top w:val="none" w:sz="0" w:space="0" w:color="auto"/>
            <w:left w:val="none" w:sz="0" w:space="0" w:color="auto"/>
            <w:bottom w:val="none" w:sz="0" w:space="0" w:color="auto"/>
            <w:right w:val="none" w:sz="0" w:space="0" w:color="auto"/>
          </w:divBdr>
        </w:div>
        <w:div w:id="142222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6</cp:revision>
  <dcterms:created xsi:type="dcterms:W3CDTF">2018-11-22T17:37:00Z</dcterms:created>
  <dcterms:modified xsi:type="dcterms:W3CDTF">2018-11-23T05:35:00Z</dcterms:modified>
</cp:coreProperties>
</file>