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1EA3" w:rsidRDefault="00D71EA3" w:rsidP="00D71EA3">
      <w:pPr>
        <w:jc w:val="center"/>
        <w:rPr>
          <w:b/>
          <w:color w:val="F26A21"/>
          <w:sz w:val="108"/>
        </w:rPr>
      </w:pPr>
      <w:r>
        <w:rPr>
          <w:b/>
          <w:color w:val="F26A21"/>
          <w:sz w:val="108"/>
        </w:rPr>
        <w:t>Q̈</w:t>
      </w:r>
    </w:p>
    <w:p w:rsidR="00FB2260" w:rsidRDefault="00297228" w:rsidP="00D71EA3">
      <w:pPr>
        <w:jc w:val="center"/>
        <w:rPr>
          <w:rFonts w:hint="eastAsia"/>
        </w:rPr>
      </w:pPr>
      <w:bookmarkStart w:id="0" w:name="_GoBack"/>
      <w:bookmarkEnd w:id="0"/>
      <w:r>
        <w:rPr>
          <w:b/>
          <w:color w:val="1F4E78"/>
          <w:sz w:val="60"/>
        </w:rPr>
        <w:t>QÜATA</w:t>
      </w:r>
    </w:p>
    <w:p w:rsidR="00FB2260" w:rsidRDefault="00297228">
      <w:pPr>
        <w:jc w:val="center"/>
        <w:rPr>
          <w:rFonts w:hint="eastAsia"/>
        </w:rPr>
      </w:pPr>
      <w:r>
        <w:rPr>
          <w:b/>
          <w:sz w:val="48"/>
        </w:rPr>
        <w:t>Child Safety and Community Guidelines</w:t>
      </w:r>
    </w:p>
    <w:p w:rsidR="00FB2260" w:rsidRDefault="00297228">
      <w:pPr>
        <w:jc w:val="center"/>
        <w:rPr>
          <w:rFonts w:hint="eastAsia"/>
        </w:rPr>
      </w:pPr>
      <w:r>
        <w:rPr>
          <w:i/>
          <w:color w:val="6B7280"/>
          <w:sz w:val="24"/>
        </w:rPr>
        <w:t>Standards for protection, conduct, moderation and abuse response</w:t>
      </w:r>
    </w:p>
    <w:p w:rsidR="00FB2260" w:rsidRDefault="00297228">
      <w:pPr>
        <w:rPr>
          <w:rFonts w:hint="eastAsia"/>
        </w:rPr>
      </w:pPr>
      <w:r>
        <w:br/>
      </w:r>
    </w:p>
    <w:tbl>
      <w:tblPr>
        <w:tblStyle w:val="Tablaconcuadrcula"/>
        <w:tblW w:w="0" w:type="auto"/>
        <w:jc w:val="center"/>
        <w:tblLook w:val="04A0" w:firstRow="1" w:lastRow="0" w:firstColumn="1" w:lastColumn="0" w:noHBand="0" w:noVBand="1"/>
      </w:tblPr>
      <w:tblGrid>
        <w:gridCol w:w="5083"/>
        <w:gridCol w:w="5083"/>
      </w:tblGrid>
      <w:tr w:rsidR="00FB2260">
        <w:trPr>
          <w:jc w:val="center"/>
        </w:trPr>
        <w:tc>
          <w:tcPr>
            <w:tcW w:w="5083" w:type="dxa"/>
            <w:shd w:val="clear" w:color="auto" w:fill="D9EAF7"/>
          </w:tcPr>
          <w:p w:rsidR="00FB2260" w:rsidRDefault="00297228">
            <w:pPr>
              <w:rPr>
                <w:rFonts w:hint="eastAsia"/>
              </w:rPr>
            </w:pPr>
            <w:r>
              <w:rPr>
                <w:b/>
              </w:rPr>
              <w:t>Language</w:t>
            </w:r>
          </w:p>
        </w:tc>
        <w:tc>
          <w:tcPr>
            <w:tcW w:w="5083" w:type="dxa"/>
          </w:tcPr>
          <w:p w:rsidR="00FB2260" w:rsidRDefault="00297228">
            <w:pPr>
              <w:rPr>
                <w:rFonts w:hint="eastAsia"/>
              </w:rPr>
            </w:pPr>
            <w:r>
              <w:t>English</w:t>
            </w:r>
          </w:p>
        </w:tc>
      </w:tr>
      <w:tr w:rsidR="00FB2260">
        <w:trPr>
          <w:jc w:val="center"/>
        </w:trPr>
        <w:tc>
          <w:tcPr>
            <w:tcW w:w="5083" w:type="dxa"/>
            <w:shd w:val="clear" w:color="auto" w:fill="D9EAF7"/>
          </w:tcPr>
          <w:p w:rsidR="00FB2260" w:rsidRDefault="00297228">
            <w:pPr>
              <w:rPr>
                <w:rFonts w:hint="eastAsia"/>
              </w:rPr>
            </w:pPr>
            <w:r>
              <w:rPr>
                <w:b/>
              </w:rPr>
              <w:t>Versi</w:t>
            </w:r>
            <w:r w:rsidR="00534991">
              <w:rPr>
                <w:b/>
              </w:rPr>
              <w:t>o</w:t>
            </w:r>
            <w:r>
              <w:rPr>
                <w:b/>
              </w:rPr>
              <w:t>n</w:t>
            </w:r>
          </w:p>
        </w:tc>
        <w:tc>
          <w:tcPr>
            <w:tcW w:w="5083" w:type="dxa"/>
          </w:tcPr>
          <w:p w:rsidR="00FB2260" w:rsidRDefault="00297228">
            <w:pPr>
              <w:rPr>
                <w:rFonts w:hint="eastAsia"/>
              </w:rPr>
            </w:pPr>
            <w:r>
              <w:t>1.0</w:t>
            </w:r>
          </w:p>
        </w:tc>
      </w:tr>
      <w:tr w:rsidR="00FB2260">
        <w:trPr>
          <w:jc w:val="center"/>
        </w:trPr>
        <w:tc>
          <w:tcPr>
            <w:tcW w:w="5083" w:type="dxa"/>
            <w:shd w:val="clear" w:color="auto" w:fill="D9EAF7"/>
          </w:tcPr>
          <w:p w:rsidR="00FB2260" w:rsidRPr="00162E7C" w:rsidRDefault="00534991">
            <w:pPr>
              <w:rPr>
                <w:rFonts w:hint="eastAsia"/>
                <w:lang w:val="es-ES"/>
              </w:rPr>
            </w:pPr>
            <w:proofErr w:type="spellStart"/>
            <w:r w:rsidRPr="00534991">
              <w:rPr>
                <w:rFonts w:hint="eastAsia"/>
                <w:b/>
                <w:lang w:val="es-ES"/>
              </w:rPr>
              <w:t>Effective</w:t>
            </w:r>
            <w:proofErr w:type="spellEnd"/>
            <w:r w:rsidRPr="00534991">
              <w:rPr>
                <w:rFonts w:hint="eastAsia"/>
                <w:b/>
                <w:lang w:val="es-ES"/>
              </w:rPr>
              <w:t xml:space="preserve"> date</w:t>
            </w:r>
          </w:p>
        </w:tc>
        <w:tc>
          <w:tcPr>
            <w:tcW w:w="5083" w:type="dxa"/>
          </w:tcPr>
          <w:p w:rsidR="00FB2260" w:rsidRDefault="00297228">
            <w:pPr>
              <w:rPr>
                <w:rFonts w:hint="eastAsia"/>
              </w:rPr>
            </w:pPr>
            <w:r>
              <w:t>20 July 2026</w:t>
            </w:r>
          </w:p>
        </w:tc>
      </w:tr>
    </w:tbl>
    <w:p w:rsidR="00FB2260" w:rsidRPr="00162E7C" w:rsidRDefault="00297228" w:rsidP="0021116A">
      <w:pPr>
        <w:rPr>
          <w:rFonts w:hint="eastAsia"/>
          <w:lang w:val="es-ES"/>
        </w:rPr>
      </w:pPr>
      <w:r w:rsidRPr="00162E7C">
        <w:rPr>
          <w:lang w:val="es-ES"/>
        </w:rPr>
        <w:br/>
      </w:r>
    </w:p>
    <w:p w:rsidR="00FB2260" w:rsidRPr="00162E7C" w:rsidRDefault="00297228">
      <w:pPr>
        <w:rPr>
          <w:rFonts w:hint="eastAsia"/>
          <w:lang w:val="es-ES"/>
        </w:rPr>
      </w:pPr>
      <w:r w:rsidRPr="00162E7C">
        <w:rPr>
          <w:lang w:val="es-ES"/>
        </w:rPr>
        <w:br w:type="page"/>
      </w:r>
    </w:p>
    <w:p w:rsidR="00FB2260" w:rsidRDefault="00297228">
      <w:pPr>
        <w:pStyle w:val="Ttulo1"/>
      </w:pPr>
      <w:r>
        <w:lastRenderedPageBreak/>
        <w:t>Contents</w:t>
      </w:r>
    </w:p>
    <w:p w:rsidR="00FB2260" w:rsidRDefault="00297228">
      <w:pPr>
        <w:pStyle w:val="Listaconnmeros"/>
        <w:rPr>
          <w:rFonts w:hint="eastAsia"/>
        </w:rPr>
      </w:pPr>
      <w:r>
        <w:t>Purpose and scope</w:t>
      </w:r>
    </w:p>
    <w:p w:rsidR="00FB2260" w:rsidRDefault="00297228">
      <w:pPr>
        <w:pStyle w:val="Listaconnmeros"/>
        <w:rPr>
          <w:rFonts w:hint="eastAsia"/>
        </w:rPr>
      </w:pPr>
      <w:r>
        <w:t>Community principles</w:t>
      </w:r>
    </w:p>
    <w:p w:rsidR="00FB2260" w:rsidRDefault="00297228">
      <w:pPr>
        <w:pStyle w:val="Listaconnmeros"/>
        <w:rPr>
          <w:rFonts w:hint="eastAsia"/>
        </w:rPr>
      </w:pPr>
      <w:r>
        <w:t>Child protection: explicit prohibition of CSAE</w:t>
      </w:r>
    </w:p>
    <w:p w:rsidR="00FB2260" w:rsidRDefault="00297228">
      <w:pPr>
        <w:pStyle w:val="Listaconnmeros"/>
        <w:rPr>
          <w:rFonts w:hint="eastAsia"/>
        </w:rPr>
      </w:pPr>
      <w:r>
        <w:t>Interactions with children and privacy</w:t>
      </w:r>
    </w:p>
    <w:p w:rsidR="00FB2260" w:rsidRDefault="00297228">
      <w:pPr>
        <w:pStyle w:val="Listaconnmeros"/>
        <w:rPr>
          <w:rFonts w:hint="eastAsia"/>
        </w:rPr>
      </w:pPr>
      <w:r>
        <w:t>Prohibited content and conduct</w:t>
      </w:r>
    </w:p>
    <w:p w:rsidR="00FB2260" w:rsidRDefault="00297228">
      <w:pPr>
        <w:pStyle w:val="Listaconnmeros"/>
        <w:rPr>
          <w:rFonts w:hint="eastAsia"/>
        </w:rPr>
      </w:pPr>
      <w:r>
        <w:t>Sensitive content with legitimate context</w:t>
      </w:r>
    </w:p>
    <w:p w:rsidR="00FB2260" w:rsidRDefault="00297228">
      <w:pPr>
        <w:pStyle w:val="Listaconnmeros"/>
        <w:rPr>
          <w:rFonts w:hint="eastAsia"/>
        </w:rPr>
      </w:pPr>
      <w:r>
        <w:t>Official accounts and authenticity</w:t>
      </w:r>
    </w:p>
    <w:p w:rsidR="00FB2260" w:rsidRDefault="00297228">
      <w:pPr>
        <w:pStyle w:val="Listaconnmeros"/>
        <w:rPr>
          <w:rFonts w:hint="eastAsia"/>
        </w:rPr>
      </w:pPr>
      <w:r>
        <w:t>Reporting, blocking and response</w:t>
      </w:r>
    </w:p>
    <w:p w:rsidR="00FB2260" w:rsidRDefault="00297228">
      <w:pPr>
        <w:pStyle w:val="Listaconnmeros"/>
        <w:rPr>
          <w:rFonts w:hint="eastAsia"/>
        </w:rPr>
      </w:pPr>
      <w:r>
        <w:t>Moderation and enforcement measures</w:t>
      </w:r>
    </w:p>
    <w:p w:rsidR="00FB2260" w:rsidRDefault="00297228">
      <w:pPr>
        <w:pStyle w:val="Listaconnmeros"/>
        <w:rPr>
          <w:rFonts w:hint="eastAsia"/>
        </w:rPr>
      </w:pPr>
      <w:r>
        <w:t>Specific procedure for CSAM</w:t>
      </w:r>
    </w:p>
    <w:p w:rsidR="00FB2260" w:rsidRDefault="00297228">
      <w:pPr>
        <w:pStyle w:val="Listaconnmeros"/>
        <w:rPr>
          <w:rFonts w:hint="eastAsia"/>
        </w:rPr>
      </w:pPr>
      <w:r>
        <w:t>Emergencies and the SOS feature</w:t>
      </w:r>
    </w:p>
    <w:p w:rsidR="00FB2260" w:rsidRDefault="00297228">
      <w:pPr>
        <w:pStyle w:val="Listaconnmeros"/>
        <w:rPr>
          <w:rFonts w:hint="eastAsia"/>
        </w:rPr>
      </w:pPr>
      <w:r>
        <w:t>Children, age and family supervision</w:t>
      </w:r>
    </w:p>
    <w:p w:rsidR="00FB2260" w:rsidRDefault="00297228">
      <w:pPr>
        <w:pStyle w:val="Listaconnmeros"/>
        <w:rPr>
          <w:rFonts w:hint="eastAsia"/>
        </w:rPr>
      </w:pPr>
      <w:r>
        <w:t>Privacy, geolocation and sensitive data</w:t>
      </w:r>
    </w:p>
    <w:p w:rsidR="00FB2260" w:rsidRDefault="00297228">
      <w:pPr>
        <w:pStyle w:val="Listaconnmeros"/>
        <w:rPr>
          <w:rFonts w:hint="eastAsia"/>
        </w:rPr>
      </w:pPr>
      <w:r>
        <w:t>Appeals and moderation errors</w:t>
      </w:r>
    </w:p>
    <w:p w:rsidR="00FB2260" w:rsidRDefault="00297228">
      <w:pPr>
        <w:pStyle w:val="Listaconnmeros"/>
        <w:rPr>
          <w:rFonts w:hint="eastAsia"/>
        </w:rPr>
      </w:pPr>
      <w:r>
        <w:t>Cooperation with authorities and evidence preservation</w:t>
      </w:r>
    </w:p>
    <w:p w:rsidR="00FB2260" w:rsidRDefault="00297228">
      <w:pPr>
        <w:pStyle w:val="Listaconnmeros"/>
        <w:rPr>
          <w:rFonts w:hint="eastAsia"/>
        </w:rPr>
      </w:pPr>
      <w:r>
        <w:t>Child-safety contact</w:t>
      </w:r>
    </w:p>
    <w:p w:rsidR="00FB2260" w:rsidRDefault="00297228">
      <w:pPr>
        <w:pStyle w:val="Listaconnmeros"/>
        <w:rPr>
          <w:rFonts w:hint="eastAsia"/>
        </w:rPr>
      </w:pPr>
      <w:r>
        <w:t>Changes to these guidelines</w:t>
      </w:r>
    </w:p>
    <w:p w:rsidR="00FB2260" w:rsidRDefault="00297228">
      <w:pPr>
        <w:rPr>
          <w:rFonts w:hint="eastAsia"/>
        </w:rPr>
      </w:pPr>
      <w:r>
        <w:br w:type="page"/>
      </w:r>
    </w:p>
    <w:p w:rsidR="00FB2260" w:rsidRDefault="00297228">
      <w:pPr>
        <w:pStyle w:val="Ttulo1"/>
      </w:pPr>
      <w:r>
        <w:lastRenderedPageBreak/>
        <w:t>1. Purpose and scope</w:t>
      </w:r>
    </w:p>
    <w:p w:rsidR="00FB2260" w:rsidRDefault="00297228">
      <w:pPr>
        <w:rPr>
          <w:rFonts w:hint="eastAsia"/>
        </w:rPr>
      </w:pPr>
      <w:r>
        <w:t>Qüata is a social and community platform that helps people discover local information, share posts, communicate with others, view official content and use citizen-safety features. These rules apply to all users, official accounts, administrators, posts, comments, messages, media and other interactions conducted through Qüata.</w:t>
      </w:r>
    </w:p>
    <w:p w:rsidR="00FB2260" w:rsidRDefault="00297228">
      <w:pPr>
        <w:rPr>
          <w:rFonts w:hint="eastAsia"/>
        </w:rPr>
      </w:pPr>
      <w:r>
        <w:t>Protecting children is an absolute priority. Qüata has zero tolerance for any form of child exploitation, abuse, grooming, sexualisation or endangerment.</w:t>
      </w:r>
    </w:p>
    <w:p w:rsidR="00FB2260" w:rsidRDefault="00297228">
      <w:pPr>
        <w:pStyle w:val="Ttulo1"/>
      </w:pPr>
      <w:r>
        <w:t>2. Community principles</w:t>
      </w:r>
    </w:p>
    <w:p w:rsidR="00FB2260" w:rsidRDefault="00297228">
      <w:pPr>
        <w:rPr>
          <w:rFonts w:hint="eastAsia"/>
        </w:rPr>
      </w:pPr>
      <w:r>
        <w:t>Qüata is built around public usefulness, coexistence, authenticity, safety and respect. Every user must act in good faith, respect the rights of others and avoid conduct that could cause physical, psychological, financial or reputational harm.</w:t>
      </w:r>
    </w:p>
    <w:p w:rsidR="00FB2260" w:rsidRDefault="00297228">
      <w:pPr>
        <w:pStyle w:val="Ttulo1"/>
      </w:pPr>
      <w:r>
        <w:t>3. Child protection: explicit prohibition of CSAE</w:t>
      </w:r>
    </w:p>
    <w:p w:rsidR="00FB2260" w:rsidRDefault="00297228">
      <w:pPr>
        <w:rPr>
          <w:rFonts w:hint="eastAsia"/>
        </w:rPr>
      </w:pPr>
      <w:r>
        <w:t>It is strictly prohibited to use Qüata to create, request, store, share, promote, facilitate or normalise any form of child sexual abuse and exploitation (CSAE), including child sexual abuse material (CSAM), whether real, altered, computer-generated or produced using artificial intelligence.</w:t>
      </w:r>
    </w:p>
    <w:p w:rsidR="00FB2260" w:rsidRDefault="00297228">
      <w:pPr>
        <w:rPr>
          <w:rFonts w:hint="eastAsia"/>
        </w:rPr>
      </w:pPr>
      <w:r>
        <w:t>This prohibition includes, without limitation:</w:t>
      </w:r>
    </w:p>
    <w:p w:rsidR="00FB2260" w:rsidRDefault="00297228">
      <w:pPr>
        <w:pStyle w:val="Listaconvietas"/>
        <w:rPr>
          <w:rFonts w:hint="eastAsia"/>
        </w:rPr>
      </w:pPr>
      <w:r>
        <w:t>Grooming a child for sexual or abusive purposes.</w:t>
      </w:r>
    </w:p>
    <w:p w:rsidR="00FB2260" w:rsidRDefault="00297228">
      <w:pPr>
        <w:pStyle w:val="Listaconvietas"/>
        <w:rPr>
          <w:rFonts w:hint="eastAsia"/>
        </w:rPr>
      </w:pPr>
      <w:r>
        <w:t>Requesting, offering or exchanging intimate or sexualised images of children.</w:t>
      </w:r>
    </w:p>
    <w:p w:rsidR="00FB2260" w:rsidRDefault="00297228">
      <w:pPr>
        <w:pStyle w:val="Listaconvietas"/>
        <w:rPr>
          <w:rFonts w:hint="eastAsia"/>
        </w:rPr>
      </w:pPr>
      <w:r>
        <w:t>Sextortion, blackmail or threats involving intimate images.</w:t>
      </w:r>
    </w:p>
    <w:p w:rsidR="00FB2260" w:rsidRDefault="00297228">
      <w:pPr>
        <w:pStyle w:val="Listaconvietas"/>
        <w:rPr>
          <w:rFonts w:hint="eastAsia"/>
        </w:rPr>
      </w:pPr>
      <w:r>
        <w:t>Sexualisation of children through comments, edits or artificial depictions.</w:t>
      </w:r>
    </w:p>
    <w:p w:rsidR="00FB2260" w:rsidRDefault="00297228">
      <w:pPr>
        <w:pStyle w:val="Listaconvietas"/>
        <w:rPr>
          <w:rFonts w:hint="eastAsia"/>
        </w:rPr>
      </w:pPr>
      <w:r>
        <w:t>Child trafficking, prostitution, commercial exploitation or facilitation of sexual encounters with children.</w:t>
      </w:r>
    </w:p>
    <w:p w:rsidR="00FB2260" w:rsidRDefault="00297228">
      <w:pPr>
        <w:pStyle w:val="Listaconvietas"/>
        <w:rPr>
          <w:rFonts w:hint="eastAsia"/>
        </w:rPr>
      </w:pPr>
      <w:r>
        <w:t>Instructions for hiding, storing, encrypting or distributing CSAM.</w:t>
      </w:r>
    </w:p>
    <w:p w:rsidR="00FB2260" w:rsidRDefault="00297228">
      <w:pPr>
        <w:pStyle w:val="Listaconvietas"/>
        <w:rPr>
          <w:rFonts w:hint="eastAsia"/>
        </w:rPr>
      </w:pPr>
      <w:r>
        <w:t>Normalising, defending, joking about or minimising child sexual abuse.</w:t>
      </w:r>
    </w:p>
    <w:p w:rsidR="00FB2260" w:rsidRDefault="00297228">
      <w:pPr>
        <w:pStyle w:val="Ttulo1"/>
      </w:pPr>
      <w:r>
        <w:t>4. Interactions with children and privacy</w:t>
      </w:r>
    </w:p>
    <w:p w:rsidR="00FB2260" w:rsidRDefault="00297228">
      <w:pPr>
        <w:rPr>
          <w:rFonts w:hint="eastAsia"/>
        </w:rPr>
      </w:pPr>
      <w:r>
        <w:t>Adults must not engage children in sexualised conversations, ask them to keep secrets, pressure them to move conversations to private channels, request location data, images, video or personal information, or attempt to arrange inappropriate meetings.</w:t>
      </w:r>
    </w:p>
    <w:p w:rsidR="00FB2260" w:rsidRDefault="00297228">
      <w:pPr>
        <w:rPr>
          <w:rFonts w:hint="eastAsia"/>
        </w:rPr>
      </w:pPr>
      <w:r>
        <w:t>Information that can identify or locate a child—such as a home address, school, routines, phone number, live location or official documents—must not be published without a lawful basis and proper authorisation. Even when authorised, unnecessary exposure must be avoided.</w:t>
      </w:r>
    </w:p>
    <w:p w:rsidR="00FB2260" w:rsidRDefault="00297228">
      <w:pPr>
        <w:pStyle w:val="Ttulo1"/>
      </w:pPr>
      <w:r>
        <w:t>5. Prohibited content and conduct</w:t>
      </w:r>
    </w:p>
    <w:p w:rsidR="00FB2260" w:rsidRDefault="00297228">
      <w:pPr>
        <w:rPr>
          <w:rFonts w:hint="eastAsia"/>
        </w:rPr>
      </w:pPr>
      <w:r>
        <w:t>In addition to the child-safety prohibitions above, Qüata does not allow:</w:t>
      </w:r>
    </w:p>
    <w:p w:rsidR="00FB2260" w:rsidRDefault="00297228">
      <w:pPr>
        <w:pStyle w:val="Listaconvietas"/>
        <w:rPr>
          <w:rFonts w:hint="eastAsia"/>
        </w:rPr>
      </w:pPr>
      <w:r>
        <w:t>Credible threats, incitement to violence, praise of terrorism or instructions to cause harm.</w:t>
      </w:r>
    </w:p>
    <w:p w:rsidR="00FB2260" w:rsidRDefault="00297228">
      <w:pPr>
        <w:pStyle w:val="Listaconvietas"/>
        <w:rPr>
          <w:rFonts w:hint="eastAsia"/>
        </w:rPr>
      </w:pPr>
      <w:r>
        <w:t>Harassment, repeated humiliation, stalking, cyberbullying or disclosure of private information.</w:t>
      </w:r>
    </w:p>
    <w:p w:rsidR="00FB2260" w:rsidRDefault="00297228">
      <w:pPr>
        <w:pStyle w:val="Listaconvietas"/>
        <w:rPr>
          <w:rFonts w:hint="eastAsia"/>
        </w:rPr>
      </w:pPr>
      <w:r>
        <w:t>Hate speech or attacks based on origin, ethnicity, nationality, religion, sex, sexual orientation, gender identity, disability or another protected characteristic.</w:t>
      </w:r>
    </w:p>
    <w:p w:rsidR="00FB2260" w:rsidRDefault="00297228">
      <w:pPr>
        <w:pStyle w:val="Listaconvietas"/>
        <w:rPr>
          <w:rFonts w:hint="eastAsia"/>
        </w:rPr>
      </w:pPr>
      <w:r>
        <w:t>Impersonation, deceptive profiles or unauthorised use of official symbols and credentials.</w:t>
      </w:r>
    </w:p>
    <w:p w:rsidR="00FB2260" w:rsidRDefault="00297228">
      <w:pPr>
        <w:pStyle w:val="Listaconvietas"/>
        <w:rPr>
          <w:rFonts w:hint="eastAsia"/>
        </w:rPr>
      </w:pPr>
      <w:r>
        <w:t>Scams, fraud, spam, malware, phishing or manipulation intended to obtain money, credentials or personal data.</w:t>
      </w:r>
    </w:p>
    <w:p w:rsidR="00FB2260" w:rsidRDefault="00297228">
      <w:pPr>
        <w:pStyle w:val="Listaconvietas"/>
        <w:rPr>
          <w:rFonts w:hint="eastAsia"/>
        </w:rPr>
      </w:pPr>
      <w:r>
        <w:t>Non-consensual sexual content, sexual exploitation, illegal pornography or distribution of intimate images without consent.</w:t>
      </w:r>
    </w:p>
    <w:p w:rsidR="00FB2260" w:rsidRDefault="00297228">
      <w:pPr>
        <w:pStyle w:val="Listaconvietas"/>
        <w:rPr>
          <w:rFonts w:hint="eastAsia"/>
        </w:rPr>
      </w:pPr>
      <w:r>
        <w:t>Sale or promotion of illegal goods or services, prohibited weapons, illicit drugs or human trafficking.</w:t>
      </w:r>
    </w:p>
    <w:p w:rsidR="00FB2260" w:rsidRDefault="00297228">
      <w:pPr>
        <w:pStyle w:val="Listaconvietas"/>
        <w:rPr>
          <w:rFonts w:hint="eastAsia"/>
        </w:rPr>
      </w:pPr>
      <w:r>
        <w:t>Deliberate misinformation likely to create an immediate risk to health, safety or public order.</w:t>
      </w:r>
    </w:p>
    <w:p w:rsidR="00FB2260" w:rsidRDefault="00297228">
      <w:pPr>
        <w:pStyle w:val="Listaconvietas"/>
        <w:rPr>
          <w:rFonts w:hint="eastAsia"/>
        </w:rPr>
      </w:pPr>
      <w:r>
        <w:t>Abuse of SOS features, intentionally false reports or fabricated emergencies.</w:t>
      </w:r>
    </w:p>
    <w:p w:rsidR="00FB2260" w:rsidRDefault="00297228">
      <w:pPr>
        <w:pStyle w:val="Ttulo1"/>
      </w:pPr>
      <w:r>
        <w:lastRenderedPageBreak/>
        <w:t>6. Sensitive content with legitimate context</w:t>
      </w:r>
    </w:p>
    <w:p w:rsidR="00FB2260" w:rsidRDefault="00297228">
      <w:pPr>
        <w:rPr>
          <w:rFonts w:hint="eastAsia"/>
        </w:rPr>
      </w:pPr>
      <w:r>
        <w:t>Qüata may permit informational, journalistic, educational, scientific, documentary or public-interest content addressing sensitive matters where it is not gratuitous, does not unnecessarily reveal victims’ identities, does not facilitate abuse and provides sufficient context. Visibility limits or warnings may be applied.</w:t>
      </w:r>
    </w:p>
    <w:p w:rsidR="00FB2260" w:rsidRDefault="00297228">
      <w:pPr>
        <w:pStyle w:val="Ttulo1"/>
      </w:pPr>
      <w:r>
        <w:t>7. Official accounts and authenticity</w:t>
      </w:r>
    </w:p>
    <w:p w:rsidR="00FB2260" w:rsidRDefault="00297228">
      <w:pPr>
        <w:rPr>
          <w:rFonts w:hint="eastAsia"/>
        </w:rPr>
      </w:pPr>
      <w:r>
        <w:t>Official accounts may only be used for authorised institutional or community purposes. They must not claim powers they do not have, hide conflicts of interest or publish misleading information. Verification indicates that an account is recognised by Qüata; it does not make every post a statement by the platform.</w:t>
      </w:r>
    </w:p>
    <w:p w:rsidR="00FB2260" w:rsidRDefault="00297228">
      <w:pPr>
        <w:pStyle w:val="Ttulo1"/>
      </w:pPr>
      <w:r>
        <w:t>8. Reporting, blocking and response</w:t>
      </w:r>
    </w:p>
    <w:p w:rsidR="00FB2260" w:rsidRDefault="00297228">
      <w:pPr>
        <w:rPr>
          <w:rFonts w:hint="eastAsia"/>
        </w:rPr>
      </w:pPr>
      <w:r>
        <w:t>Users can report posts, comments, profiles, messages or other conduct through the reporting tools available in the app. They can also block other users to prevent further direct interaction.</w:t>
      </w:r>
    </w:p>
    <w:p w:rsidR="00FB2260" w:rsidRDefault="00297228">
      <w:pPr>
        <w:rPr>
          <w:rFonts w:hint="eastAsia"/>
        </w:rPr>
      </w:pPr>
      <w:r>
        <w:t>Reports involving children, threats, violence, sexual exploitation, extortion or immediate danger are prioritised. Qüata may request additional information, preserve evidence and apply interim measures while investigating.</w:t>
      </w:r>
    </w:p>
    <w:p w:rsidR="00FB2260" w:rsidRDefault="00297228">
      <w:pPr>
        <w:pStyle w:val="Ttulo1"/>
      </w:pPr>
      <w:r>
        <w:t>9. Moderation and enforcement measures</w:t>
      </w:r>
    </w:p>
    <w:p w:rsidR="00FB2260" w:rsidRDefault="00297228">
      <w:pPr>
        <w:rPr>
          <w:rFonts w:hint="eastAsia"/>
        </w:rPr>
      </w:pPr>
      <w:r>
        <w:t>Where a violation occurs, Qüata may reduce visibility, remove content, temporarily limit features, issue warnings, suspend or close accounts, block devices or technical addresses, preserve evidence and notify competent authorities.</w:t>
      </w:r>
    </w:p>
    <w:p w:rsidR="00FB2260" w:rsidRDefault="00297228">
      <w:pPr>
        <w:rPr>
          <w:rFonts w:hint="eastAsia"/>
        </w:rPr>
      </w:pPr>
      <w:r>
        <w:t>Measures depend on severity, context, risk, repeat behaviour and user cooperation. CSAM and conduct involving child exploitation may result in immediate removal and reporting without prior notice.</w:t>
      </w:r>
    </w:p>
    <w:p w:rsidR="00FB2260" w:rsidRDefault="00297228">
      <w:pPr>
        <w:pStyle w:val="Ttulo1"/>
      </w:pPr>
      <w:r>
        <w:t>10. Specific procedure for CSAM</w:t>
      </w:r>
    </w:p>
    <w:p w:rsidR="00FB2260" w:rsidRDefault="00297228">
      <w:pPr>
        <w:rPr>
          <w:rFonts w:hint="eastAsia"/>
        </w:rPr>
      </w:pPr>
      <w:r>
        <w:t>When Qüata obtains actual knowledge of suspected CSAM, it will act urgently to stop further distribution, restrict access, securely preserve necessary information and make legally required reports to competent authorities or relevant regional bodies.</w:t>
      </w:r>
    </w:p>
    <w:p w:rsidR="00FB2260" w:rsidRDefault="00297228">
      <w:pPr>
        <w:rPr>
          <w:rFonts w:hint="eastAsia"/>
        </w:rPr>
      </w:pPr>
      <w:r>
        <w:t>Users must not download, forward or repost such material to prove that it exists. They should use the reporting system and, where a child is in immediate danger, contact law enforcement or emergency services directly.</w:t>
      </w:r>
    </w:p>
    <w:p w:rsidR="00FB2260" w:rsidRDefault="00297228">
      <w:pPr>
        <w:pStyle w:val="Ttulo1"/>
      </w:pPr>
      <w:r>
        <w:t>11. Emergencies and the SOS feature</w:t>
      </w:r>
    </w:p>
    <w:p w:rsidR="00FB2260" w:rsidRDefault="00297228">
      <w:pPr>
        <w:rPr>
          <w:rFonts w:hint="eastAsia"/>
        </w:rPr>
      </w:pPr>
      <w:r>
        <w:t>The SOS feature is intended to assist communication in situations of risk, but it does not by itself guarantee intervention by public services and does not replace official emergency numbers. In a real emergency, users should also contact the emergency services available in their territory.</w:t>
      </w:r>
    </w:p>
    <w:p w:rsidR="00FB2260" w:rsidRDefault="00297228">
      <w:pPr>
        <w:rPr>
          <w:rFonts w:hint="eastAsia"/>
        </w:rPr>
      </w:pPr>
      <w:r>
        <w:t>Using SOS for jokes, unauthorised tests, harassment, tracking or knowingly false reports is prohibited.</w:t>
      </w:r>
    </w:p>
    <w:p w:rsidR="00FB2260" w:rsidRDefault="00297228">
      <w:pPr>
        <w:pStyle w:val="Ttulo1"/>
      </w:pPr>
      <w:r>
        <w:t>12. Children, age and family supervision</w:t>
      </w:r>
    </w:p>
    <w:p w:rsidR="00FB2260" w:rsidRDefault="00297228">
      <w:pPr>
        <w:rPr>
          <w:rFonts w:hint="eastAsia"/>
        </w:rPr>
      </w:pPr>
      <w:r>
        <w:t>Access by children must comply with applicable minimum-age and consent requirements in each territory. Where required, participation must be authorised or supervised by a parent or legal guardian.</w:t>
      </w:r>
    </w:p>
    <w:p w:rsidR="00FB2260" w:rsidRDefault="00297228">
      <w:pPr>
        <w:rPr>
          <w:rFonts w:hint="eastAsia"/>
        </w:rPr>
      </w:pPr>
      <w:r>
        <w:t>Families should teach children not to share passwords, live locations, intimate images or personal data, and to report uncomfortable contact, threats or requests for secrecy immediately.</w:t>
      </w:r>
    </w:p>
    <w:p w:rsidR="00FB2260" w:rsidRDefault="00297228">
      <w:pPr>
        <w:pStyle w:val="Ttulo1"/>
      </w:pPr>
      <w:r>
        <w:lastRenderedPageBreak/>
        <w:t>13. Privacy, geolocation and sensitive data</w:t>
      </w:r>
    </w:p>
    <w:p w:rsidR="00FB2260" w:rsidRDefault="00297228">
      <w:pPr>
        <w:rPr>
          <w:rFonts w:hint="eastAsia"/>
        </w:rPr>
      </w:pPr>
      <w:r>
        <w:t>Location, contacts, images, communications and other personal data may only be processed under the privacy policy and permissions granted. Qüata does not regard continuous geolocation of every user as a general condition of participation. When a feature requests location, it must explain the purpose and apply appropriate safeguards.</w:t>
      </w:r>
    </w:p>
    <w:p w:rsidR="00FB2260" w:rsidRDefault="00297228">
      <w:pPr>
        <w:rPr>
          <w:rFonts w:hint="eastAsia"/>
        </w:rPr>
      </w:pPr>
      <w:r>
        <w:t>No user may use information obtained through Qüata to monitor, stalk, discriminate against or endanger another person.</w:t>
      </w:r>
    </w:p>
    <w:p w:rsidR="00FB2260" w:rsidRDefault="00297228">
      <w:pPr>
        <w:pStyle w:val="Ttulo1"/>
      </w:pPr>
      <w:r>
        <w:t>14. Appeals and moderation errors</w:t>
      </w:r>
    </w:p>
    <w:p w:rsidR="00FB2260" w:rsidRDefault="00297228">
      <w:pPr>
        <w:rPr>
          <w:rFonts w:hint="eastAsia"/>
        </w:rPr>
      </w:pPr>
      <w:r>
        <w:t>Where the relevant functionality is available, affected users may request review of certain moderation decisions. Qüata may keep preventive measures in place during review where necessary to protect children, victims, other users or the integrity of an investigation.</w:t>
      </w:r>
    </w:p>
    <w:p w:rsidR="00FB2260" w:rsidRDefault="00297228">
      <w:pPr>
        <w:pStyle w:val="Ttulo1"/>
      </w:pPr>
      <w:r>
        <w:t>15. Cooperation with authorities and evidence preservation</w:t>
      </w:r>
    </w:p>
    <w:p w:rsidR="00FB2260" w:rsidRDefault="00297228">
      <w:pPr>
        <w:rPr>
          <w:rFonts w:hint="eastAsia"/>
        </w:rPr>
      </w:pPr>
      <w:r>
        <w:t>Qüata may cooperate with courts, law-enforcement agencies, child-protection bodies and emergency services where required or permitted by law. Requests will be assessed under applicable law and the principles of necessity and proportionality.</w:t>
      </w:r>
    </w:p>
    <w:p w:rsidR="00FB2260" w:rsidRDefault="00297228">
      <w:pPr>
        <w:pStyle w:val="Ttulo1"/>
      </w:pPr>
      <w:r>
        <w:t>16. Child-safety contact</w:t>
      </w:r>
    </w:p>
    <w:p w:rsidR="00FB2260" w:rsidRDefault="00297228">
      <w:pPr>
        <w:rPr>
          <w:rFonts w:hint="eastAsia"/>
        </w:rPr>
      </w:pPr>
      <w:r>
        <w:t xml:space="preserve">Designated child-safety point of contact: </w:t>
      </w:r>
      <w:r w:rsidR="00162E7C" w:rsidRPr="00162E7C">
        <w:rPr>
          <w:rFonts w:hint="eastAsia"/>
        </w:rPr>
        <w:t xml:space="preserve">Juan Antonio </w:t>
      </w:r>
      <w:proofErr w:type="spellStart"/>
      <w:r w:rsidR="00162E7C" w:rsidRPr="00162E7C">
        <w:rPr>
          <w:rFonts w:hint="eastAsia"/>
        </w:rPr>
        <w:t>Nkono</w:t>
      </w:r>
      <w:proofErr w:type="spellEnd"/>
      <w:r w:rsidR="00162E7C" w:rsidRPr="00162E7C">
        <w:rPr>
          <w:rFonts w:hint="eastAsia"/>
        </w:rPr>
        <w:t xml:space="preserve"> </w:t>
      </w:r>
      <w:proofErr w:type="spellStart"/>
      <w:r w:rsidR="00162E7C" w:rsidRPr="00162E7C">
        <w:rPr>
          <w:rFonts w:hint="eastAsia"/>
        </w:rPr>
        <w:t>Ekaha</w:t>
      </w:r>
      <w:proofErr w:type="spellEnd"/>
      <w:r w:rsidR="00162E7C" w:rsidRPr="00162E7C">
        <w:rPr>
          <w:rFonts w:hint="eastAsia"/>
        </w:rPr>
        <w:t xml:space="preserve"> </w:t>
      </w:r>
      <w:proofErr w:type="spellStart"/>
      <w:r w:rsidR="00162E7C" w:rsidRPr="00162E7C">
        <w:rPr>
          <w:rFonts w:hint="eastAsia"/>
        </w:rPr>
        <w:t>Ndoho</w:t>
      </w:r>
      <w:proofErr w:type="spellEnd"/>
      <w:r w:rsidR="00162E7C">
        <w:t>.</w:t>
      </w:r>
    </w:p>
    <w:p w:rsidR="00FB2260" w:rsidRDefault="00297228">
      <w:pPr>
        <w:rPr>
          <w:rFonts w:hint="eastAsia"/>
        </w:rPr>
      </w:pPr>
      <w:r>
        <w:t xml:space="preserve">Operational email address: </w:t>
      </w:r>
      <w:r w:rsidR="00162E7C" w:rsidRPr="00162E7C">
        <w:rPr>
          <w:rFonts w:hint="eastAsia"/>
        </w:rPr>
        <w:t>juanantonio.sti.tic@gmail.com</w:t>
      </w:r>
    </w:p>
    <w:p w:rsidR="00FB2260" w:rsidRDefault="00297228">
      <w:pPr>
        <w:rPr>
          <w:rFonts w:hint="eastAsia"/>
        </w:rPr>
      </w:pPr>
      <w:r>
        <w:t>For immediate danger, users should contact the police or emergency number in their country. This channel is not a substitute for an emergency call.</w:t>
      </w:r>
    </w:p>
    <w:p w:rsidR="00FB2260" w:rsidRDefault="00297228">
      <w:pPr>
        <w:pStyle w:val="Ttulo1"/>
      </w:pPr>
      <w:r>
        <w:t>17. Changes to these guidelines</w:t>
      </w:r>
    </w:p>
    <w:p w:rsidR="00FB2260" w:rsidRDefault="00297228">
      <w:pPr>
        <w:rPr>
          <w:rFonts w:hint="eastAsia"/>
        </w:rPr>
      </w:pPr>
      <w:r>
        <w:t>Qüata may update these rules to reflect product changes, emerging risks, legal duties or app-store policies. The current version will be published through a publicly accessible resource.</w:t>
      </w:r>
    </w:p>
    <w:p w:rsidR="00FB2260" w:rsidRDefault="00297228">
      <w:pPr>
        <w:pStyle w:val="Ttulo1"/>
      </w:pPr>
      <w:r>
        <w:t>Compliance references considered</w:t>
      </w:r>
    </w:p>
    <w:p w:rsidR="00FB2260" w:rsidRDefault="00297228">
      <w:pPr>
        <w:pStyle w:val="Listaconvietas"/>
        <w:rPr>
          <w:rFonts w:hint="eastAsia"/>
        </w:rPr>
      </w:pPr>
      <w:r>
        <w:t>Google Play Child Safety Standards and Child Endangerment policies.</w:t>
      </w:r>
    </w:p>
    <w:p w:rsidR="00FB2260" w:rsidRDefault="00297228">
      <w:pPr>
        <w:pStyle w:val="Listaconvietas"/>
        <w:rPr>
          <w:rFonts w:hint="eastAsia"/>
        </w:rPr>
      </w:pPr>
      <w:r>
        <w:t>Apple App Review Guidelines, section 1.2 on user-generated content and safeguards against abuse.</w:t>
      </w:r>
    </w:p>
    <w:p w:rsidR="00FB2260" w:rsidRDefault="00297228">
      <w:pPr>
        <w:pStyle w:val="Listaconvietas"/>
        <w:rPr>
          <w:rFonts w:hint="eastAsia"/>
        </w:rPr>
      </w:pPr>
      <w:r>
        <w:t>European Union Digital Services Act and applicable duties concerning the protection of minors, depending on territorial scope.</w:t>
      </w:r>
    </w:p>
    <w:p w:rsidR="00FB2260" w:rsidRDefault="00297228">
      <w:pPr>
        <w:pStyle w:val="Listaconvietas"/>
        <w:rPr>
          <w:rFonts w:hint="eastAsia"/>
        </w:rPr>
      </w:pPr>
      <w:r>
        <w:t>General principles of privacy, data minimisation, security by design and enhanced protection for children.</w:t>
      </w:r>
    </w:p>
    <w:p w:rsidR="00FB2260" w:rsidRDefault="00FB2260">
      <w:pPr>
        <w:rPr>
          <w:rFonts w:hint="eastAsia"/>
        </w:rPr>
      </w:pPr>
    </w:p>
    <w:p w:rsidR="00FB2260" w:rsidRPr="0021116A" w:rsidRDefault="00297228">
      <w:pPr>
        <w:jc w:val="center"/>
        <w:rPr>
          <w:rFonts w:hint="eastAsia"/>
        </w:rPr>
      </w:pPr>
      <w:r w:rsidRPr="0021116A">
        <w:rPr>
          <w:color w:val="6B7280"/>
          <w:sz w:val="16"/>
        </w:rPr>
        <w:t xml:space="preserve">© 2026 </w:t>
      </w:r>
      <w:proofErr w:type="spellStart"/>
      <w:r w:rsidRPr="0021116A">
        <w:rPr>
          <w:color w:val="6B7280"/>
          <w:sz w:val="16"/>
        </w:rPr>
        <w:t>Qüata</w:t>
      </w:r>
      <w:proofErr w:type="spellEnd"/>
      <w:r w:rsidRPr="0021116A">
        <w:rPr>
          <w:color w:val="6B7280"/>
          <w:sz w:val="16"/>
        </w:rPr>
        <w:t>. All rights reserved</w:t>
      </w:r>
    </w:p>
    <w:sectPr w:rsidR="00FB2260" w:rsidRPr="0021116A"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66449" w:rsidRDefault="00666449">
      <w:pPr>
        <w:spacing w:after="0" w:line="240" w:lineRule="auto"/>
        <w:rPr>
          <w:rFonts w:hint="eastAsia"/>
        </w:rPr>
      </w:pPr>
      <w:r>
        <w:separator/>
      </w:r>
    </w:p>
  </w:endnote>
  <w:endnote w:type="continuationSeparator" w:id="0">
    <w:p w:rsidR="00666449" w:rsidRDefault="0066644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2260" w:rsidRDefault="00297228">
    <w:pPr>
      <w:pStyle w:val="Piedepgina"/>
      <w:jc w:val="center"/>
      <w:rPr>
        <w:rFonts w:hint="eastAsia"/>
      </w:rPr>
    </w:pPr>
    <w:r>
      <w:fldChar w:fldCharType="begin"/>
    </w:r>
    <w:r>
      <w:instrText>PAGE</w:instrText>
    </w:r>
    <w:r>
      <w:fldChar w:fldCharType="separate"/>
    </w:r>
    <w:r w:rsidR="00162E7C">
      <w:rPr>
        <w:rFonts w:hint="eastAsia"/>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66449" w:rsidRDefault="00666449">
      <w:pPr>
        <w:spacing w:after="0" w:line="240" w:lineRule="auto"/>
        <w:rPr>
          <w:rFonts w:hint="eastAsia"/>
        </w:rPr>
      </w:pPr>
      <w:r>
        <w:separator/>
      </w:r>
    </w:p>
  </w:footnote>
  <w:footnote w:type="continuationSeparator" w:id="0">
    <w:p w:rsidR="00666449" w:rsidRDefault="0066644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B2260" w:rsidRDefault="00297228">
    <w:pPr>
      <w:pStyle w:val="Encabezado"/>
      <w:jc w:val="right"/>
      <w:rPr>
        <w:rFonts w:hint="eastAsia"/>
      </w:rPr>
    </w:pPr>
    <w:r>
      <w:rPr>
        <w:color w:val="6B7280"/>
        <w:sz w:val="16"/>
      </w:rPr>
      <w:t>Qüata | Child Safety and Community Guidelines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9EA"/>
    <w:rsid w:val="0015074B"/>
    <w:rsid w:val="00162E7C"/>
    <w:rsid w:val="0021116A"/>
    <w:rsid w:val="0029639D"/>
    <w:rsid w:val="00297228"/>
    <w:rsid w:val="00326F90"/>
    <w:rsid w:val="00534991"/>
    <w:rsid w:val="00666449"/>
    <w:rsid w:val="00852FEC"/>
    <w:rsid w:val="00952A7D"/>
    <w:rsid w:val="00AA1D8D"/>
    <w:rsid w:val="00B47730"/>
    <w:rsid w:val="00CB0664"/>
    <w:rsid w:val="00D71EA3"/>
    <w:rsid w:val="00FB226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7BC16"/>
  <w14:defaultImageDpi w14:val="300"/>
  <w15:docId w15:val="{7EBA61D9-F5E9-45FB-955E-53B155A2B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10" w:line="259" w:lineRule="auto"/>
    </w:pPr>
    <w:rPr>
      <w:rFonts w:ascii="Aptos" w:hAnsi="Aptos"/>
      <w:color w:val="1F1F1F"/>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8"/>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4313F9-2DA6-4943-80A8-5698C3E182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1407</Words>
  <Characters>7742</Characters>
  <Application>Microsoft Office Word</Application>
  <DocSecurity>0</DocSecurity>
  <Lines>64</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Fernández Robles</cp:lastModifiedBy>
  <cp:revision>6</cp:revision>
  <dcterms:created xsi:type="dcterms:W3CDTF">2013-12-23T23:15:00Z</dcterms:created>
  <dcterms:modified xsi:type="dcterms:W3CDTF">2026-07-21T07:19:00Z</dcterms:modified>
  <cp:category/>
</cp:coreProperties>
</file>