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EC00" w14:textId="77777777" w:rsidR="00CD45C3" w:rsidRDefault="00CD45C3"/>
    <w:p w14:paraId="35296B0E" w14:textId="77777777" w:rsidR="00CD45C3" w:rsidRDefault="00CD45C3"/>
    <w:p w14:paraId="10FCD4A0" w14:textId="77777777" w:rsidR="00CD45C3" w:rsidRPr="001750E1" w:rsidRDefault="00000000">
      <w:pPr>
        <w:jc w:val="center"/>
        <w:rPr>
          <w:lang w:val="fr-FR"/>
        </w:rPr>
      </w:pPr>
      <w:r>
        <w:rPr>
          <w:b/>
          <w:color w:val="1B4F72"/>
          <w:sz w:val="56"/>
        </w:rPr>
        <w:t>📊</w:t>
      </w:r>
      <w:r w:rsidRPr="001750E1">
        <w:rPr>
          <w:b/>
          <w:color w:val="1B4F72"/>
          <w:sz w:val="56"/>
          <w:lang w:val="fr-FR"/>
        </w:rPr>
        <w:t xml:space="preserve"> RAPPORT DE LIVRAISON</w:t>
      </w:r>
    </w:p>
    <w:p w14:paraId="4E75BE1D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b/>
          <w:color w:val="2E86AB"/>
          <w:sz w:val="48"/>
          <w:lang w:val="fr-FR"/>
        </w:rPr>
        <w:t>WIMRUX® FINANCES</w:t>
      </w:r>
    </w:p>
    <w:p w14:paraId="160B3D06" w14:textId="77777777" w:rsidR="00CD45C3" w:rsidRPr="001750E1" w:rsidRDefault="00CD45C3">
      <w:pPr>
        <w:rPr>
          <w:lang w:val="fr-FR"/>
        </w:rPr>
      </w:pPr>
    </w:p>
    <w:p w14:paraId="4830C487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i/>
          <w:color w:val="555555"/>
          <w:sz w:val="28"/>
          <w:lang w:val="fr-FR"/>
        </w:rPr>
        <w:t>SaaS de Gestion Financière Multi-Entreprise</w:t>
      </w:r>
    </w:p>
    <w:p w14:paraId="11F05579" w14:textId="77777777" w:rsidR="00CD45C3" w:rsidRPr="001750E1" w:rsidRDefault="00CD45C3">
      <w:pPr>
        <w:rPr>
          <w:lang w:val="fr-FR"/>
        </w:rPr>
      </w:pPr>
    </w:p>
    <w:p w14:paraId="4C0BC20C" w14:textId="77777777" w:rsidR="00CD45C3" w:rsidRPr="001750E1" w:rsidRDefault="00CD45C3">
      <w:pPr>
        <w:rPr>
          <w:lang w:val="fr-FR"/>
        </w:rPr>
      </w:pPr>
    </w:p>
    <w:p w14:paraId="7A201DF3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b/>
          <w:color w:val="27AE60"/>
          <w:sz w:val="32"/>
          <w:lang w:val="fr-FR"/>
        </w:rPr>
        <w:t>✅ DÉPLOYÉ ET OPÉRATIONNEL</w:t>
      </w:r>
    </w:p>
    <w:p w14:paraId="3D29DA14" w14:textId="77777777" w:rsidR="00CD45C3" w:rsidRPr="001750E1" w:rsidRDefault="00CD45C3">
      <w:pPr>
        <w:rPr>
          <w:lang w:val="fr-FR"/>
        </w:rPr>
      </w:pPr>
    </w:p>
    <w:p w14:paraId="09A01333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sz w:val="24"/>
          <w:lang w:val="fr-FR"/>
        </w:rPr>
        <w:t>Date de livraison : 26 May 2026</w:t>
      </w:r>
    </w:p>
    <w:p w14:paraId="5D0D4E83" w14:textId="3C9459D5" w:rsidR="00CD45C3" w:rsidRPr="001750E1" w:rsidRDefault="00000000">
      <w:pPr>
        <w:jc w:val="center"/>
        <w:rPr>
          <w:lang w:val="fr-FR"/>
        </w:rPr>
      </w:pPr>
      <w:r w:rsidRPr="001750E1">
        <w:rPr>
          <w:color w:val="2E86AB"/>
          <w:sz w:val="24"/>
          <w:u w:val="single"/>
          <w:lang w:val="fr-FR"/>
        </w:rPr>
        <w:t>https://wimrux</w:t>
      </w:r>
      <w:r w:rsidR="001750E1">
        <w:rPr>
          <w:color w:val="2E86AB"/>
          <w:sz w:val="24"/>
          <w:u w:val="single"/>
          <w:lang w:val="fr-FR"/>
        </w:rPr>
        <w:t>.app</w:t>
      </w:r>
    </w:p>
    <w:p w14:paraId="6289E043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5E6D6106" w14:textId="77777777" w:rsidR="00CD45C3" w:rsidRPr="001750E1" w:rsidRDefault="00000000">
      <w:pPr>
        <w:pStyle w:val="Titre1"/>
        <w:rPr>
          <w:lang w:val="fr-FR"/>
        </w:rPr>
      </w:pPr>
      <w:r>
        <w:rPr>
          <w:color w:val="1B4F72"/>
        </w:rPr>
        <w:lastRenderedPageBreak/>
        <w:t>🎯</w:t>
      </w:r>
      <w:r w:rsidRPr="001750E1">
        <w:rPr>
          <w:color w:val="1B4F72"/>
          <w:lang w:val="fr-FR"/>
        </w:rPr>
        <w:t xml:space="preserve"> Résumé Exécutif</w:t>
      </w:r>
    </w:p>
    <w:p w14:paraId="25301898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t>Cher Client,</w:t>
      </w:r>
      <w:r w:rsidRPr="001750E1">
        <w:rPr>
          <w:lang w:val="fr-FR"/>
        </w:rPr>
        <w:br/>
      </w:r>
      <w:r w:rsidRPr="001750E1">
        <w:rPr>
          <w:lang w:val="fr-FR"/>
        </w:rPr>
        <w:br/>
        <w:t>Nous avons le plaisir de vous informer que WIMRUX® Finances est désormais déployé et opérationnel sur notre infrastructure cloud sécurisée.</w:t>
      </w:r>
      <w:r w:rsidRPr="001750E1">
        <w:rPr>
          <w:lang w:val="fr-FR"/>
        </w:rPr>
        <w:br/>
      </w:r>
      <w:r w:rsidRPr="001750E1">
        <w:rPr>
          <w:lang w:val="fr-FR"/>
        </w:rPr>
        <w:br/>
        <w:t>Suite à un audit DSA (Data, State, Action) exhaustif de 54 workflows critiques, nous confirmons que :</w:t>
      </w:r>
    </w:p>
    <w:p w14:paraId="412C4AE6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100% des fonctionnalités TDR sont développées et validées</w:t>
      </w:r>
    </w:p>
    <w:p w14:paraId="5B421E90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4 corrections critiques appliquées (gestion d'erreurs, 2FA, UI profil)</w:t>
      </w:r>
    </w:p>
    <w:p w14:paraId="129B5F52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Architecture multi-tenant opérationnelle avec isolation des données</w:t>
      </w:r>
    </w:p>
    <w:p w14:paraId="6DA47A91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Sécurité renforcée avec 2FA WhatsApp/OTP et chiffrement</w:t>
      </w:r>
    </w:p>
    <w:p w14:paraId="59FF0C34" w14:textId="77777777" w:rsidR="00CD45C3" w:rsidRPr="001750E1" w:rsidRDefault="00CD45C3">
      <w:pPr>
        <w:rPr>
          <w:lang w:val="fr-FR"/>
        </w:rPr>
      </w:pPr>
    </w:p>
    <w:p w14:paraId="288406BA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b/>
          <w:color w:val="27AE60"/>
          <w:sz w:val="24"/>
          <w:lang w:val="fr-FR"/>
        </w:rPr>
        <w:t>Votre solution est prête pour les tests en conditions réelles.</w:t>
      </w:r>
    </w:p>
    <w:p w14:paraId="6C02CD42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428945F4" w14:textId="77777777" w:rsidR="00CD45C3" w:rsidRPr="001750E1" w:rsidRDefault="00000000">
      <w:pPr>
        <w:pStyle w:val="Titre1"/>
        <w:rPr>
          <w:lang w:val="fr-FR"/>
        </w:rPr>
      </w:pPr>
      <w:r>
        <w:rPr>
          <w:color w:val="1B4F72"/>
        </w:rPr>
        <w:lastRenderedPageBreak/>
        <w:t>📋</w:t>
      </w:r>
      <w:r w:rsidRPr="001750E1">
        <w:rPr>
          <w:color w:val="1B4F72"/>
          <w:lang w:val="fr-FR"/>
        </w:rPr>
        <w:t xml:space="preserve"> Conformité aux TDR — Tableau de Bord</w:t>
      </w:r>
    </w:p>
    <w:p w14:paraId="274D678D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t>Score de conformité : 54/54 workflows validés (100%)</w:t>
      </w:r>
    </w:p>
    <w:p w14:paraId="5F8A51C1" w14:textId="77777777" w:rsidR="00CD45C3" w:rsidRPr="001750E1" w:rsidRDefault="00CD45C3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5C3" w14:paraId="3E0F5E2C" w14:textId="77777777">
        <w:trPr>
          <w:jc w:val="center"/>
        </w:trPr>
        <w:tc>
          <w:tcPr>
            <w:tcW w:w="2160" w:type="dxa"/>
            <w:shd w:val="clear" w:color="auto" w:fill="1B4F72"/>
          </w:tcPr>
          <w:p w14:paraId="586F4888" w14:textId="77777777" w:rsidR="00CD45C3" w:rsidRDefault="00000000">
            <w:r>
              <w:rPr>
                <w:b/>
                <w:color w:val="FFFFFF"/>
              </w:rPr>
              <w:t>Domaine</w:t>
            </w:r>
          </w:p>
        </w:tc>
        <w:tc>
          <w:tcPr>
            <w:tcW w:w="2160" w:type="dxa"/>
            <w:shd w:val="clear" w:color="auto" w:fill="1B4F72"/>
          </w:tcPr>
          <w:p w14:paraId="403E6711" w14:textId="77777777" w:rsidR="00CD45C3" w:rsidRDefault="00000000">
            <w:r>
              <w:rPr>
                <w:b/>
                <w:color w:val="FFFFFF"/>
              </w:rPr>
              <w:t>TDR Requis</w:t>
            </w:r>
          </w:p>
        </w:tc>
        <w:tc>
          <w:tcPr>
            <w:tcW w:w="2160" w:type="dxa"/>
            <w:shd w:val="clear" w:color="auto" w:fill="1B4F72"/>
          </w:tcPr>
          <w:p w14:paraId="3504D2F7" w14:textId="77777777" w:rsidR="00CD45C3" w:rsidRDefault="00000000">
            <w:r>
              <w:rPr>
                <w:b/>
                <w:color w:val="FFFFFF"/>
              </w:rPr>
              <w:t>Statut</w:t>
            </w:r>
          </w:p>
        </w:tc>
        <w:tc>
          <w:tcPr>
            <w:tcW w:w="2160" w:type="dxa"/>
            <w:shd w:val="clear" w:color="auto" w:fill="1B4F72"/>
          </w:tcPr>
          <w:p w14:paraId="151E14C4" w14:textId="77777777" w:rsidR="00CD45C3" w:rsidRDefault="00000000">
            <w:r>
              <w:rPr>
                <w:b/>
                <w:color w:val="FFFFFF"/>
              </w:rPr>
              <w:t>Dépassement</w:t>
            </w:r>
          </w:p>
        </w:tc>
      </w:tr>
      <w:tr w:rsidR="00CD45C3" w14:paraId="63B388A0" w14:textId="77777777">
        <w:trPr>
          <w:jc w:val="center"/>
        </w:trPr>
        <w:tc>
          <w:tcPr>
            <w:tcW w:w="2160" w:type="dxa"/>
          </w:tcPr>
          <w:p w14:paraId="6E9C95F3" w14:textId="77777777" w:rsidR="00CD45C3" w:rsidRDefault="00000000">
            <w:r>
              <w:t>Gestion Bancaire</w:t>
            </w:r>
          </w:p>
        </w:tc>
        <w:tc>
          <w:tcPr>
            <w:tcW w:w="2160" w:type="dxa"/>
          </w:tcPr>
          <w:p w14:paraId="08316E90" w14:textId="77777777" w:rsidR="00CD45C3" w:rsidRDefault="00000000">
            <w:r>
              <w:t>Comptes, virements, chèques, frais</w:t>
            </w:r>
          </w:p>
        </w:tc>
        <w:tc>
          <w:tcPr>
            <w:tcW w:w="2160" w:type="dxa"/>
          </w:tcPr>
          <w:p w14:paraId="6B6B3159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0A511587" w14:textId="77777777" w:rsidR="00CD45C3" w:rsidRDefault="00000000">
            <w:r>
              <w:t>Import OCR + rapprochement auto</w:t>
            </w:r>
          </w:p>
        </w:tc>
      </w:tr>
      <w:tr w:rsidR="00CD45C3" w14:paraId="42E9DDA2" w14:textId="77777777">
        <w:trPr>
          <w:jc w:val="center"/>
        </w:trPr>
        <w:tc>
          <w:tcPr>
            <w:tcW w:w="2160" w:type="dxa"/>
          </w:tcPr>
          <w:p w14:paraId="798D3EE2" w14:textId="77777777" w:rsidR="00CD45C3" w:rsidRDefault="00000000">
            <w:r>
              <w:t>Facturation</w:t>
            </w:r>
          </w:p>
        </w:tc>
        <w:tc>
          <w:tcPr>
            <w:tcW w:w="2160" w:type="dxa"/>
          </w:tcPr>
          <w:p w14:paraId="3AB25F5C" w14:textId="77777777" w:rsidR="00CD45C3" w:rsidRDefault="00000000">
            <w:r>
              <w:t>Création, envoi, relances</w:t>
            </w:r>
          </w:p>
        </w:tc>
        <w:tc>
          <w:tcPr>
            <w:tcW w:w="2160" w:type="dxa"/>
          </w:tcPr>
          <w:p w14:paraId="68011E9E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0E007735" w14:textId="77777777" w:rsidR="00CD45C3" w:rsidRDefault="00000000">
            <w:r>
              <w:t>Workflow 8 statuts + emails auto</w:t>
            </w:r>
          </w:p>
        </w:tc>
      </w:tr>
      <w:tr w:rsidR="00CD45C3" w14:paraId="311817BF" w14:textId="77777777">
        <w:trPr>
          <w:jc w:val="center"/>
        </w:trPr>
        <w:tc>
          <w:tcPr>
            <w:tcW w:w="2160" w:type="dxa"/>
          </w:tcPr>
          <w:p w14:paraId="20E85E3B" w14:textId="77777777" w:rsidR="00CD45C3" w:rsidRDefault="00000000">
            <w:r>
              <w:t>Trésorerie</w:t>
            </w:r>
          </w:p>
        </w:tc>
        <w:tc>
          <w:tcPr>
            <w:tcW w:w="2160" w:type="dxa"/>
          </w:tcPr>
          <w:p w14:paraId="0D73B0C3" w14:textId="77777777" w:rsidR="00CD45C3" w:rsidRDefault="00000000">
            <w:r>
              <w:t>Prévisions, alertes, budgets</w:t>
            </w:r>
          </w:p>
        </w:tc>
        <w:tc>
          <w:tcPr>
            <w:tcW w:w="2160" w:type="dxa"/>
          </w:tcPr>
          <w:p w14:paraId="2A50EC94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7D90A508" w14:textId="77777777" w:rsidR="00CD45C3" w:rsidRDefault="00000000">
            <w:r>
              <w:t>AI prédictive + scénarios</w:t>
            </w:r>
          </w:p>
        </w:tc>
      </w:tr>
      <w:tr w:rsidR="00CD45C3" w14:paraId="159A821B" w14:textId="77777777">
        <w:trPr>
          <w:jc w:val="center"/>
        </w:trPr>
        <w:tc>
          <w:tcPr>
            <w:tcW w:w="2160" w:type="dxa"/>
          </w:tcPr>
          <w:p w14:paraId="0453CD56" w14:textId="77777777" w:rsidR="00CD45C3" w:rsidRDefault="00000000">
            <w:r>
              <w:t>Immobilisations</w:t>
            </w:r>
          </w:p>
        </w:tc>
        <w:tc>
          <w:tcPr>
            <w:tcW w:w="2160" w:type="dxa"/>
          </w:tcPr>
          <w:p w14:paraId="1DF912A4" w14:textId="77777777" w:rsidR="00CD45C3" w:rsidRDefault="00000000">
            <w:r>
              <w:t>Suivi, amortissements</w:t>
            </w:r>
          </w:p>
        </w:tc>
        <w:tc>
          <w:tcPr>
            <w:tcW w:w="2160" w:type="dxa"/>
          </w:tcPr>
          <w:p w14:paraId="774CF278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5DFEDE14" w14:textId="77777777" w:rsidR="00CD45C3" w:rsidRDefault="00000000">
            <w:r>
              <w:t>Calcul automatique valeur résiduelle</w:t>
            </w:r>
          </w:p>
        </w:tc>
      </w:tr>
      <w:tr w:rsidR="00CD45C3" w14:paraId="620FE942" w14:textId="77777777">
        <w:trPr>
          <w:jc w:val="center"/>
        </w:trPr>
        <w:tc>
          <w:tcPr>
            <w:tcW w:w="2160" w:type="dxa"/>
          </w:tcPr>
          <w:p w14:paraId="637DFB4E" w14:textId="77777777" w:rsidR="00CD45C3" w:rsidRDefault="00000000">
            <w:r>
              <w:t>Emprunts</w:t>
            </w:r>
          </w:p>
        </w:tc>
        <w:tc>
          <w:tcPr>
            <w:tcW w:w="2160" w:type="dxa"/>
          </w:tcPr>
          <w:p w14:paraId="731ED3B2" w14:textId="77777777" w:rsidR="00CD45C3" w:rsidRDefault="00000000">
            <w:r>
              <w:t>Échéanciers, intérêts</w:t>
            </w:r>
          </w:p>
        </w:tc>
        <w:tc>
          <w:tcPr>
            <w:tcW w:w="2160" w:type="dxa"/>
          </w:tcPr>
          <w:p w14:paraId="00AC573E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6E9B9780" w14:textId="77777777" w:rsidR="00CD45C3" w:rsidRDefault="00000000">
            <w:r>
              <w:t>Analyse taux endettement</w:t>
            </w:r>
          </w:p>
        </w:tc>
      </w:tr>
      <w:tr w:rsidR="00CD45C3" w14:paraId="417784FB" w14:textId="77777777">
        <w:trPr>
          <w:jc w:val="center"/>
        </w:trPr>
        <w:tc>
          <w:tcPr>
            <w:tcW w:w="2160" w:type="dxa"/>
          </w:tcPr>
          <w:p w14:paraId="1774739A" w14:textId="77777777" w:rsidR="00CD45C3" w:rsidRDefault="00000000">
            <w:r>
              <w:t>Investissements</w:t>
            </w:r>
          </w:p>
        </w:tc>
        <w:tc>
          <w:tcPr>
            <w:tcW w:w="2160" w:type="dxa"/>
          </w:tcPr>
          <w:p w14:paraId="6983A0A0" w14:textId="77777777" w:rsidR="00CD45C3" w:rsidRDefault="00000000">
            <w:r>
              <w:t>Placements, rendements</w:t>
            </w:r>
          </w:p>
        </w:tc>
        <w:tc>
          <w:tcPr>
            <w:tcW w:w="2160" w:type="dxa"/>
          </w:tcPr>
          <w:p w14:paraId="79B6177A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59AF9F1A" w14:textId="77777777" w:rsidR="00CD45C3" w:rsidRDefault="00000000">
            <w:r>
              <w:t>Multi-types (actions, obligations)</w:t>
            </w:r>
          </w:p>
        </w:tc>
      </w:tr>
      <w:tr w:rsidR="00CD45C3" w14:paraId="01AC9739" w14:textId="77777777">
        <w:trPr>
          <w:jc w:val="center"/>
        </w:trPr>
        <w:tc>
          <w:tcPr>
            <w:tcW w:w="2160" w:type="dxa"/>
          </w:tcPr>
          <w:p w14:paraId="2135778A" w14:textId="77777777" w:rsidR="00CD45C3" w:rsidRDefault="00000000">
            <w:r>
              <w:t>Reporting</w:t>
            </w:r>
          </w:p>
        </w:tc>
        <w:tc>
          <w:tcPr>
            <w:tcW w:w="2160" w:type="dxa"/>
          </w:tcPr>
          <w:p w14:paraId="1B37A142" w14:textId="77777777" w:rsidR="00CD45C3" w:rsidRDefault="00000000">
            <w:r>
              <w:t>Bilan, résultat, balance</w:t>
            </w:r>
          </w:p>
        </w:tc>
        <w:tc>
          <w:tcPr>
            <w:tcW w:w="2160" w:type="dxa"/>
          </w:tcPr>
          <w:p w14:paraId="40321653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5C8F5494" w14:textId="77777777" w:rsidR="00CD45C3" w:rsidRDefault="00000000">
            <w:r>
              <w:t>Dashboards personnalisables + export</w:t>
            </w:r>
          </w:p>
        </w:tc>
      </w:tr>
      <w:tr w:rsidR="00CD45C3" w14:paraId="735A463F" w14:textId="77777777">
        <w:trPr>
          <w:jc w:val="center"/>
        </w:trPr>
        <w:tc>
          <w:tcPr>
            <w:tcW w:w="2160" w:type="dxa"/>
          </w:tcPr>
          <w:p w14:paraId="553216EF" w14:textId="77777777" w:rsidR="00CD45C3" w:rsidRDefault="00000000">
            <w:r>
              <w:t>IA &amp; Analytics</w:t>
            </w:r>
          </w:p>
        </w:tc>
        <w:tc>
          <w:tcPr>
            <w:tcW w:w="2160" w:type="dxa"/>
          </w:tcPr>
          <w:p w14:paraId="7DA6B5A0" w14:textId="77777777" w:rsidR="00CD45C3" w:rsidRDefault="00000000">
            <w:r>
              <w:t>Prédictions, recommandations</w:t>
            </w:r>
          </w:p>
        </w:tc>
        <w:tc>
          <w:tcPr>
            <w:tcW w:w="2160" w:type="dxa"/>
          </w:tcPr>
          <w:p w14:paraId="7F92B40E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3A1283E2" w14:textId="77777777" w:rsidR="00CD45C3" w:rsidRDefault="00000000">
            <w:r>
              <w:t>Chat assistant + détection anomalies</w:t>
            </w:r>
          </w:p>
        </w:tc>
      </w:tr>
      <w:tr w:rsidR="00CD45C3" w14:paraId="0B005562" w14:textId="77777777">
        <w:trPr>
          <w:jc w:val="center"/>
        </w:trPr>
        <w:tc>
          <w:tcPr>
            <w:tcW w:w="2160" w:type="dxa"/>
          </w:tcPr>
          <w:p w14:paraId="6945D439" w14:textId="77777777" w:rsidR="00CD45C3" w:rsidRDefault="00000000">
            <w:r>
              <w:t>Multi-entreprise</w:t>
            </w:r>
          </w:p>
        </w:tc>
        <w:tc>
          <w:tcPr>
            <w:tcW w:w="2160" w:type="dxa"/>
          </w:tcPr>
          <w:p w14:paraId="36EB79EE" w14:textId="77777777" w:rsidR="00CD45C3" w:rsidRDefault="00000000">
            <w:r>
              <w:t>Isolation données, rôles</w:t>
            </w:r>
          </w:p>
        </w:tc>
        <w:tc>
          <w:tcPr>
            <w:tcW w:w="2160" w:type="dxa"/>
          </w:tcPr>
          <w:p w14:paraId="02B17688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6D1CF56D" w14:textId="77777777" w:rsidR="00CD45C3" w:rsidRDefault="00000000">
            <w:r>
              <w:t>Switch entreprise instantané</w:t>
            </w:r>
          </w:p>
        </w:tc>
      </w:tr>
      <w:tr w:rsidR="00CD45C3" w14:paraId="72AD0337" w14:textId="77777777">
        <w:trPr>
          <w:jc w:val="center"/>
        </w:trPr>
        <w:tc>
          <w:tcPr>
            <w:tcW w:w="2160" w:type="dxa"/>
          </w:tcPr>
          <w:p w14:paraId="26D841AE" w14:textId="77777777" w:rsidR="00CD45C3" w:rsidRDefault="00000000">
            <w:r>
              <w:t>Sécurité</w:t>
            </w:r>
          </w:p>
        </w:tc>
        <w:tc>
          <w:tcPr>
            <w:tcW w:w="2160" w:type="dxa"/>
          </w:tcPr>
          <w:p w14:paraId="515C8913" w14:textId="77777777" w:rsidR="00CD45C3" w:rsidRDefault="00000000">
            <w:r>
              <w:t>Auth, chiffrement, RGPD</w:t>
            </w:r>
          </w:p>
        </w:tc>
        <w:tc>
          <w:tcPr>
            <w:tcW w:w="2160" w:type="dxa"/>
          </w:tcPr>
          <w:p w14:paraId="66038813" w14:textId="77777777" w:rsidR="00CD45C3" w:rsidRDefault="00000000">
            <w:r>
              <w:rPr>
                <w:b/>
                <w:color w:val="27AE60"/>
              </w:rPr>
              <w:t>✅</w:t>
            </w:r>
          </w:p>
        </w:tc>
        <w:tc>
          <w:tcPr>
            <w:tcW w:w="2160" w:type="dxa"/>
          </w:tcPr>
          <w:p w14:paraId="30882981" w14:textId="77777777" w:rsidR="00CD45C3" w:rsidRDefault="00000000">
            <w:r>
              <w:t>2FA WhatsApp + audit log complet</w:t>
            </w:r>
          </w:p>
        </w:tc>
      </w:tr>
    </w:tbl>
    <w:p w14:paraId="72614E83" w14:textId="55A9B742" w:rsidR="00CD45C3" w:rsidRDefault="00000000">
      <w:r>
        <w:br w:type="page"/>
      </w:r>
    </w:p>
    <w:p w14:paraId="1A0DE969" w14:textId="77777777" w:rsidR="00CD45C3" w:rsidRPr="001750E1" w:rsidRDefault="00000000">
      <w:pPr>
        <w:pStyle w:val="Titre1"/>
        <w:rPr>
          <w:lang w:val="fr-FR"/>
        </w:rPr>
      </w:pPr>
      <w:r>
        <w:rPr>
          <w:color w:val="1B4F72"/>
        </w:rPr>
        <w:lastRenderedPageBreak/>
        <w:t>🚀</w:t>
      </w:r>
      <w:r w:rsidRPr="001750E1">
        <w:rPr>
          <w:color w:val="1B4F72"/>
          <w:lang w:val="fr-FR"/>
        </w:rPr>
        <w:t xml:space="preserve"> Fonctionnalités Clés Livrées</w:t>
      </w:r>
    </w:p>
    <w:p w14:paraId="22C01153" w14:textId="77777777" w:rsidR="00CD45C3" w:rsidRPr="001750E1" w:rsidRDefault="00000000">
      <w:pPr>
        <w:pStyle w:val="Titre2"/>
        <w:rPr>
          <w:lang w:val="fr-FR"/>
        </w:rPr>
      </w:pPr>
      <w:r w:rsidRPr="001750E1">
        <w:rPr>
          <w:color w:val="2E86AB"/>
          <w:lang w:val="fr-FR"/>
        </w:rPr>
        <w:t>1. Gestion Financière Complète</w:t>
      </w:r>
    </w:p>
    <w:p w14:paraId="3D656F20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 xml:space="preserve">Comptes bancaires : </w:t>
      </w:r>
      <w:proofErr w:type="spellStart"/>
      <w:r w:rsidRPr="001750E1">
        <w:rPr>
          <w:lang w:val="fr-FR"/>
        </w:rPr>
        <w:t>Multi-comptes</w:t>
      </w:r>
      <w:proofErr w:type="spellEnd"/>
      <w:r w:rsidRPr="001750E1">
        <w:rPr>
          <w:lang w:val="fr-FR"/>
        </w:rPr>
        <w:t>, multi-</w:t>
      </w:r>
      <w:proofErr w:type="spellStart"/>
      <w:r w:rsidRPr="001750E1">
        <w:rPr>
          <w:lang w:val="fr-FR"/>
        </w:rPr>
        <w:t>devices</w:t>
      </w:r>
      <w:proofErr w:type="spellEnd"/>
      <w:r w:rsidRPr="001750E1">
        <w:rPr>
          <w:lang w:val="fr-FR"/>
        </w:rPr>
        <w:t>, solde temps réel</w:t>
      </w:r>
    </w:p>
    <w:p w14:paraId="7764ED85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Transactions : Saisie manuelle, import OCR (PDF, Excel, Word), catégorisation auto</w:t>
      </w:r>
    </w:p>
    <w:p w14:paraId="75F911C8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 xml:space="preserve">Rapprochement : Manuel + automatique avec </w:t>
      </w:r>
      <w:proofErr w:type="spellStart"/>
      <w:r w:rsidRPr="001750E1">
        <w:rPr>
          <w:lang w:val="fr-FR"/>
        </w:rPr>
        <w:t>matching</w:t>
      </w:r>
      <w:proofErr w:type="spellEnd"/>
      <w:r w:rsidRPr="001750E1">
        <w:rPr>
          <w:lang w:val="fr-FR"/>
        </w:rPr>
        <w:t xml:space="preserve"> intelligent</w:t>
      </w:r>
    </w:p>
    <w:p w14:paraId="6F2C1945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 xml:space="preserve">Moyens de paiement : Virements, chèques, frais bancaires, </w:t>
      </w:r>
      <w:proofErr w:type="spellStart"/>
      <w:r w:rsidRPr="001750E1">
        <w:rPr>
          <w:lang w:val="fr-FR"/>
        </w:rPr>
        <w:t>wallets</w:t>
      </w:r>
      <w:proofErr w:type="spellEnd"/>
      <w:r w:rsidRPr="001750E1">
        <w:rPr>
          <w:lang w:val="fr-FR"/>
        </w:rPr>
        <w:t xml:space="preserve"> mobiles</w:t>
      </w:r>
    </w:p>
    <w:p w14:paraId="09D25066" w14:textId="77777777" w:rsidR="00CD45C3" w:rsidRDefault="00000000">
      <w:pPr>
        <w:pStyle w:val="Titre2"/>
      </w:pPr>
      <w:r>
        <w:rPr>
          <w:color w:val="2E86AB"/>
        </w:rPr>
        <w:t>2. Cycle de Facturation Automatisé</w:t>
      </w:r>
    </w:p>
    <w:p w14:paraId="646314EC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 xml:space="preserve">Création : </w:t>
      </w:r>
      <w:proofErr w:type="spellStart"/>
      <w:r w:rsidRPr="001750E1">
        <w:rPr>
          <w:lang w:val="fr-FR"/>
        </w:rPr>
        <w:t>Templates</w:t>
      </w:r>
      <w:proofErr w:type="spellEnd"/>
      <w:r w:rsidRPr="001750E1">
        <w:rPr>
          <w:lang w:val="fr-FR"/>
        </w:rPr>
        <w:t xml:space="preserve"> personnalisables par entreprise, numérotation auto</w:t>
      </w:r>
    </w:p>
    <w:p w14:paraId="48268098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Workflow : 8 statuts (brouillon → payé) avec transitions contrôlées</w:t>
      </w:r>
    </w:p>
    <w:p w14:paraId="08201F6A" w14:textId="77777777" w:rsidR="00CD45C3" w:rsidRDefault="00000000">
      <w:pPr>
        <w:pStyle w:val="Listepuces"/>
      </w:pPr>
      <w:r>
        <w:t xml:space="preserve">Relances : </w:t>
      </w:r>
      <w:proofErr w:type="spellStart"/>
      <w:r>
        <w:t>Automatiques</w:t>
      </w:r>
      <w:proofErr w:type="spellEnd"/>
      <w:r>
        <w:t xml:space="preserve"> avec paliers personnalisables</w:t>
      </w:r>
    </w:p>
    <w:p w14:paraId="5361D0F7" w14:textId="77777777" w:rsidR="00CD45C3" w:rsidRDefault="00000000">
      <w:pPr>
        <w:pStyle w:val="Listepuces"/>
      </w:pPr>
      <w:r>
        <w:t>Paiement : Suivi encaissement, émission quittances</w:t>
      </w:r>
    </w:p>
    <w:p w14:paraId="6A9A7B0E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Conformité : Vérification IFU via API DGI, contrôle stickers fiscaux</w:t>
      </w:r>
    </w:p>
    <w:p w14:paraId="436FB46F" w14:textId="77777777" w:rsidR="00CD45C3" w:rsidRDefault="00000000">
      <w:pPr>
        <w:pStyle w:val="Titre2"/>
      </w:pPr>
      <w:r>
        <w:rPr>
          <w:color w:val="2E86AB"/>
        </w:rPr>
        <w:t>3. Intelligence Artificielle Intégrée</w:t>
      </w:r>
    </w:p>
    <w:p w14:paraId="2F69D2D4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Chat Assistant : Requêtes en langage naturel pour analyse données</w:t>
      </w:r>
    </w:p>
    <w:p w14:paraId="09C9D3F4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Prédictions : Trésorerie future basée sur historique + tendances</w:t>
      </w:r>
    </w:p>
    <w:p w14:paraId="1ED4EF51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Anomalies : Détection automatique des écarts et fraudes</w:t>
      </w:r>
    </w:p>
    <w:p w14:paraId="69EDA853" w14:textId="77777777" w:rsidR="00CD45C3" w:rsidRDefault="00000000">
      <w:pPr>
        <w:pStyle w:val="Listepuces"/>
      </w:pPr>
      <w:proofErr w:type="spellStart"/>
      <w:r>
        <w:t>Recommandations</w:t>
      </w:r>
      <w:proofErr w:type="spellEnd"/>
      <w:r>
        <w:t xml:space="preserve"> : </w:t>
      </w:r>
      <w:proofErr w:type="spellStart"/>
      <w:r>
        <w:t>Optimisation</w:t>
      </w:r>
      <w:proofErr w:type="spellEnd"/>
      <w:r>
        <w:t xml:space="preserve"> </w:t>
      </w:r>
      <w:proofErr w:type="spellStart"/>
      <w:r>
        <w:t>dépenses</w:t>
      </w:r>
      <w:proofErr w:type="spellEnd"/>
      <w:r>
        <w:t>, opportunités investissement</w:t>
      </w:r>
    </w:p>
    <w:p w14:paraId="5D5F774E" w14:textId="77777777" w:rsidR="00CD45C3" w:rsidRDefault="00000000">
      <w:pPr>
        <w:pStyle w:val="Titre2"/>
      </w:pPr>
      <w:r>
        <w:rPr>
          <w:color w:val="2E86AB"/>
        </w:rPr>
        <w:t>4. Gestion Multi-Entreprise (SaaS)</w:t>
      </w:r>
    </w:p>
    <w:p w14:paraId="3270CE8B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Isolation totale : Données séparées par tenant (entreprise)</w:t>
      </w:r>
    </w:p>
    <w:p w14:paraId="2CB070DB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Rôles granulaires : Admin, gestionnaire, comptable, caissier, etc.</w:t>
      </w:r>
    </w:p>
    <w:p w14:paraId="07E64A8B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Switch rapide : Changement entreprise en 1 clic</w:t>
      </w:r>
    </w:p>
    <w:p w14:paraId="28C666D4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Thème personnalisé : Charte graphique par entreprise</w:t>
      </w:r>
    </w:p>
    <w:p w14:paraId="5E638C8F" w14:textId="77777777" w:rsidR="00CD45C3" w:rsidRDefault="00000000">
      <w:pPr>
        <w:pStyle w:val="Titre2"/>
      </w:pPr>
      <w:r>
        <w:rPr>
          <w:color w:val="2E86AB"/>
        </w:rPr>
        <w:t>5. Sécurité Entreprise</w:t>
      </w:r>
    </w:p>
    <w:p w14:paraId="2C1436F9" w14:textId="77777777" w:rsidR="00CD45C3" w:rsidRDefault="00000000">
      <w:pPr>
        <w:pStyle w:val="Listepuces"/>
      </w:pPr>
      <w:r>
        <w:t>Authentification : Email/password + 2FA WhatsApp OTP</w:t>
      </w:r>
    </w:p>
    <w:p w14:paraId="1E8DACF3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Chiffrement : Données chiffrées au repos (AES-256) et en transit (TLS 1.3)</w:t>
      </w:r>
    </w:p>
    <w:p w14:paraId="3C30AC7C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Audit : Log complet de toutes les actions (qui, quoi, quand)</w:t>
      </w:r>
    </w:p>
    <w:p w14:paraId="3255F274" w14:textId="77777777" w:rsidR="00CD45C3" w:rsidRPr="001750E1" w:rsidRDefault="00000000">
      <w:pPr>
        <w:pStyle w:val="Listepuces"/>
        <w:rPr>
          <w:lang w:val="fr-FR"/>
        </w:rPr>
      </w:pPr>
      <w:r w:rsidRPr="001750E1">
        <w:rPr>
          <w:lang w:val="fr-FR"/>
        </w:rPr>
        <w:t>RGPD : Export données personnelles, droit à l'oubli</w:t>
      </w:r>
    </w:p>
    <w:p w14:paraId="26432B14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79D8570F" w14:textId="77777777" w:rsidR="00CD45C3" w:rsidRPr="001750E1" w:rsidRDefault="00000000">
      <w:pPr>
        <w:pStyle w:val="Titre1"/>
        <w:rPr>
          <w:lang w:val="fr-FR"/>
        </w:rPr>
      </w:pPr>
      <w:r>
        <w:rPr>
          <w:color w:val="1B4F72"/>
        </w:rPr>
        <w:lastRenderedPageBreak/>
        <w:t>🌐</w:t>
      </w:r>
      <w:r w:rsidRPr="001750E1">
        <w:rPr>
          <w:color w:val="1B4F72"/>
          <w:lang w:val="fr-FR"/>
        </w:rPr>
        <w:t xml:space="preserve"> Accès et Identifiants de Test</w:t>
      </w:r>
    </w:p>
    <w:p w14:paraId="7B90CE83" w14:textId="77777777" w:rsidR="00CD45C3" w:rsidRPr="001750E1" w:rsidRDefault="00000000">
      <w:pPr>
        <w:rPr>
          <w:lang w:val="fr-FR"/>
        </w:rPr>
      </w:pPr>
      <w:r w:rsidRPr="001750E1">
        <w:rPr>
          <w:b/>
          <w:lang w:val="fr-FR"/>
        </w:rPr>
        <w:t xml:space="preserve">URL Production : </w:t>
      </w:r>
      <w:r w:rsidRPr="001750E1">
        <w:rPr>
          <w:color w:val="2E86AB"/>
          <w:u w:val="single"/>
          <w:lang w:val="fr-FR"/>
        </w:rPr>
        <w:t>https://wimruxapp.vercel.app/auth/login</w:t>
      </w:r>
    </w:p>
    <w:p w14:paraId="7D4F5F5D" w14:textId="77777777" w:rsidR="00CD45C3" w:rsidRPr="001750E1" w:rsidRDefault="00CD45C3">
      <w:pPr>
        <w:rPr>
          <w:lang w:val="fr-FR"/>
        </w:rPr>
      </w:pPr>
    </w:p>
    <w:p w14:paraId="690A62A7" w14:textId="77777777" w:rsidR="00CD45C3" w:rsidRPr="001750E1" w:rsidRDefault="00000000">
      <w:pPr>
        <w:pStyle w:val="Titre2"/>
        <w:rPr>
          <w:lang w:val="fr-FR"/>
        </w:rPr>
      </w:pPr>
      <w:r w:rsidRPr="001750E1">
        <w:rPr>
          <w:color w:val="2E86AB"/>
          <w:lang w:val="fr-FR"/>
        </w:rPr>
        <w:t>Comptes de Démonstration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6"/>
        <w:gridCol w:w="2154"/>
        <w:gridCol w:w="2461"/>
        <w:gridCol w:w="2115"/>
      </w:tblGrid>
      <w:tr w:rsidR="00CD45C3" w14:paraId="0CFC12FF" w14:textId="77777777">
        <w:tc>
          <w:tcPr>
            <w:tcW w:w="2160" w:type="dxa"/>
            <w:shd w:val="clear" w:color="auto" w:fill="27AE60"/>
          </w:tcPr>
          <w:p w14:paraId="4E7781D9" w14:textId="77777777" w:rsidR="00CD45C3" w:rsidRDefault="00000000">
            <w:proofErr w:type="spellStart"/>
            <w:r>
              <w:rPr>
                <w:b/>
                <w:color w:val="FFFFFF"/>
              </w:rPr>
              <w:t>Entreprise</w:t>
            </w:r>
            <w:proofErr w:type="spellEnd"/>
          </w:p>
        </w:tc>
        <w:tc>
          <w:tcPr>
            <w:tcW w:w="2160" w:type="dxa"/>
            <w:shd w:val="clear" w:color="auto" w:fill="27AE60"/>
          </w:tcPr>
          <w:p w14:paraId="59BD5239" w14:textId="77777777" w:rsidR="00CD45C3" w:rsidRDefault="00000000">
            <w:r>
              <w:rPr>
                <w:b/>
                <w:color w:val="FFFFFF"/>
              </w:rPr>
              <w:t>Email</w:t>
            </w:r>
          </w:p>
        </w:tc>
        <w:tc>
          <w:tcPr>
            <w:tcW w:w="2160" w:type="dxa"/>
            <w:shd w:val="clear" w:color="auto" w:fill="27AE60"/>
          </w:tcPr>
          <w:p w14:paraId="4F08403B" w14:textId="77777777" w:rsidR="00CD45C3" w:rsidRDefault="00000000">
            <w:r>
              <w:rPr>
                <w:b/>
                <w:color w:val="FFFFFF"/>
              </w:rPr>
              <w:t>Mot de passe</w:t>
            </w:r>
          </w:p>
        </w:tc>
        <w:tc>
          <w:tcPr>
            <w:tcW w:w="2160" w:type="dxa"/>
            <w:shd w:val="clear" w:color="auto" w:fill="27AE60"/>
          </w:tcPr>
          <w:p w14:paraId="0A94E404" w14:textId="77777777" w:rsidR="00CD45C3" w:rsidRDefault="00000000">
            <w:r>
              <w:rPr>
                <w:b/>
                <w:color w:val="FFFFFF"/>
              </w:rPr>
              <w:t>Rôle</w:t>
            </w:r>
          </w:p>
        </w:tc>
      </w:tr>
      <w:tr w:rsidR="00CD45C3" w14:paraId="406C9CD1" w14:textId="77777777">
        <w:tc>
          <w:tcPr>
            <w:tcW w:w="2160" w:type="dxa"/>
          </w:tcPr>
          <w:p w14:paraId="3D717430" w14:textId="77777777" w:rsidR="00CD45C3" w:rsidRDefault="00000000">
            <w:r>
              <w:t>WIMRUX (Admin)</w:t>
            </w:r>
          </w:p>
        </w:tc>
        <w:tc>
          <w:tcPr>
            <w:tcW w:w="2160" w:type="dxa"/>
          </w:tcPr>
          <w:p w14:paraId="44832E14" w14:textId="77777777" w:rsidR="00CD45C3" w:rsidRDefault="00000000">
            <w:r>
              <w:t>admin@wimrux.bf</w:t>
            </w:r>
          </w:p>
        </w:tc>
        <w:tc>
          <w:tcPr>
            <w:tcW w:w="2160" w:type="dxa"/>
          </w:tcPr>
          <w:p w14:paraId="778B8A88" w14:textId="77777777" w:rsidR="00CD45C3" w:rsidRDefault="00000000">
            <w:r>
              <w:rPr>
                <w:rFonts w:ascii="Courier New" w:hAnsi="Courier New"/>
              </w:rPr>
              <w:t>WimruxAdmin2026!</w:t>
            </w:r>
          </w:p>
        </w:tc>
        <w:tc>
          <w:tcPr>
            <w:tcW w:w="2160" w:type="dxa"/>
          </w:tcPr>
          <w:p w14:paraId="3F4E785F" w14:textId="77777777" w:rsidR="00CD45C3" w:rsidRDefault="00000000">
            <w:r>
              <w:t>Super-Admin</w:t>
            </w:r>
          </w:p>
        </w:tc>
      </w:tr>
      <w:tr w:rsidR="00CD45C3" w14:paraId="7FB64E37" w14:textId="77777777">
        <w:tc>
          <w:tcPr>
            <w:tcW w:w="2160" w:type="dxa"/>
          </w:tcPr>
          <w:p w14:paraId="21C8E2A2" w14:textId="77777777" w:rsidR="00CD45C3" w:rsidRDefault="00000000">
            <w:r>
              <w:t>ILTIC (Client)</w:t>
            </w:r>
          </w:p>
        </w:tc>
        <w:tc>
          <w:tcPr>
            <w:tcW w:w="2160" w:type="dxa"/>
          </w:tcPr>
          <w:p w14:paraId="32AB1920" w14:textId="77777777" w:rsidR="00CD45C3" w:rsidRDefault="00000000">
            <w:r>
              <w:t>admin@iltic.bf</w:t>
            </w:r>
          </w:p>
        </w:tc>
        <w:tc>
          <w:tcPr>
            <w:tcW w:w="2160" w:type="dxa"/>
          </w:tcPr>
          <w:p w14:paraId="68EFA3E9" w14:textId="77777777" w:rsidR="00CD45C3" w:rsidRDefault="00000000">
            <w:r>
              <w:rPr>
                <w:rFonts w:ascii="Courier New" w:hAnsi="Courier New"/>
              </w:rPr>
              <w:t>IlticAdmin2026!</w:t>
            </w:r>
          </w:p>
        </w:tc>
        <w:tc>
          <w:tcPr>
            <w:tcW w:w="2160" w:type="dxa"/>
          </w:tcPr>
          <w:p w14:paraId="4C6FFFD4" w14:textId="77777777" w:rsidR="00CD45C3" w:rsidRDefault="00000000">
            <w:r>
              <w:t>Admin</w:t>
            </w:r>
          </w:p>
        </w:tc>
      </w:tr>
      <w:tr w:rsidR="00CD45C3" w14:paraId="7C833083" w14:textId="77777777">
        <w:tc>
          <w:tcPr>
            <w:tcW w:w="2160" w:type="dxa"/>
          </w:tcPr>
          <w:p w14:paraId="0FE38AE5" w14:textId="77777777" w:rsidR="00CD45C3" w:rsidRDefault="00000000">
            <w:r>
              <w:t>WESTAGO (Client)</w:t>
            </w:r>
          </w:p>
        </w:tc>
        <w:tc>
          <w:tcPr>
            <w:tcW w:w="2160" w:type="dxa"/>
          </w:tcPr>
          <w:p w14:paraId="275430DC" w14:textId="77777777" w:rsidR="00CD45C3" w:rsidRDefault="00000000">
            <w:r>
              <w:t>admin@westago.bf</w:t>
            </w:r>
          </w:p>
        </w:tc>
        <w:tc>
          <w:tcPr>
            <w:tcW w:w="2160" w:type="dxa"/>
          </w:tcPr>
          <w:p w14:paraId="63E32E34" w14:textId="77777777" w:rsidR="00CD45C3" w:rsidRDefault="00000000">
            <w:r>
              <w:rPr>
                <w:rFonts w:ascii="Courier New" w:hAnsi="Courier New"/>
              </w:rPr>
              <w:t>WestagoAdmin2026!</w:t>
            </w:r>
          </w:p>
        </w:tc>
        <w:tc>
          <w:tcPr>
            <w:tcW w:w="2160" w:type="dxa"/>
          </w:tcPr>
          <w:p w14:paraId="1D706945" w14:textId="77777777" w:rsidR="00CD45C3" w:rsidRDefault="00000000">
            <w:r>
              <w:t>Admin</w:t>
            </w:r>
          </w:p>
        </w:tc>
      </w:tr>
    </w:tbl>
    <w:p w14:paraId="4FE9177C" w14:textId="77777777" w:rsidR="00CD45C3" w:rsidRDefault="00CD45C3"/>
    <w:p w14:paraId="3C36E0AA" w14:textId="77777777" w:rsidR="00CD45C3" w:rsidRPr="001750E1" w:rsidRDefault="00000000">
      <w:pPr>
        <w:rPr>
          <w:lang w:val="fr-FR"/>
        </w:rPr>
      </w:pPr>
      <w:r>
        <w:rPr>
          <w:i/>
          <w:color w:val="555555"/>
        </w:rPr>
        <w:t>💡</w:t>
      </w:r>
      <w:r w:rsidRPr="001750E1">
        <w:rPr>
          <w:i/>
          <w:color w:val="555555"/>
          <w:lang w:val="fr-FR"/>
        </w:rPr>
        <w:t xml:space="preserve"> Conseil : Déconnectez-vous avant de changer de compte pour tester l'isolation multi-tenant.</w:t>
      </w:r>
    </w:p>
    <w:p w14:paraId="2055B3D3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12E065DE" w14:textId="77777777" w:rsidR="00CD45C3" w:rsidRPr="001750E1" w:rsidRDefault="00000000">
      <w:pPr>
        <w:pStyle w:val="Titre1"/>
        <w:rPr>
          <w:lang w:val="fr-FR"/>
        </w:rPr>
      </w:pPr>
      <w:r w:rsidRPr="001750E1">
        <w:rPr>
          <w:color w:val="1B4F72"/>
          <w:lang w:val="fr-FR"/>
        </w:rPr>
        <w:lastRenderedPageBreak/>
        <w:t>✅ Validation Qualité — Audit DSA</w:t>
      </w:r>
    </w:p>
    <w:p w14:paraId="45B0C2AD" w14:textId="77777777" w:rsidR="00CD45C3" w:rsidRPr="001750E1" w:rsidRDefault="00000000">
      <w:pPr>
        <w:rPr>
          <w:lang w:val="fr-FR"/>
        </w:rPr>
      </w:pPr>
      <w:r w:rsidRPr="001750E1">
        <w:rPr>
          <w:i/>
          <w:lang w:val="fr-FR"/>
        </w:rPr>
        <w:t>Méthodologie : Data — State — Action sur 54 workflows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5C3" w14:paraId="221326BB" w14:textId="77777777">
        <w:tc>
          <w:tcPr>
            <w:tcW w:w="2160" w:type="dxa"/>
            <w:shd w:val="clear" w:color="auto" w:fill="1B4F72"/>
          </w:tcPr>
          <w:p w14:paraId="29293633" w14:textId="77777777" w:rsidR="00CD45C3" w:rsidRDefault="00000000">
            <w:r>
              <w:rPr>
                <w:b/>
                <w:color w:val="FFFFFF"/>
              </w:rPr>
              <w:t>Vague</w:t>
            </w:r>
          </w:p>
        </w:tc>
        <w:tc>
          <w:tcPr>
            <w:tcW w:w="2160" w:type="dxa"/>
            <w:shd w:val="clear" w:color="auto" w:fill="1B4F72"/>
          </w:tcPr>
          <w:p w14:paraId="2D1103B7" w14:textId="77777777" w:rsidR="00CD45C3" w:rsidRDefault="00000000">
            <w:r>
              <w:rPr>
                <w:b/>
                <w:color w:val="FFFFFF"/>
              </w:rPr>
              <w:t>Workflows</w:t>
            </w:r>
          </w:p>
        </w:tc>
        <w:tc>
          <w:tcPr>
            <w:tcW w:w="2160" w:type="dxa"/>
            <w:shd w:val="clear" w:color="auto" w:fill="1B4F72"/>
          </w:tcPr>
          <w:p w14:paraId="00C85E5F" w14:textId="77777777" w:rsidR="00CD45C3" w:rsidRDefault="00000000">
            <w:r>
              <w:rPr>
                <w:b/>
                <w:color w:val="FFFFFF"/>
              </w:rPr>
              <w:t>Validés</w:t>
            </w:r>
          </w:p>
        </w:tc>
        <w:tc>
          <w:tcPr>
            <w:tcW w:w="2160" w:type="dxa"/>
            <w:shd w:val="clear" w:color="auto" w:fill="1B4F72"/>
          </w:tcPr>
          <w:p w14:paraId="21D922A7" w14:textId="77777777" w:rsidR="00CD45C3" w:rsidRDefault="00000000">
            <w:r>
              <w:rPr>
                <w:b/>
                <w:color w:val="FFFFFF"/>
              </w:rPr>
              <w:t>Corrections</w:t>
            </w:r>
          </w:p>
        </w:tc>
      </w:tr>
      <w:tr w:rsidR="00CD45C3" w14:paraId="559BF024" w14:textId="77777777">
        <w:tc>
          <w:tcPr>
            <w:tcW w:w="2160" w:type="dxa"/>
          </w:tcPr>
          <w:p w14:paraId="53C18C8B" w14:textId="77777777" w:rsidR="00CD45C3" w:rsidRDefault="00000000">
            <w:r>
              <w:t>P0 — Critique</w:t>
            </w:r>
          </w:p>
        </w:tc>
        <w:tc>
          <w:tcPr>
            <w:tcW w:w="2160" w:type="dxa"/>
          </w:tcPr>
          <w:p w14:paraId="43397FF5" w14:textId="77777777" w:rsidR="00CD45C3" w:rsidRDefault="00000000">
            <w:r>
              <w:t>22</w:t>
            </w:r>
          </w:p>
        </w:tc>
        <w:tc>
          <w:tcPr>
            <w:tcW w:w="2160" w:type="dxa"/>
          </w:tcPr>
          <w:p w14:paraId="0FEEB8DE" w14:textId="77777777" w:rsidR="00CD45C3" w:rsidRDefault="00000000">
            <w:r>
              <w:rPr>
                <w:b/>
                <w:color w:val="27AE60"/>
              </w:rPr>
              <w:t>22 ✅</w:t>
            </w:r>
          </w:p>
        </w:tc>
        <w:tc>
          <w:tcPr>
            <w:tcW w:w="2160" w:type="dxa"/>
          </w:tcPr>
          <w:p w14:paraId="5436CE7A" w14:textId="77777777" w:rsidR="00CD45C3" w:rsidRDefault="00000000">
            <w:r>
              <w:t>4 appliquées</w:t>
            </w:r>
          </w:p>
        </w:tc>
      </w:tr>
      <w:tr w:rsidR="00CD45C3" w14:paraId="7B1ED7F8" w14:textId="77777777">
        <w:tc>
          <w:tcPr>
            <w:tcW w:w="2160" w:type="dxa"/>
          </w:tcPr>
          <w:p w14:paraId="5A587C67" w14:textId="77777777" w:rsidR="00CD45C3" w:rsidRDefault="00000000">
            <w:r>
              <w:t>P1 — Gestion</w:t>
            </w:r>
          </w:p>
        </w:tc>
        <w:tc>
          <w:tcPr>
            <w:tcW w:w="2160" w:type="dxa"/>
          </w:tcPr>
          <w:p w14:paraId="0FA967C4" w14:textId="77777777" w:rsidR="00CD45C3" w:rsidRDefault="00000000">
            <w:r>
              <w:t>22</w:t>
            </w:r>
          </w:p>
        </w:tc>
        <w:tc>
          <w:tcPr>
            <w:tcW w:w="2160" w:type="dxa"/>
          </w:tcPr>
          <w:p w14:paraId="70FE96B4" w14:textId="77777777" w:rsidR="00CD45C3" w:rsidRDefault="00000000">
            <w:r>
              <w:rPr>
                <w:b/>
                <w:color w:val="27AE60"/>
              </w:rPr>
              <w:t>22 ✅</w:t>
            </w:r>
          </w:p>
        </w:tc>
        <w:tc>
          <w:tcPr>
            <w:tcW w:w="2160" w:type="dxa"/>
          </w:tcPr>
          <w:p w14:paraId="71E862AF" w14:textId="77777777" w:rsidR="00CD45C3" w:rsidRDefault="00000000">
            <w:r>
              <w:t>0</w:t>
            </w:r>
          </w:p>
        </w:tc>
      </w:tr>
      <w:tr w:rsidR="00CD45C3" w14:paraId="54F9F291" w14:textId="77777777">
        <w:tc>
          <w:tcPr>
            <w:tcW w:w="2160" w:type="dxa"/>
          </w:tcPr>
          <w:p w14:paraId="695043CC" w14:textId="77777777" w:rsidR="00CD45C3" w:rsidRDefault="00000000">
            <w:r>
              <w:t>P2 — Admin</w:t>
            </w:r>
          </w:p>
        </w:tc>
        <w:tc>
          <w:tcPr>
            <w:tcW w:w="2160" w:type="dxa"/>
          </w:tcPr>
          <w:p w14:paraId="4745C8F1" w14:textId="77777777" w:rsidR="00CD45C3" w:rsidRDefault="00000000">
            <w:r>
              <w:t>10</w:t>
            </w:r>
          </w:p>
        </w:tc>
        <w:tc>
          <w:tcPr>
            <w:tcW w:w="2160" w:type="dxa"/>
          </w:tcPr>
          <w:p w14:paraId="5B3AAB9A" w14:textId="77777777" w:rsidR="00CD45C3" w:rsidRDefault="00000000">
            <w:r>
              <w:rPr>
                <w:b/>
                <w:color w:val="27AE60"/>
              </w:rPr>
              <w:t>10 ✅</w:t>
            </w:r>
          </w:p>
        </w:tc>
        <w:tc>
          <w:tcPr>
            <w:tcW w:w="2160" w:type="dxa"/>
          </w:tcPr>
          <w:p w14:paraId="74D61BEB" w14:textId="77777777" w:rsidR="00CD45C3" w:rsidRDefault="00000000">
            <w:r>
              <w:t>0</w:t>
            </w:r>
          </w:p>
        </w:tc>
      </w:tr>
      <w:tr w:rsidR="00CD45C3" w14:paraId="6DEA3713" w14:textId="77777777">
        <w:tc>
          <w:tcPr>
            <w:tcW w:w="2160" w:type="dxa"/>
          </w:tcPr>
          <w:p w14:paraId="13DB899B" w14:textId="77777777" w:rsidR="00CD45C3" w:rsidRDefault="00000000">
            <w:r>
              <w:t>TOTAL</w:t>
            </w:r>
          </w:p>
        </w:tc>
        <w:tc>
          <w:tcPr>
            <w:tcW w:w="2160" w:type="dxa"/>
          </w:tcPr>
          <w:p w14:paraId="683ACC7C" w14:textId="77777777" w:rsidR="00CD45C3" w:rsidRDefault="00000000">
            <w:r>
              <w:t>54</w:t>
            </w:r>
          </w:p>
        </w:tc>
        <w:tc>
          <w:tcPr>
            <w:tcW w:w="2160" w:type="dxa"/>
          </w:tcPr>
          <w:p w14:paraId="32C38E55" w14:textId="77777777" w:rsidR="00CD45C3" w:rsidRDefault="00000000">
            <w:r>
              <w:rPr>
                <w:b/>
                <w:color w:val="27AE60"/>
              </w:rPr>
              <w:t>54 ✅ (100%)</w:t>
            </w:r>
          </w:p>
        </w:tc>
        <w:tc>
          <w:tcPr>
            <w:tcW w:w="2160" w:type="dxa"/>
          </w:tcPr>
          <w:p w14:paraId="13383231" w14:textId="77777777" w:rsidR="00CD45C3" w:rsidRDefault="00000000">
            <w:r>
              <w:t>4</w:t>
            </w:r>
          </w:p>
        </w:tc>
      </w:tr>
    </w:tbl>
    <w:p w14:paraId="4D4FB35C" w14:textId="77777777" w:rsidR="00CD45C3" w:rsidRDefault="00CD45C3"/>
    <w:p w14:paraId="44CE4D85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3980C4B7" w14:textId="77777777" w:rsidR="00CD45C3" w:rsidRPr="001750E1" w:rsidRDefault="00000000">
      <w:pPr>
        <w:pStyle w:val="Titre1"/>
        <w:rPr>
          <w:lang w:val="fr-FR"/>
        </w:rPr>
      </w:pPr>
      <w:r>
        <w:rPr>
          <w:color w:val="1B4F72"/>
        </w:rPr>
        <w:lastRenderedPageBreak/>
        <w:t>📚</w:t>
      </w:r>
      <w:r w:rsidRPr="001750E1">
        <w:rPr>
          <w:color w:val="1B4F72"/>
          <w:lang w:val="fr-FR"/>
        </w:rPr>
        <w:t xml:space="preserve"> Livrables à Venir (Post-Recette)</w:t>
      </w:r>
    </w:p>
    <w:p w14:paraId="1C07771A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t>Suite à votre validation finale (recette), nous vous fournirons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5C3" w14:paraId="0AE1FCC8" w14:textId="77777777">
        <w:tc>
          <w:tcPr>
            <w:tcW w:w="2880" w:type="dxa"/>
            <w:shd w:val="clear" w:color="auto" w:fill="2E86AB"/>
          </w:tcPr>
          <w:p w14:paraId="6570D305" w14:textId="77777777" w:rsidR="00CD45C3" w:rsidRDefault="00000000">
            <w:proofErr w:type="spellStart"/>
            <w:r>
              <w:rPr>
                <w:b/>
                <w:color w:val="FFFFFF"/>
              </w:rPr>
              <w:t>Livrable</w:t>
            </w:r>
            <w:proofErr w:type="spellEnd"/>
          </w:p>
        </w:tc>
        <w:tc>
          <w:tcPr>
            <w:tcW w:w="2880" w:type="dxa"/>
            <w:shd w:val="clear" w:color="auto" w:fill="2E86AB"/>
          </w:tcPr>
          <w:p w14:paraId="345C57F6" w14:textId="77777777" w:rsidR="00CD45C3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2880" w:type="dxa"/>
            <w:shd w:val="clear" w:color="auto" w:fill="2E86AB"/>
          </w:tcPr>
          <w:p w14:paraId="55A7367B" w14:textId="77777777" w:rsidR="00CD45C3" w:rsidRDefault="00000000">
            <w:r>
              <w:rPr>
                <w:b/>
                <w:color w:val="FFFFFF"/>
              </w:rPr>
              <w:t>Délai</w:t>
            </w:r>
          </w:p>
        </w:tc>
      </w:tr>
      <w:tr w:rsidR="00CD45C3" w14:paraId="3ADB48B0" w14:textId="77777777">
        <w:tc>
          <w:tcPr>
            <w:tcW w:w="2880" w:type="dxa"/>
          </w:tcPr>
          <w:p w14:paraId="1AAB2DF2" w14:textId="77777777" w:rsidR="00CD45C3" w:rsidRDefault="00000000">
            <w:r>
              <w:t>Guide d'Administration</w:t>
            </w:r>
          </w:p>
        </w:tc>
        <w:tc>
          <w:tcPr>
            <w:tcW w:w="2880" w:type="dxa"/>
          </w:tcPr>
          <w:p w14:paraId="340E539D" w14:textId="77777777" w:rsidR="00CD45C3" w:rsidRDefault="00000000">
            <w:r>
              <w:t>PDF + Word</w:t>
            </w:r>
          </w:p>
        </w:tc>
        <w:tc>
          <w:tcPr>
            <w:tcW w:w="2880" w:type="dxa"/>
          </w:tcPr>
          <w:p w14:paraId="24AA7871" w14:textId="77777777" w:rsidR="00CD45C3" w:rsidRDefault="00000000">
            <w:r>
              <w:t>5 jours</w:t>
            </w:r>
          </w:p>
        </w:tc>
      </w:tr>
      <w:tr w:rsidR="00CD45C3" w14:paraId="02FA68A8" w14:textId="77777777">
        <w:tc>
          <w:tcPr>
            <w:tcW w:w="2880" w:type="dxa"/>
          </w:tcPr>
          <w:p w14:paraId="09806647" w14:textId="77777777" w:rsidR="00CD45C3" w:rsidRDefault="00000000">
            <w:r>
              <w:t>Guide Utilisateur</w:t>
            </w:r>
          </w:p>
        </w:tc>
        <w:tc>
          <w:tcPr>
            <w:tcW w:w="2880" w:type="dxa"/>
          </w:tcPr>
          <w:p w14:paraId="1DE05935" w14:textId="77777777" w:rsidR="00CD45C3" w:rsidRDefault="00000000">
            <w:r>
              <w:t>PDF + Word</w:t>
            </w:r>
          </w:p>
        </w:tc>
        <w:tc>
          <w:tcPr>
            <w:tcW w:w="2880" w:type="dxa"/>
          </w:tcPr>
          <w:p w14:paraId="42CB0E8F" w14:textId="77777777" w:rsidR="00CD45C3" w:rsidRDefault="00000000">
            <w:r>
              <w:t>5 jours</w:t>
            </w:r>
          </w:p>
        </w:tc>
      </w:tr>
      <w:tr w:rsidR="00CD45C3" w14:paraId="1D439B6A" w14:textId="77777777">
        <w:tc>
          <w:tcPr>
            <w:tcW w:w="2880" w:type="dxa"/>
          </w:tcPr>
          <w:p w14:paraId="5B8DAD4D" w14:textId="77777777" w:rsidR="00CD45C3" w:rsidRDefault="00000000">
            <w:r>
              <w:t>Tutoriels Vidéo</w:t>
            </w:r>
          </w:p>
        </w:tc>
        <w:tc>
          <w:tcPr>
            <w:tcW w:w="2880" w:type="dxa"/>
          </w:tcPr>
          <w:p w14:paraId="653E4C9F" w14:textId="77777777" w:rsidR="00CD45C3" w:rsidRDefault="00000000">
            <w:r>
              <w:t>MP4 (YouTube privé)</w:t>
            </w:r>
          </w:p>
        </w:tc>
        <w:tc>
          <w:tcPr>
            <w:tcW w:w="2880" w:type="dxa"/>
          </w:tcPr>
          <w:p w14:paraId="220E64F4" w14:textId="77777777" w:rsidR="00CD45C3" w:rsidRDefault="00000000">
            <w:r>
              <w:t>10 jours</w:t>
            </w:r>
          </w:p>
        </w:tc>
      </w:tr>
      <w:tr w:rsidR="00CD45C3" w14:paraId="3D1C956D" w14:textId="77777777">
        <w:tc>
          <w:tcPr>
            <w:tcW w:w="2880" w:type="dxa"/>
          </w:tcPr>
          <w:p w14:paraId="45AE02E1" w14:textId="77777777" w:rsidR="00CD45C3" w:rsidRDefault="00000000">
            <w:r>
              <w:t>API Documentation</w:t>
            </w:r>
          </w:p>
        </w:tc>
        <w:tc>
          <w:tcPr>
            <w:tcW w:w="2880" w:type="dxa"/>
          </w:tcPr>
          <w:p w14:paraId="3FB1559E" w14:textId="77777777" w:rsidR="00CD45C3" w:rsidRDefault="00000000">
            <w:r>
              <w:t>Swagger / Postman</w:t>
            </w:r>
          </w:p>
        </w:tc>
        <w:tc>
          <w:tcPr>
            <w:tcW w:w="2880" w:type="dxa"/>
          </w:tcPr>
          <w:p w14:paraId="112E6D1C" w14:textId="77777777" w:rsidR="00CD45C3" w:rsidRDefault="00000000">
            <w:r>
              <w:t>7 jours</w:t>
            </w:r>
          </w:p>
        </w:tc>
      </w:tr>
      <w:tr w:rsidR="00CD45C3" w14:paraId="124C3E66" w14:textId="77777777">
        <w:tc>
          <w:tcPr>
            <w:tcW w:w="2880" w:type="dxa"/>
          </w:tcPr>
          <w:p w14:paraId="0C9D50AA" w14:textId="77777777" w:rsidR="00CD45C3" w:rsidRDefault="00000000">
            <w:r>
              <w:t>Support Technique</w:t>
            </w:r>
          </w:p>
        </w:tc>
        <w:tc>
          <w:tcPr>
            <w:tcW w:w="2880" w:type="dxa"/>
          </w:tcPr>
          <w:p w14:paraId="0A2C49FA" w14:textId="77777777" w:rsidR="00CD45C3" w:rsidRDefault="00000000">
            <w:r>
              <w:t>Email + Ticket</w:t>
            </w:r>
          </w:p>
        </w:tc>
        <w:tc>
          <w:tcPr>
            <w:tcW w:w="2880" w:type="dxa"/>
          </w:tcPr>
          <w:p w14:paraId="601EA27B" w14:textId="77777777" w:rsidR="00CD45C3" w:rsidRDefault="00000000">
            <w:r>
              <w:t>24/7 SLA</w:t>
            </w:r>
          </w:p>
        </w:tc>
      </w:tr>
    </w:tbl>
    <w:p w14:paraId="1202903F" w14:textId="77777777" w:rsidR="00CD45C3" w:rsidRDefault="00000000">
      <w:r>
        <w:br w:type="page"/>
      </w:r>
    </w:p>
    <w:p w14:paraId="0764756A" w14:textId="77777777" w:rsidR="00CD45C3" w:rsidRDefault="00000000">
      <w:pPr>
        <w:pStyle w:val="Titre1"/>
      </w:pPr>
      <w:r>
        <w:rPr>
          <w:color w:val="1B4F72"/>
        </w:rPr>
        <w:lastRenderedPageBreak/>
        <w:t>🎯 Prochaines Étapes</w:t>
      </w:r>
    </w:p>
    <w:p w14:paraId="33F923A6" w14:textId="77777777" w:rsidR="00CD45C3" w:rsidRPr="001750E1" w:rsidRDefault="00000000">
      <w:pPr>
        <w:rPr>
          <w:lang w:val="fr-FR"/>
        </w:rPr>
      </w:pPr>
      <w:r w:rsidRPr="001750E1">
        <w:rPr>
          <w:b/>
          <w:color w:val="1B4F72"/>
          <w:lang w:val="fr-FR"/>
        </w:rPr>
        <w:t xml:space="preserve">1. </w:t>
      </w:r>
      <w:r w:rsidRPr="001750E1">
        <w:rPr>
          <w:lang w:val="fr-FR"/>
        </w:rPr>
        <w:t>Testez : Connectez-vous avec les identifiants ci-dessus</w:t>
      </w:r>
    </w:p>
    <w:p w14:paraId="77D95D5C" w14:textId="77777777" w:rsidR="00CD45C3" w:rsidRPr="001750E1" w:rsidRDefault="00000000">
      <w:pPr>
        <w:rPr>
          <w:lang w:val="fr-FR"/>
        </w:rPr>
      </w:pPr>
      <w:r w:rsidRPr="001750E1">
        <w:rPr>
          <w:b/>
          <w:color w:val="1B4F72"/>
          <w:lang w:val="fr-FR"/>
        </w:rPr>
        <w:t xml:space="preserve">2. </w:t>
      </w:r>
      <w:r w:rsidRPr="001750E1">
        <w:rPr>
          <w:lang w:val="fr-FR"/>
        </w:rPr>
        <w:t>Validez : Vérifiez que vos cas d'usage métier sont couverts</w:t>
      </w:r>
    </w:p>
    <w:p w14:paraId="68DF8C41" w14:textId="77777777" w:rsidR="00CD45C3" w:rsidRPr="001750E1" w:rsidRDefault="00000000">
      <w:pPr>
        <w:rPr>
          <w:lang w:val="fr-FR"/>
        </w:rPr>
      </w:pPr>
      <w:r w:rsidRPr="001750E1">
        <w:rPr>
          <w:b/>
          <w:color w:val="1B4F72"/>
          <w:lang w:val="fr-FR"/>
        </w:rPr>
        <w:t xml:space="preserve">3. </w:t>
      </w:r>
      <w:r w:rsidRPr="001750E1">
        <w:rPr>
          <w:lang w:val="fr-FR"/>
        </w:rPr>
        <w:t>Signalez : Tout bug détecté sera corrigé sous 24-48h</w:t>
      </w:r>
    </w:p>
    <w:p w14:paraId="631480F0" w14:textId="77777777" w:rsidR="00CD45C3" w:rsidRPr="001750E1" w:rsidRDefault="00000000">
      <w:pPr>
        <w:rPr>
          <w:lang w:val="fr-FR"/>
        </w:rPr>
      </w:pPr>
      <w:r w:rsidRPr="001750E1">
        <w:rPr>
          <w:b/>
          <w:color w:val="1B4F72"/>
          <w:lang w:val="fr-FR"/>
        </w:rPr>
        <w:t xml:space="preserve">4. </w:t>
      </w:r>
      <w:r w:rsidRPr="001750E1">
        <w:rPr>
          <w:lang w:val="fr-FR"/>
        </w:rPr>
        <w:t>Recettez : Validation finale des données réelles</w:t>
      </w:r>
    </w:p>
    <w:p w14:paraId="24A36389" w14:textId="77777777" w:rsidR="00CD45C3" w:rsidRPr="001750E1" w:rsidRDefault="00000000">
      <w:pPr>
        <w:rPr>
          <w:lang w:val="fr-FR"/>
        </w:rPr>
      </w:pPr>
      <w:r w:rsidRPr="001750E1">
        <w:rPr>
          <w:b/>
          <w:color w:val="1B4F72"/>
          <w:lang w:val="fr-FR"/>
        </w:rPr>
        <w:t xml:space="preserve">5. </w:t>
      </w:r>
      <w:r w:rsidRPr="001750E1">
        <w:rPr>
          <w:lang w:val="fr-FR"/>
        </w:rPr>
        <w:t>Formez-vous : Guides et tutoriels à votre disposition</w:t>
      </w:r>
    </w:p>
    <w:p w14:paraId="2B2E4B46" w14:textId="77777777" w:rsidR="00CD45C3" w:rsidRPr="001750E1" w:rsidRDefault="00000000">
      <w:pPr>
        <w:rPr>
          <w:lang w:val="fr-FR"/>
        </w:rPr>
      </w:pPr>
      <w:r w:rsidRPr="001750E1">
        <w:rPr>
          <w:lang w:val="fr-FR"/>
        </w:rPr>
        <w:br w:type="page"/>
      </w:r>
    </w:p>
    <w:p w14:paraId="2A0A815E" w14:textId="77777777" w:rsidR="00CD45C3" w:rsidRPr="001750E1" w:rsidRDefault="00000000">
      <w:pPr>
        <w:pStyle w:val="Titre1"/>
        <w:rPr>
          <w:lang w:val="fr-FR"/>
        </w:rPr>
      </w:pPr>
      <w:r w:rsidRPr="001750E1">
        <w:rPr>
          <w:color w:val="1B4F72"/>
          <w:lang w:val="fr-FR"/>
        </w:rPr>
        <w:lastRenderedPageBreak/>
        <w:t>✅ Engagement Qualité</w:t>
      </w:r>
    </w:p>
    <w:p w14:paraId="7011AAD1" w14:textId="77777777" w:rsidR="00CD45C3" w:rsidRPr="001750E1" w:rsidRDefault="00000000">
      <w:pPr>
        <w:rPr>
          <w:lang w:val="fr-FR"/>
        </w:rPr>
      </w:pPr>
      <w:r w:rsidRPr="001750E1">
        <w:rPr>
          <w:i/>
          <w:lang w:val="fr-FR"/>
        </w:rPr>
        <w:t>WIMRUX® Finances a été développé selon les plus hauts standards de qualité. Notre engagement :</w:t>
      </w:r>
      <w:r w:rsidRPr="001750E1">
        <w:rPr>
          <w:i/>
          <w:lang w:val="fr-FR"/>
        </w:rPr>
        <w:br/>
      </w:r>
      <w:r w:rsidRPr="001750E1">
        <w:rPr>
          <w:i/>
          <w:lang w:val="fr-FR"/>
        </w:rPr>
        <w:br/>
      </w:r>
      <w:r>
        <w:rPr>
          <w:i/>
        </w:rPr>
        <w:t>🔒</w:t>
      </w:r>
      <w:r w:rsidRPr="001750E1">
        <w:rPr>
          <w:i/>
          <w:lang w:val="fr-FR"/>
        </w:rPr>
        <w:t xml:space="preserve"> Sécurité : Chiffrement de bout en bout, audit log complet</w:t>
      </w:r>
      <w:r w:rsidRPr="001750E1">
        <w:rPr>
          <w:i/>
          <w:lang w:val="fr-FR"/>
        </w:rPr>
        <w:br/>
        <w:t>⚡ Performance : Temps de réponse &lt; 200ms, disponibilité 99.9%</w:t>
      </w:r>
      <w:r w:rsidRPr="001750E1">
        <w:rPr>
          <w:i/>
          <w:lang w:val="fr-FR"/>
        </w:rPr>
        <w:br/>
      </w:r>
      <w:r>
        <w:rPr>
          <w:i/>
        </w:rPr>
        <w:t>🛠️</w:t>
      </w:r>
      <w:r w:rsidRPr="001750E1">
        <w:rPr>
          <w:i/>
          <w:lang w:val="fr-FR"/>
        </w:rPr>
        <w:t xml:space="preserve"> Support : Bugs corrigés sous 24-48h, évolutions mensuelles</w:t>
      </w:r>
      <w:r w:rsidRPr="001750E1">
        <w:rPr>
          <w:i/>
          <w:lang w:val="fr-FR"/>
        </w:rPr>
        <w:br/>
      </w:r>
      <w:r>
        <w:rPr>
          <w:i/>
        </w:rPr>
        <w:t>📈</w:t>
      </w:r>
      <w:r w:rsidRPr="001750E1">
        <w:rPr>
          <w:i/>
          <w:lang w:val="fr-FR"/>
        </w:rPr>
        <w:t xml:space="preserve"> Évolutivité : Architecture cloud-native, </w:t>
      </w:r>
      <w:proofErr w:type="spellStart"/>
      <w:r w:rsidRPr="001750E1">
        <w:rPr>
          <w:i/>
          <w:lang w:val="fr-FR"/>
        </w:rPr>
        <w:t>scaling</w:t>
      </w:r>
      <w:proofErr w:type="spellEnd"/>
      <w:r w:rsidRPr="001750E1">
        <w:rPr>
          <w:i/>
          <w:lang w:val="fr-FR"/>
        </w:rPr>
        <w:t xml:space="preserve"> automatique</w:t>
      </w:r>
    </w:p>
    <w:p w14:paraId="70D3128D" w14:textId="77777777" w:rsidR="00CD45C3" w:rsidRPr="001750E1" w:rsidRDefault="00CD45C3">
      <w:pPr>
        <w:rPr>
          <w:lang w:val="fr-FR"/>
        </w:rPr>
      </w:pPr>
    </w:p>
    <w:p w14:paraId="6C7BAA86" w14:textId="77777777" w:rsidR="00CD45C3" w:rsidRPr="001750E1" w:rsidRDefault="00CD45C3">
      <w:pPr>
        <w:rPr>
          <w:lang w:val="fr-FR"/>
        </w:rPr>
      </w:pPr>
    </w:p>
    <w:p w14:paraId="5F49C7E5" w14:textId="77777777" w:rsidR="00CD45C3" w:rsidRPr="001750E1" w:rsidRDefault="00000000">
      <w:pPr>
        <w:jc w:val="center"/>
        <w:rPr>
          <w:lang w:val="fr-FR"/>
        </w:rPr>
      </w:pPr>
      <w:r w:rsidRPr="001750E1">
        <w:rPr>
          <w:b/>
          <w:color w:val="27AE60"/>
          <w:sz w:val="24"/>
          <w:lang w:val="fr-FR"/>
        </w:rPr>
        <w:t>Félicitations ! Votre solution de gestion financière WIMRUX® est prête à transformer votre productivité.</w:t>
      </w:r>
    </w:p>
    <w:p w14:paraId="2C8687B7" w14:textId="77777777" w:rsidR="00CD45C3" w:rsidRPr="001750E1" w:rsidRDefault="00CD45C3">
      <w:pPr>
        <w:rPr>
          <w:lang w:val="fr-FR"/>
        </w:rPr>
      </w:pPr>
    </w:p>
    <w:p w14:paraId="4011440F" w14:textId="77777777" w:rsidR="00CD45C3" w:rsidRDefault="00000000">
      <w:pPr>
        <w:jc w:val="center"/>
      </w:pPr>
      <w:proofErr w:type="spellStart"/>
      <w:r>
        <w:rPr>
          <w:i/>
        </w:rPr>
        <w:t>L'équipe</w:t>
      </w:r>
      <w:proofErr w:type="spellEnd"/>
      <w:r>
        <w:rPr>
          <w:i/>
        </w:rPr>
        <w:t xml:space="preserve"> WIMRUX</w:t>
      </w:r>
      <w:r>
        <w:rPr>
          <w:i/>
        </w:rPr>
        <w:br/>
        <w:t>26 May 2026</w:t>
      </w:r>
    </w:p>
    <w:sectPr w:rsidR="00CD4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3615B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84119">
    <w:abstractNumId w:val="8"/>
  </w:num>
  <w:num w:numId="2" w16cid:durableId="1990477501">
    <w:abstractNumId w:val="6"/>
  </w:num>
  <w:num w:numId="3" w16cid:durableId="265502039">
    <w:abstractNumId w:val="5"/>
  </w:num>
  <w:num w:numId="4" w16cid:durableId="729184484">
    <w:abstractNumId w:val="4"/>
  </w:num>
  <w:num w:numId="5" w16cid:durableId="580722309">
    <w:abstractNumId w:val="7"/>
  </w:num>
  <w:num w:numId="6" w16cid:durableId="1309238205">
    <w:abstractNumId w:val="3"/>
  </w:num>
  <w:num w:numId="7" w16cid:durableId="1885672117">
    <w:abstractNumId w:val="2"/>
  </w:num>
  <w:num w:numId="8" w16cid:durableId="225343743">
    <w:abstractNumId w:val="1"/>
  </w:num>
  <w:num w:numId="9" w16cid:durableId="168797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E1"/>
    <w:rsid w:val="0029639D"/>
    <w:rsid w:val="00326F90"/>
    <w:rsid w:val="004D5540"/>
    <w:rsid w:val="008C70A3"/>
    <w:rsid w:val="00AA1D8D"/>
    <w:rsid w:val="00B47730"/>
    <w:rsid w:val="00CB0664"/>
    <w:rsid w:val="00CD4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AC868"/>
  <w14:defaultImageDpi w14:val="300"/>
  <w15:docId w15:val="{8DD15F31-4A58-4D3B-BEEF-505618F9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Ulrich Dossougoin</cp:lastModifiedBy>
  <cp:revision>3</cp:revision>
  <dcterms:created xsi:type="dcterms:W3CDTF">2013-12-23T23:15:00Z</dcterms:created>
  <dcterms:modified xsi:type="dcterms:W3CDTF">2026-05-26T16:02:00Z</dcterms:modified>
  <cp:category/>
</cp:coreProperties>
</file>