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E04" w:rsidRPr="002913CA" w:rsidRDefault="00A37E04" w:rsidP="007617BD">
      <w:pPr>
        <w:spacing w:after="0" w:line="360" w:lineRule="auto"/>
        <w:jc w:val="center"/>
        <w:rPr>
          <w:rFonts w:ascii="Times New Roman" w:hAnsi="Times New Roman" w:cs="Times New Roman"/>
          <w:sz w:val="24"/>
          <w:szCs w:val="24"/>
        </w:rPr>
      </w:pPr>
    </w:p>
    <w:p w:rsidR="00A37E04" w:rsidRDefault="00A37E04" w:rsidP="007617BD">
      <w:pPr>
        <w:spacing w:after="0" w:line="360" w:lineRule="auto"/>
        <w:jc w:val="center"/>
        <w:rPr>
          <w:rFonts w:ascii="Times New Roman" w:hAnsi="Times New Roman" w:cs="Times New Roman"/>
          <w:sz w:val="24"/>
          <w:szCs w:val="24"/>
        </w:rPr>
      </w:pPr>
    </w:p>
    <w:p w:rsidR="00D146FC" w:rsidRDefault="00D146FC" w:rsidP="007617BD">
      <w:pPr>
        <w:spacing w:after="0" w:line="360" w:lineRule="auto"/>
        <w:jc w:val="center"/>
        <w:rPr>
          <w:rFonts w:ascii="Times New Roman" w:hAnsi="Times New Roman" w:cs="Times New Roman"/>
          <w:sz w:val="24"/>
          <w:szCs w:val="24"/>
        </w:rPr>
      </w:pPr>
    </w:p>
    <w:p w:rsidR="00D146FC" w:rsidRDefault="00D146FC" w:rsidP="007617BD">
      <w:pPr>
        <w:spacing w:after="0" w:line="360" w:lineRule="auto"/>
        <w:jc w:val="center"/>
        <w:rPr>
          <w:rFonts w:ascii="Times New Roman" w:hAnsi="Times New Roman" w:cs="Times New Roman"/>
          <w:sz w:val="24"/>
          <w:szCs w:val="24"/>
        </w:rPr>
      </w:pPr>
    </w:p>
    <w:p w:rsidR="00D146FC" w:rsidRDefault="00D146FC" w:rsidP="007617BD">
      <w:pPr>
        <w:spacing w:after="0" w:line="360" w:lineRule="auto"/>
        <w:jc w:val="center"/>
        <w:rPr>
          <w:rFonts w:ascii="Times New Roman" w:hAnsi="Times New Roman" w:cs="Times New Roman"/>
          <w:sz w:val="24"/>
          <w:szCs w:val="24"/>
        </w:rPr>
      </w:pPr>
    </w:p>
    <w:p w:rsidR="00D146FC" w:rsidRDefault="00D146FC" w:rsidP="007617BD">
      <w:pPr>
        <w:spacing w:after="0" w:line="360" w:lineRule="auto"/>
        <w:jc w:val="center"/>
        <w:rPr>
          <w:rFonts w:ascii="Times New Roman" w:hAnsi="Times New Roman" w:cs="Times New Roman"/>
          <w:sz w:val="24"/>
          <w:szCs w:val="24"/>
        </w:rPr>
      </w:pPr>
    </w:p>
    <w:p w:rsidR="00D146FC" w:rsidRDefault="00D146FC" w:rsidP="007617BD">
      <w:pPr>
        <w:spacing w:after="0" w:line="360" w:lineRule="auto"/>
        <w:jc w:val="center"/>
        <w:rPr>
          <w:rFonts w:ascii="Times New Roman" w:hAnsi="Times New Roman" w:cs="Times New Roman"/>
          <w:sz w:val="24"/>
          <w:szCs w:val="24"/>
        </w:rPr>
      </w:pPr>
    </w:p>
    <w:p w:rsidR="00D146FC" w:rsidRPr="002913CA" w:rsidRDefault="00D146FC" w:rsidP="007617BD">
      <w:pPr>
        <w:spacing w:after="0" w:line="360" w:lineRule="auto"/>
        <w:jc w:val="center"/>
        <w:rPr>
          <w:rFonts w:ascii="Times New Roman" w:hAnsi="Times New Roman" w:cs="Times New Roman"/>
          <w:sz w:val="24"/>
          <w:szCs w:val="24"/>
        </w:rPr>
      </w:pPr>
    </w:p>
    <w:p w:rsidR="00B81F4B" w:rsidRPr="002913CA" w:rsidRDefault="00B81F4B" w:rsidP="007617BD">
      <w:pPr>
        <w:spacing w:after="0" w:line="360" w:lineRule="auto"/>
        <w:jc w:val="center"/>
        <w:rPr>
          <w:rFonts w:ascii="Times New Roman" w:hAnsi="Times New Roman" w:cs="Times New Roman"/>
          <w:sz w:val="24"/>
          <w:szCs w:val="24"/>
        </w:rPr>
      </w:pPr>
    </w:p>
    <w:p w:rsidR="002F13C9" w:rsidRPr="008352E3" w:rsidRDefault="00EC6095" w:rsidP="002F13C9">
      <w:pPr>
        <w:spacing w:after="0" w:line="360" w:lineRule="auto"/>
        <w:jc w:val="center"/>
        <w:rPr>
          <w:rFonts w:ascii="Bookman Old Style" w:hAnsi="Bookman Old Style" w:cs="Times New Roman"/>
          <w:b/>
          <w:color w:val="0070C0"/>
          <w:sz w:val="24"/>
          <w:szCs w:val="24"/>
        </w:rPr>
      </w:pPr>
      <w:r w:rsidRPr="008352E3">
        <w:rPr>
          <w:rFonts w:ascii="Bookman Old Style" w:hAnsi="Bookman Old Style" w:cs="Times New Roman"/>
          <w:b/>
          <w:color w:val="0070C0"/>
          <w:sz w:val="34"/>
          <w:szCs w:val="24"/>
        </w:rPr>
        <w:t>Memorandum of Understanding</w:t>
      </w:r>
      <w:r w:rsidR="006762A1">
        <w:rPr>
          <w:rFonts w:ascii="Bookman Old Style" w:hAnsi="Bookman Old Style" w:cs="Times New Roman"/>
          <w:b/>
          <w:color w:val="0070C0"/>
          <w:sz w:val="34"/>
          <w:szCs w:val="24"/>
        </w:rPr>
        <w:t xml:space="preserve">                                                                                                                                                                                                                                                                                                                                                                                                                                                                                                                                                                                                                                                                                                                                                                                                                                                                                                                                                                                                                                                                                                                                                                                                                                                                                                                                                                                                                                                                                                                                                                                                                                                                                                                                                                                                                                                                                                                                                                                                                                                                                                                                                                                                                                                                                                                                                                                                                   </w:t>
      </w:r>
      <w:r w:rsidR="002950ED">
        <w:rPr>
          <w:rFonts w:ascii="Bookman Old Style" w:hAnsi="Bookman Old Style" w:cs="Times New Roman"/>
          <w:b/>
          <w:color w:val="0070C0"/>
          <w:sz w:val="34"/>
          <w:szCs w:val="24"/>
        </w:rPr>
        <w:t xml:space="preserve">          </w:t>
      </w:r>
    </w:p>
    <w:p w:rsidR="007617BD" w:rsidRPr="00EB6E3D" w:rsidRDefault="002F13C9" w:rsidP="00670AA6">
      <w:pPr>
        <w:spacing w:after="0" w:line="360" w:lineRule="auto"/>
        <w:jc w:val="both"/>
        <w:rPr>
          <w:rFonts w:ascii="Bookman Old Style" w:hAnsi="Bookman Old Style" w:cstheme="minorHAnsi"/>
          <w:b/>
          <w:color w:val="0070C0"/>
          <w:sz w:val="24"/>
          <w:szCs w:val="24"/>
        </w:rPr>
      </w:pPr>
      <w:r>
        <w:rPr>
          <w:rFonts w:ascii="Times New Roman" w:hAnsi="Times New Roman" w:cs="Times New Roman"/>
          <w:sz w:val="26"/>
          <w:szCs w:val="24"/>
        </w:rPr>
        <w:tab/>
      </w:r>
      <w:r w:rsidR="007617BD" w:rsidRPr="00EB6E3D">
        <w:rPr>
          <w:rFonts w:ascii="Bookman Old Style" w:hAnsi="Bookman Old Style" w:cstheme="minorHAnsi"/>
          <w:sz w:val="26"/>
          <w:szCs w:val="24"/>
        </w:rPr>
        <w:t>This Memorandum of Understanding (hereinafter referred to as</w:t>
      </w:r>
      <w:r w:rsidR="00A80423" w:rsidRPr="00EB6E3D">
        <w:rPr>
          <w:rFonts w:ascii="Bookman Old Style" w:hAnsi="Bookman Old Style" w:cstheme="minorHAnsi"/>
          <w:sz w:val="26"/>
          <w:szCs w:val="24"/>
        </w:rPr>
        <w:t xml:space="preserve"> </w:t>
      </w:r>
      <w:r w:rsidR="007617BD" w:rsidRPr="00EB6E3D">
        <w:rPr>
          <w:rFonts w:ascii="Bookman Old Style" w:hAnsi="Bookman Old Style" w:cstheme="minorHAnsi"/>
          <w:sz w:val="26"/>
          <w:szCs w:val="24"/>
        </w:rPr>
        <w:t>“MOU”)</w:t>
      </w:r>
      <w:r w:rsidR="00443C02" w:rsidRPr="00EB6E3D">
        <w:rPr>
          <w:rFonts w:ascii="Bookman Old Style" w:hAnsi="Bookman Old Style" w:cstheme="minorHAnsi"/>
          <w:sz w:val="26"/>
          <w:szCs w:val="24"/>
        </w:rPr>
        <w:t xml:space="preserve"> </w:t>
      </w:r>
      <w:r w:rsidR="007617BD" w:rsidRPr="00EB6E3D">
        <w:rPr>
          <w:rFonts w:ascii="Bookman Old Style" w:hAnsi="Bookman Old Style" w:cstheme="minorHAnsi"/>
          <w:sz w:val="26"/>
          <w:szCs w:val="24"/>
        </w:rPr>
        <w:t xml:space="preserve">is made on </w:t>
      </w:r>
      <w:r w:rsidR="00401FE3" w:rsidRPr="00401FE3">
        <w:rPr>
          <w:rFonts w:ascii="Bookman Old Style" w:hAnsi="Bookman Old Style" w:cstheme="minorHAnsi"/>
          <w:b/>
          <w:i/>
          <w:color w:val="0070C0"/>
          <w:sz w:val="26"/>
          <w:szCs w:val="24"/>
        </w:rPr>
        <w:t>Monday, the 5</w:t>
      </w:r>
      <w:r w:rsidR="00401FE3" w:rsidRPr="00401FE3">
        <w:rPr>
          <w:rFonts w:ascii="Bookman Old Style" w:hAnsi="Bookman Old Style" w:cstheme="minorHAnsi"/>
          <w:b/>
          <w:i/>
          <w:color w:val="0070C0"/>
          <w:sz w:val="26"/>
          <w:szCs w:val="24"/>
          <w:vertAlign w:val="superscript"/>
        </w:rPr>
        <w:t>th</w:t>
      </w:r>
      <w:r w:rsidR="00401FE3" w:rsidRPr="00401FE3">
        <w:rPr>
          <w:rFonts w:ascii="Bookman Old Style" w:hAnsi="Bookman Old Style" w:cstheme="minorHAnsi"/>
          <w:b/>
          <w:i/>
          <w:color w:val="0070C0"/>
          <w:sz w:val="26"/>
          <w:szCs w:val="24"/>
        </w:rPr>
        <w:t xml:space="preserve"> day of February 2024</w:t>
      </w:r>
      <w:r w:rsidR="007617BD" w:rsidRPr="00EB6E3D">
        <w:rPr>
          <w:rFonts w:ascii="Bookman Old Style" w:hAnsi="Bookman Old Style" w:cstheme="minorHAnsi"/>
          <w:b/>
          <w:i/>
          <w:color w:val="0070C0"/>
          <w:sz w:val="26"/>
          <w:szCs w:val="24"/>
        </w:rPr>
        <w:t>.</w:t>
      </w:r>
    </w:p>
    <w:p w:rsidR="002F13C9" w:rsidRPr="00EB6E3D" w:rsidRDefault="002F13C9" w:rsidP="00670AA6">
      <w:pPr>
        <w:spacing w:line="360" w:lineRule="auto"/>
        <w:jc w:val="both"/>
        <w:rPr>
          <w:rFonts w:ascii="Bookman Old Style" w:hAnsi="Bookman Old Style" w:cstheme="minorHAnsi"/>
          <w:sz w:val="26"/>
          <w:szCs w:val="24"/>
        </w:rPr>
      </w:pPr>
      <w:r w:rsidRPr="00EB6E3D">
        <w:rPr>
          <w:rFonts w:ascii="Bookman Old Style" w:hAnsi="Bookman Old Style" w:cstheme="minorHAnsi"/>
          <w:sz w:val="26"/>
          <w:szCs w:val="24"/>
        </w:rPr>
        <w:t xml:space="preserve">This Agreement is entered into and executed on this </w:t>
      </w:r>
      <w:r w:rsidR="00401FE3">
        <w:rPr>
          <w:rFonts w:ascii="Bookman Old Style" w:hAnsi="Bookman Old Style" w:cstheme="minorHAnsi"/>
          <w:b/>
          <w:i/>
          <w:color w:val="0070C0"/>
          <w:sz w:val="26"/>
          <w:szCs w:val="24"/>
        </w:rPr>
        <w:t>Mon</w:t>
      </w:r>
      <w:r w:rsidR="00426879" w:rsidRPr="00EB6E3D">
        <w:rPr>
          <w:rFonts w:ascii="Bookman Old Style" w:hAnsi="Bookman Old Style" w:cstheme="minorHAnsi"/>
          <w:b/>
          <w:i/>
          <w:color w:val="0070C0"/>
          <w:sz w:val="26"/>
          <w:szCs w:val="24"/>
        </w:rPr>
        <w:t>day,</w:t>
      </w:r>
      <w:r w:rsidR="00426879" w:rsidRPr="00EB6E3D">
        <w:rPr>
          <w:rFonts w:ascii="Bookman Old Style" w:hAnsi="Bookman Old Style" w:cstheme="minorHAnsi"/>
          <w:b/>
          <w:i/>
          <w:color w:val="002060"/>
          <w:sz w:val="26"/>
          <w:szCs w:val="24"/>
        </w:rPr>
        <w:t xml:space="preserve"> </w:t>
      </w:r>
      <w:r w:rsidR="00426879" w:rsidRPr="00EB6E3D">
        <w:rPr>
          <w:rFonts w:ascii="Bookman Old Style" w:hAnsi="Bookman Old Style" w:cstheme="minorHAnsi"/>
          <w:b/>
          <w:i/>
          <w:color w:val="0070C0"/>
          <w:sz w:val="26"/>
          <w:szCs w:val="24"/>
        </w:rPr>
        <w:t xml:space="preserve">the </w:t>
      </w:r>
      <w:r w:rsidR="00401FE3">
        <w:rPr>
          <w:rFonts w:ascii="Bookman Old Style" w:hAnsi="Bookman Old Style" w:cstheme="minorHAnsi"/>
          <w:b/>
          <w:i/>
          <w:color w:val="0070C0"/>
          <w:sz w:val="26"/>
          <w:szCs w:val="24"/>
        </w:rPr>
        <w:t>5</w:t>
      </w:r>
      <w:r w:rsidR="00401FE3" w:rsidRPr="00401FE3">
        <w:rPr>
          <w:rFonts w:ascii="Bookman Old Style" w:hAnsi="Bookman Old Style" w:cstheme="minorHAnsi"/>
          <w:b/>
          <w:i/>
          <w:color w:val="0070C0"/>
          <w:sz w:val="26"/>
          <w:szCs w:val="24"/>
          <w:vertAlign w:val="superscript"/>
        </w:rPr>
        <w:t>th</w:t>
      </w:r>
      <w:r w:rsidR="00401FE3">
        <w:rPr>
          <w:rFonts w:ascii="Bookman Old Style" w:hAnsi="Bookman Old Style" w:cstheme="minorHAnsi"/>
          <w:b/>
          <w:i/>
          <w:color w:val="0070C0"/>
          <w:sz w:val="26"/>
          <w:szCs w:val="24"/>
        </w:rPr>
        <w:t xml:space="preserve"> </w:t>
      </w:r>
      <w:r w:rsidR="00426879" w:rsidRPr="00EB6E3D">
        <w:rPr>
          <w:rFonts w:ascii="Bookman Old Style" w:hAnsi="Bookman Old Style" w:cstheme="minorHAnsi"/>
          <w:b/>
          <w:i/>
          <w:color w:val="0070C0"/>
          <w:sz w:val="26"/>
          <w:szCs w:val="24"/>
        </w:rPr>
        <w:t>day of February 2024</w:t>
      </w:r>
      <w:r w:rsidRPr="00EB6E3D">
        <w:rPr>
          <w:rFonts w:ascii="Bookman Old Style" w:hAnsi="Bookman Old Style" w:cstheme="minorHAnsi"/>
          <w:b/>
          <w:i/>
          <w:color w:val="0070C0"/>
          <w:sz w:val="26"/>
          <w:szCs w:val="24"/>
        </w:rPr>
        <w:t xml:space="preserve"> at Department of Computer Science, Vivekananda College, Tiruvedakam West, Madurai – 625 234.</w:t>
      </w:r>
    </w:p>
    <w:p w:rsidR="002F13C9" w:rsidRPr="00EB6E3D" w:rsidRDefault="002F13C9" w:rsidP="00670AA6">
      <w:pPr>
        <w:spacing w:line="360" w:lineRule="auto"/>
        <w:jc w:val="both"/>
        <w:rPr>
          <w:rFonts w:ascii="Bookman Old Style" w:hAnsi="Bookman Old Style" w:cstheme="minorHAnsi"/>
          <w:b/>
          <w:color w:val="FF0000"/>
          <w:sz w:val="26"/>
          <w:szCs w:val="24"/>
        </w:rPr>
      </w:pPr>
      <w:r w:rsidRPr="00EB6E3D">
        <w:rPr>
          <w:rFonts w:ascii="Bookman Old Style" w:hAnsi="Bookman Old Style" w:cstheme="minorHAnsi"/>
          <w:b/>
          <w:color w:val="FF0000"/>
          <w:sz w:val="26"/>
          <w:szCs w:val="24"/>
        </w:rPr>
        <w:t>BETWEEN</w:t>
      </w:r>
    </w:p>
    <w:p w:rsidR="002F13C9" w:rsidRPr="00EB6E3D" w:rsidRDefault="002F13C9" w:rsidP="00670AA6">
      <w:pPr>
        <w:spacing w:line="360" w:lineRule="auto"/>
        <w:jc w:val="both"/>
        <w:rPr>
          <w:rFonts w:ascii="Bookman Old Style" w:hAnsi="Bookman Old Style" w:cstheme="minorHAnsi"/>
          <w:sz w:val="26"/>
          <w:szCs w:val="24"/>
        </w:rPr>
      </w:pPr>
      <w:r w:rsidRPr="00EB6E3D">
        <w:rPr>
          <w:rFonts w:ascii="Bookman Old Style" w:hAnsi="Bookman Old Style" w:cstheme="minorHAnsi"/>
          <w:b/>
          <w:color w:val="0070C0"/>
          <w:sz w:val="26"/>
          <w:szCs w:val="24"/>
        </w:rPr>
        <w:t>Department of Computer Science, Vivekananda College</w:t>
      </w:r>
      <w:r w:rsidRPr="00EB6E3D">
        <w:rPr>
          <w:rFonts w:ascii="Bookman Old Style" w:hAnsi="Bookman Old Style" w:cstheme="minorHAnsi"/>
          <w:b/>
          <w:color w:val="7030A0"/>
          <w:sz w:val="26"/>
          <w:szCs w:val="24"/>
        </w:rPr>
        <w:t>,</w:t>
      </w:r>
      <w:r w:rsidRPr="00EB6E3D">
        <w:rPr>
          <w:rFonts w:ascii="Bookman Old Style" w:hAnsi="Bookman Old Style" w:cstheme="minorHAnsi"/>
          <w:color w:val="7030A0"/>
          <w:sz w:val="26"/>
          <w:szCs w:val="24"/>
        </w:rPr>
        <w:t xml:space="preserve"> </w:t>
      </w:r>
      <w:r w:rsidRPr="006C1EED">
        <w:rPr>
          <w:rFonts w:ascii="Bookman Old Style" w:hAnsi="Bookman Old Style" w:cstheme="minorHAnsi"/>
          <w:b/>
          <w:i/>
          <w:color w:val="0070C0"/>
          <w:sz w:val="26"/>
          <w:szCs w:val="24"/>
        </w:rPr>
        <w:t>Tiruvedakam West, Madurai District, Tamil Nadu - 625 234</w:t>
      </w:r>
      <w:r w:rsidRPr="00EB6E3D">
        <w:rPr>
          <w:rFonts w:ascii="Bookman Old Style" w:hAnsi="Bookman Old Style" w:cstheme="minorHAnsi"/>
          <w:sz w:val="26"/>
          <w:szCs w:val="24"/>
        </w:rPr>
        <w:t>, an Autonomous College affiliated to Madurai Kamaraj University, Madurai (hereinafter collectively referred to as college) the FIRST PART;</w:t>
      </w:r>
    </w:p>
    <w:p w:rsidR="002F13C9" w:rsidRPr="00EB6E3D" w:rsidRDefault="002F13C9" w:rsidP="00670AA6">
      <w:pPr>
        <w:spacing w:line="360" w:lineRule="auto"/>
        <w:ind w:left="720" w:hanging="720"/>
        <w:jc w:val="both"/>
        <w:rPr>
          <w:rFonts w:ascii="Bookman Old Style" w:hAnsi="Bookman Old Style" w:cstheme="minorHAnsi"/>
          <w:sz w:val="26"/>
          <w:szCs w:val="24"/>
        </w:rPr>
      </w:pPr>
      <w:r w:rsidRPr="00EB6E3D">
        <w:rPr>
          <w:rFonts w:ascii="Bookman Old Style" w:hAnsi="Bookman Old Style" w:cstheme="minorHAnsi"/>
          <w:b/>
          <w:sz w:val="26"/>
          <w:szCs w:val="24"/>
        </w:rPr>
        <w:t>AND</w:t>
      </w:r>
    </w:p>
    <w:p w:rsidR="006C1EED" w:rsidRDefault="00FB552C" w:rsidP="00981DC7">
      <w:pPr>
        <w:ind w:left="720" w:hanging="720"/>
        <w:jc w:val="both"/>
        <w:rPr>
          <w:rFonts w:ascii="Bookman Old Style" w:hAnsi="Bookman Old Style" w:cstheme="minorHAnsi"/>
          <w:sz w:val="26"/>
          <w:szCs w:val="24"/>
        </w:rPr>
      </w:pPr>
      <w:proofErr w:type="spellStart"/>
      <w:r w:rsidRPr="00FB552C">
        <w:rPr>
          <w:rFonts w:ascii="Bookman Old Style" w:hAnsi="Bookman Old Style" w:cstheme="minorHAnsi"/>
          <w:b/>
          <w:i/>
          <w:color w:val="00B050"/>
          <w:sz w:val="26"/>
          <w:szCs w:val="24"/>
        </w:rPr>
        <w:t>Maho</w:t>
      </w:r>
      <w:proofErr w:type="spellEnd"/>
      <w:r w:rsidRPr="00FB552C">
        <w:rPr>
          <w:rFonts w:ascii="Bookman Old Style" w:hAnsi="Bookman Old Style" w:cstheme="minorHAnsi"/>
          <w:b/>
          <w:i/>
          <w:color w:val="00B050"/>
          <w:sz w:val="26"/>
          <w:szCs w:val="24"/>
        </w:rPr>
        <w:t xml:space="preserve"> Jase </w:t>
      </w:r>
      <w:proofErr w:type="gramStart"/>
      <w:r w:rsidRPr="00FB552C">
        <w:rPr>
          <w:rFonts w:ascii="Bookman Old Style" w:hAnsi="Bookman Old Style" w:cstheme="minorHAnsi"/>
          <w:b/>
          <w:i/>
          <w:color w:val="00B050"/>
          <w:sz w:val="26"/>
          <w:szCs w:val="24"/>
        </w:rPr>
        <w:t xml:space="preserve">IT </w:t>
      </w:r>
      <w:r w:rsidR="0096327F">
        <w:rPr>
          <w:rFonts w:ascii="Bookman Old Style" w:hAnsi="Bookman Old Style" w:cstheme="minorHAnsi"/>
          <w:b/>
          <w:i/>
          <w:color w:val="00B050"/>
          <w:sz w:val="26"/>
          <w:szCs w:val="24"/>
        </w:rPr>
        <w:t>,</w:t>
      </w:r>
      <w:proofErr w:type="gramEnd"/>
      <w:r w:rsidR="0096327F">
        <w:rPr>
          <w:rFonts w:ascii="Bookman Old Style" w:hAnsi="Bookman Old Style" w:cstheme="minorHAnsi"/>
          <w:b/>
          <w:i/>
          <w:color w:val="00B050"/>
          <w:sz w:val="26"/>
          <w:szCs w:val="24"/>
        </w:rPr>
        <w:t xml:space="preserve"> Chennai </w:t>
      </w:r>
      <w:r w:rsidR="002F13C9" w:rsidRPr="00EB6E3D">
        <w:rPr>
          <w:rFonts w:ascii="Bookman Old Style" w:hAnsi="Bookman Old Style" w:cstheme="minorHAnsi"/>
          <w:sz w:val="26"/>
          <w:szCs w:val="24"/>
        </w:rPr>
        <w:t>established un</w:t>
      </w:r>
      <w:r w:rsidR="006C1EED">
        <w:rPr>
          <w:rFonts w:ascii="Bookman Old Style" w:hAnsi="Bookman Old Style" w:cstheme="minorHAnsi"/>
          <w:sz w:val="26"/>
          <w:szCs w:val="24"/>
        </w:rPr>
        <w:t>der the norms of Govt. of India</w:t>
      </w:r>
    </w:p>
    <w:p w:rsidR="00255B26" w:rsidRDefault="00FB552C" w:rsidP="00981DC7">
      <w:pPr>
        <w:ind w:left="720" w:hanging="720"/>
        <w:jc w:val="both"/>
        <w:rPr>
          <w:rFonts w:ascii="Bookman Old Style" w:hAnsi="Bookman Old Style" w:cstheme="minorHAnsi"/>
          <w:b/>
          <w:i/>
          <w:color w:val="00B050"/>
          <w:sz w:val="24"/>
          <w:szCs w:val="24"/>
        </w:rPr>
      </w:pPr>
      <w:r w:rsidRPr="00255B26">
        <w:rPr>
          <w:rFonts w:ascii="Bookman Old Style" w:hAnsi="Bookman Old Style" w:cstheme="minorHAnsi"/>
          <w:b/>
          <w:i/>
          <w:color w:val="00B050"/>
          <w:sz w:val="24"/>
          <w:szCs w:val="24"/>
        </w:rPr>
        <w:t xml:space="preserve">75, </w:t>
      </w:r>
      <w:proofErr w:type="spellStart"/>
      <w:r w:rsidRPr="00255B26">
        <w:rPr>
          <w:rFonts w:ascii="Bookman Old Style" w:hAnsi="Bookman Old Style" w:cstheme="minorHAnsi"/>
          <w:b/>
          <w:i/>
          <w:color w:val="00B050"/>
          <w:sz w:val="24"/>
          <w:szCs w:val="24"/>
        </w:rPr>
        <w:t>Gozzimma</w:t>
      </w:r>
      <w:proofErr w:type="spellEnd"/>
      <w:r w:rsidRPr="00255B26">
        <w:rPr>
          <w:rFonts w:ascii="Bookman Old Style" w:hAnsi="Bookman Old Style" w:cstheme="minorHAnsi"/>
          <w:b/>
          <w:i/>
          <w:color w:val="00B050"/>
          <w:sz w:val="24"/>
          <w:szCs w:val="24"/>
        </w:rPr>
        <w:t xml:space="preserve">, </w:t>
      </w:r>
      <w:proofErr w:type="spellStart"/>
      <w:r w:rsidRPr="00255B26">
        <w:rPr>
          <w:rFonts w:ascii="Bookman Old Style" w:hAnsi="Bookman Old Style" w:cstheme="minorHAnsi"/>
          <w:b/>
          <w:i/>
          <w:color w:val="00B050"/>
          <w:sz w:val="24"/>
          <w:szCs w:val="24"/>
        </w:rPr>
        <w:t>SouthWest</w:t>
      </w:r>
      <w:proofErr w:type="spellEnd"/>
      <w:r w:rsidRPr="00255B26">
        <w:rPr>
          <w:rFonts w:ascii="Bookman Old Style" w:hAnsi="Bookman Old Style" w:cstheme="minorHAnsi"/>
          <w:b/>
          <w:i/>
          <w:color w:val="00B050"/>
          <w:sz w:val="24"/>
          <w:szCs w:val="24"/>
        </w:rPr>
        <w:t xml:space="preserve"> </w:t>
      </w:r>
      <w:proofErr w:type="spellStart"/>
      <w:r w:rsidRPr="00255B26">
        <w:rPr>
          <w:rFonts w:ascii="Bookman Old Style" w:hAnsi="Bookman Old Style" w:cstheme="minorHAnsi"/>
          <w:b/>
          <w:i/>
          <w:color w:val="00B050"/>
          <w:sz w:val="24"/>
          <w:szCs w:val="24"/>
        </w:rPr>
        <w:t>Boag</w:t>
      </w:r>
      <w:proofErr w:type="spellEnd"/>
      <w:r w:rsidRPr="00255B26">
        <w:rPr>
          <w:rFonts w:ascii="Bookman Old Style" w:hAnsi="Bookman Old Style" w:cstheme="minorHAnsi"/>
          <w:b/>
          <w:i/>
          <w:color w:val="00B050"/>
          <w:sz w:val="24"/>
          <w:szCs w:val="24"/>
        </w:rPr>
        <w:t xml:space="preserve"> Road, CIT Nagar,</w:t>
      </w:r>
      <w:r w:rsidR="0096327F" w:rsidRPr="00255B26">
        <w:rPr>
          <w:rFonts w:ascii="Bookman Old Style" w:hAnsi="Bookman Old Style" w:cstheme="minorHAnsi"/>
          <w:b/>
          <w:i/>
          <w:color w:val="00B050"/>
          <w:sz w:val="24"/>
          <w:szCs w:val="24"/>
        </w:rPr>
        <w:t xml:space="preserve"> T Nagar, Chennai</w:t>
      </w:r>
      <w:r w:rsidR="00255B26">
        <w:rPr>
          <w:rFonts w:ascii="Bookman Old Style" w:hAnsi="Bookman Old Style" w:cstheme="minorHAnsi"/>
          <w:b/>
          <w:i/>
          <w:color w:val="00B050"/>
          <w:sz w:val="24"/>
          <w:szCs w:val="24"/>
        </w:rPr>
        <w:t>-600017</w:t>
      </w:r>
    </w:p>
    <w:p w:rsidR="00255B26" w:rsidRDefault="00981DC7" w:rsidP="00981DC7">
      <w:pPr>
        <w:ind w:left="720" w:hanging="720"/>
        <w:jc w:val="both"/>
        <w:rPr>
          <w:rFonts w:ascii="Bookman Old Style" w:hAnsi="Bookman Old Style" w:cstheme="minorHAnsi"/>
          <w:sz w:val="26"/>
          <w:szCs w:val="24"/>
        </w:rPr>
      </w:pPr>
      <w:r w:rsidRPr="00255B26">
        <w:rPr>
          <w:rFonts w:ascii="Bookman Old Style" w:hAnsi="Bookman Old Style" w:cstheme="minorHAnsi"/>
          <w:b/>
          <w:i/>
          <w:color w:val="00B050"/>
          <w:sz w:val="24"/>
          <w:szCs w:val="24"/>
        </w:rPr>
        <w:t xml:space="preserve">and </w:t>
      </w:r>
      <w:r w:rsidR="00FB552C" w:rsidRPr="00255B26">
        <w:rPr>
          <w:rFonts w:ascii="Bookman Old Style" w:hAnsi="Bookman Old Style" w:cstheme="minorHAnsi"/>
          <w:b/>
          <w:i/>
          <w:color w:val="00B050"/>
          <w:sz w:val="24"/>
          <w:szCs w:val="24"/>
        </w:rPr>
        <w:t xml:space="preserve">471, West 1st Cross St, KK Nagar, Madurai- 625020 </w:t>
      </w:r>
      <w:r w:rsidRPr="00255B26">
        <w:rPr>
          <w:rFonts w:ascii="Bookman Old Style" w:hAnsi="Bookman Old Style" w:cstheme="minorHAnsi"/>
          <w:sz w:val="24"/>
          <w:szCs w:val="24"/>
        </w:rPr>
        <w:t>(</w:t>
      </w:r>
      <w:r>
        <w:rPr>
          <w:rFonts w:ascii="Bookman Old Style" w:hAnsi="Bookman Old Style" w:cstheme="minorHAnsi"/>
          <w:sz w:val="26"/>
          <w:szCs w:val="24"/>
        </w:rPr>
        <w:t>hereinafter referred</w:t>
      </w:r>
    </w:p>
    <w:p w:rsidR="00EA2E7D" w:rsidRPr="00EB6E3D" w:rsidRDefault="002F13C9" w:rsidP="00981DC7">
      <w:pPr>
        <w:ind w:left="720" w:hanging="720"/>
        <w:jc w:val="both"/>
        <w:rPr>
          <w:rFonts w:ascii="Bookman Old Style" w:hAnsi="Bookman Old Style" w:cs="Times New Roman"/>
          <w:sz w:val="26"/>
          <w:szCs w:val="24"/>
        </w:rPr>
      </w:pPr>
      <w:r w:rsidRPr="00EB6E3D">
        <w:rPr>
          <w:rFonts w:ascii="Bookman Old Style" w:hAnsi="Bookman Old Style" w:cstheme="minorHAnsi"/>
          <w:sz w:val="26"/>
          <w:szCs w:val="24"/>
        </w:rPr>
        <w:t>to as “</w:t>
      </w:r>
      <w:proofErr w:type="spellStart"/>
      <w:r w:rsidR="0096327F">
        <w:rPr>
          <w:rFonts w:ascii="Bookman Old Style" w:hAnsi="Bookman Old Style" w:cstheme="minorHAnsi"/>
          <w:sz w:val="26"/>
          <w:szCs w:val="24"/>
        </w:rPr>
        <w:t>Maho</w:t>
      </w:r>
      <w:proofErr w:type="spellEnd"/>
      <w:r w:rsidR="0096327F">
        <w:rPr>
          <w:rFonts w:ascii="Bookman Old Style" w:hAnsi="Bookman Old Style" w:cstheme="minorHAnsi"/>
          <w:sz w:val="26"/>
          <w:szCs w:val="24"/>
        </w:rPr>
        <w:t xml:space="preserve"> Jase IT</w:t>
      </w:r>
      <w:r w:rsidRPr="00EB6E3D">
        <w:rPr>
          <w:rFonts w:ascii="Bookman Old Style" w:hAnsi="Bookman Old Style" w:cstheme="minorHAnsi"/>
          <w:sz w:val="26"/>
          <w:szCs w:val="24"/>
        </w:rPr>
        <w:t>”) the</w:t>
      </w:r>
      <w:r w:rsidR="00255B26">
        <w:rPr>
          <w:rFonts w:ascii="Bookman Old Style" w:hAnsi="Bookman Old Style" w:cstheme="minorHAnsi"/>
          <w:sz w:val="26"/>
          <w:szCs w:val="24"/>
        </w:rPr>
        <w:t xml:space="preserve"> </w:t>
      </w:r>
      <w:r w:rsidRPr="00EB6E3D">
        <w:rPr>
          <w:rFonts w:ascii="Bookman Old Style" w:hAnsi="Bookman Old Style" w:cstheme="minorHAnsi"/>
          <w:sz w:val="26"/>
          <w:szCs w:val="24"/>
        </w:rPr>
        <w:t>SECOND PART.</w:t>
      </w:r>
    </w:p>
    <w:p w:rsidR="006C1EED" w:rsidRDefault="006C1EED" w:rsidP="007617BD">
      <w:pPr>
        <w:spacing w:line="360" w:lineRule="auto"/>
        <w:rPr>
          <w:rFonts w:ascii="Bookman Old Style" w:hAnsi="Bookman Old Style" w:cstheme="minorHAnsi"/>
          <w:sz w:val="24"/>
          <w:szCs w:val="24"/>
        </w:rPr>
      </w:pPr>
    </w:p>
    <w:p w:rsidR="006C1EED" w:rsidRDefault="006C1EED" w:rsidP="007617BD">
      <w:pPr>
        <w:spacing w:line="360" w:lineRule="auto"/>
        <w:rPr>
          <w:rFonts w:ascii="Bookman Old Style" w:hAnsi="Bookman Old Style" w:cstheme="minorHAnsi"/>
          <w:sz w:val="24"/>
          <w:szCs w:val="24"/>
        </w:rPr>
      </w:pPr>
    </w:p>
    <w:p w:rsidR="006C1EED" w:rsidRDefault="006C1EED" w:rsidP="007617BD">
      <w:pPr>
        <w:spacing w:line="360" w:lineRule="auto"/>
        <w:rPr>
          <w:rFonts w:ascii="Bookman Old Style" w:hAnsi="Bookman Old Style" w:cstheme="minorHAnsi"/>
          <w:sz w:val="24"/>
          <w:szCs w:val="24"/>
        </w:rPr>
      </w:pPr>
    </w:p>
    <w:p w:rsidR="00255B26" w:rsidRDefault="00255B26" w:rsidP="007617BD">
      <w:pPr>
        <w:spacing w:line="360" w:lineRule="auto"/>
        <w:rPr>
          <w:rFonts w:ascii="Bookman Old Style" w:hAnsi="Bookman Old Style" w:cstheme="minorHAnsi"/>
          <w:sz w:val="24"/>
          <w:szCs w:val="24"/>
        </w:rPr>
      </w:pPr>
    </w:p>
    <w:p w:rsidR="007617BD" w:rsidRPr="00D4055B" w:rsidRDefault="007617BD" w:rsidP="007617BD">
      <w:pPr>
        <w:spacing w:line="360" w:lineRule="auto"/>
        <w:rPr>
          <w:rFonts w:asciiTheme="minorHAnsi" w:hAnsiTheme="minorHAnsi" w:cstheme="minorHAnsi"/>
          <w:sz w:val="20"/>
          <w:szCs w:val="24"/>
        </w:rPr>
      </w:pPr>
      <w:r w:rsidRPr="00D4055B">
        <w:rPr>
          <w:rFonts w:ascii="Bookman Old Style" w:hAnsi="Bookman Old Style" w:cstheme="minorHAnsi"/>
          <w:szCs w:val="24"/>
        </w:rPr>
        <w:lastRenderedPageBreak/>
        <w:t>(</w:t>
      </w:r>
      <w:r w:rsidR="00A80423" w:rsidRPr="00D4055B">
        <w:rPr>
          <w:rFonts w:ascii="Bookman Old Style" w:hAnsi="Bookman Old Style" w:cstheme="minorHAnsi"/>
          <w:b/>
          <w:i/>
          <w:color w:val="0070C0"/>
          <w:szCs w:val="24"/>
        </w:rPr>
        <w:t>V</w:t>
      </w:r>
      <w:r w:rsidR="00EA2E7D" w:rsidRPr="00D4055B">
        <w:rPr>
          <w:rFonts w:ascii="Bookman Old Style" w:hAnsi="Bookman Old Style" w:cstheme="minorHAnsi"/>
          <w:b/>
          <w:i/>
          <w:color w:val="0070C0"/>
          <w:szCs w:val="24"/>
        </w:rPr>
        <w:t>ivekananda College</w:t>
      </w:r>
      <w:r w:rsidR="006B3E87" w:rsidRPr="00D4055B">
        <w:rPr>
          <w:rFonts w:ascii="Bookman Old Style" w:hAnsi="Bookman Old Style" w:cstheme="minorHAnsi"/>
          <w:b/>
          <w:i/>
          <w:color w:val="0070C0"/>
          <w:szCs w:val="24"/>
        </w:rPr>
        <w:t>, Madurai</w:t>
      </w:r>
      <w:r w:rsidR="00A80423" w:rsidRPr="00D4055B">
        <w:rPr>
          <w:rFonts w:ascii="Bookman Old Style" w:hAnsi="Bookman Old Style" w:cstheme="minorHAnsi"/>
          <w:b/>
          <w:i/>
          <w:color w:val="0070C0"/>
          <w:szCs w:val="24"/>
        </w:rPr>
        <w:t xml:space="preserve"> </w:t>
      </w:r>
      <w:r w:rsidRPr="00D4055B">
        <w:rPr>
          <w:rFonts w:ascii="Bookman Old Style" w:hAnsi="Bookman Old Style" w:cstheme="minorHAnsi"/>
          <w:b/>
          <w:i/>
          <w:color w:val="0070C0"/>
          <w:szCs w:val="24"/>
        </w:rPr>
        <w:t xml:space="preserve">and </w:t>
      </w:r>
      <w:proofErr w:type="spellStart"/>
      <w:r w:rsidR="001040AC" w:rsidRPr="00D4055B">
        <w:rPr>
          <w:rFonts w:ascii="Bookman Old Style" w:hAnsi="Bookman Old Style" w:cstheme="minorHAnsi"/>
          <w:b/>
          <w:i/>
          <w:color w:val="0070C0"/>
          <w:szCs w:val="24"/>
        </w:rPr>
        <w:t>Maho</w:t>
      </w:r>
      <w:proofErr w:type="spellEnd"/>
      <w:r w:rsidR="001040AC" w:rsidRPr="00D4055B">
        <w:rPr>
          <w:rFonts w:ascii="Bookman Old Style" w:hAnsi="Bookman Old Style" w:cstheme="minorHAnsi"/>
          <w:b/>
          <w:i/>
          <w:color w:val="0070C0"/>
          <w:szCs w:val="24"/>
        </w:rPr>
        <w:t xml:space="preserve"> Jase IT, Chennai</w:t>
      </w:r>
      <w:r w:rsidR="009E6582" w:rsidRPr="00D4055B">
        <w:rPr>
          <w:rFonts w:ascii="Bookman Old Style" w:hAnsi="Bookman Old Style" w:cstheme="minorHAnsi"/>
          <w:b/>
          <w:i/>
          <w:color w:val="0070C0"/>
          <w:szCs w:val="24"/>
        </w:rPr>
        <w:t>,</w:t>
      </w:r>
      <w:r w:rsidR="009E6582" w:rsidRPr="00D4055B">
        <w:rPr>
          <w:rFonts w:ascii="Bookman Old Style" w:hAnsi="Bookman Old Style" w:cstheme="minorHAnsi"/>
          <w:color w:val="0070C0"/>
          <w:szCs w:val="24"/>
        </w:rPr>
        <w:t xml:space="preserve"> </w:t>
      </w:r>
      <w:r w:rsidR="009E6582" w:rsidRPr="00316B1F">
        <w:rPr>
          <w:rFonts w:ascii="Bookman Old Style" w:hAnsi="Bookman Old Style" w:cstheme="minorHAnsi"/>
          <w:szCs w:val="24"/>
        </w:rPr>
        <w:t>are</w:t>
      </w:r>
      <w:r w:rsidRPr="00D4055B">
        <w:rPr>
          <w:rFonts w:ascii="Bookman Old Style" w:hAnsi="Bookman Old Style" w:cstheme="minorHAnsi"/>
          <w:szCs w:val="24"/>
        </w:rPr>
        <w:t xml:space="preserve"> herein collectively referred to as “the </w:t>
      </w:r>
      <w:r w:rsidRPr="00D4055B">
        <w:rPr>
          <w:rFonts w:ascii="Bookman Old Style" w:hAnsi="Bookman Old Style" w:cstheme="minorHAnsi"/>
          <w:b/>
          <w:color w:val="002060"/>
          <w:szCs w:val="24"/>
        </w:rPr>
        <w:t>Parties</w:t>
      </w:r>
      <w:r w:rsidRPr="00D4055B">
        <w:rPr>
          <w:rFonts w:ascii="Bookman Old Style" w:hAnsi="Bookman Old Style" w:cstheme="minorHAnsi"/>
          <w:color w:val="002060"/>
          <w:szCs w:val="24"/>
        </w:rPr>
        <w:t>"</w:t>
      </w:r>
      <w:r w:rsidRPr="00D4055B">
        <w:rPr>
          <w:rFonts w:ascii="Bookman Old Style" w:hAnsi="Bookman Old Style" w:cstheme="minorHAnsi"/>
          <w:szCs w:val="24"/>
        </w:rPr>
        <w:t xml:space="preserve"> and individually as “Party").</w:t>
      </w:r>
      <w:r w:rsidRPr="00D4055B">
        <w:rPr>
          <w:rFonts w:asciiTheme="minorHAnsi" w:hAnsiTheme="minorHAnsi" w:cstheme="minorHAnsi"/>
          <w:sz w:val="20"/>
          <w:szCs w:val="24"/>
        </w:rPr>
        <w:t xml:space="preserve"> </w:t>
      </w:r>
    </w:p>
    <w:p w:rsidR="007617BD" w:rsidRPr="00316B1F" w:rsidRDefault="004F347F" w:rsidP="007617BD">
      <w:pPr>
        <w:spacing w:after="0" w:line="360" w:lineRule="auto"/>
        <w:rPr>
          <w:rFonts w:ascii="Times New Roman" w:hAnsi="Times New Roman" w:cs="Times New Roman"/>
          <w:b/>
          <w:color w:val="0000FF"/>
          <w:szCs w:val="24"/>
        </w:rPr>
      </w:pPr>
      <w:r w:rsidRPr="00316B1F">
        <w:rPr>
          <w:rFonts w:ascii="Times New Roman" w:hAnsi="Times New Roman" w:cs="Times New Roman"/>
          <w:b/>
          <w:color w:val="0000FF"/>
          <w:sz w:val="24"/>
          <w:szCs w:val="24"/>
        </w:rPr>
        <w:t xml:space="preserve">About Vivekananda </w:t>
      </w:r>
      <w:r w:rsidR="003842D0" w:rsidRPr="00316B1F">
        <w:rPr>
          <w:rFonts w:ascii="Times New Roman" w:hAnsi="Times New Roman" w:cs="Times New Roman"/>
          <w:b/>
          <w:color w:val="0000FF"/>
          <w:sz w:val="24"/>
          <w:szCs w:val="24"/>
        </w:rPr>
        <w:t>College:</w:t>
      </w:r>
    </w:p>
    <w:p w:rsidR="00E529B5" w:rsidRPr="00316B1F" w:rsidRDefault="00E529B5" w:rsidP="00E529B5">
      <w:pPr>
        <w:pStyle w:val="ListParagraph"/>
        <w:numPr>
          <w:ilvl w:val="0"/>
          <w:numId w:val="6"/>
        </w:numPr>
        <w:spacing w:after="0" w:line="360" w:lineRule="auto"/>
        <w:jc w:val="both"/>
        <w:rPr>
          <w:rFonts w:ascii="Times New Roman" w:hAnsi="Times New Roman" w:cs="Times New Roman"/>
        </w:rPr>
      </w:pPr>
      <w:r w:rsidRPr="00316B1F">
        <w:rPr>
          <w:rFonts w:ascii="Times New Roman" w:hAnsi="Times New Roman" w:cs="Times New Roman"/>
        </w:rPr>
        <w:t xml:space="preserve">Vivekananda College was started by Founder-President </w:t>
      </w:r>
      <w:proofErr w:type="spellStart"/>
      <w:r w:rsidRPr="00316B1F">
        <w:rPr>
          <w:rFonts w:ascii="Times New Roman" w:hAnsi="Times New Roman" w:cs="Times New Roman"/>
        </w:rPr>
        <w:t>Swamiji</w:t>
      </w:r>
      <w:proofErr w:type="spellEnd"/>
      <w:r w:rsidRPr="00316B1F">
        <w:rPr>
          <w:rFonts w:ascii="Times New Roman" w:hAnsi="Times New Roman" w:cs="Times New Roman"/>
        </w:rPr>
        <w:t xml:space="preserve"> </w:t>
      </w:r>
      <w:proofErr w:type="spellStart"/>
      <w:r w:rsidRPr="00316B1F">
        <w:rPr>
          <w:rFonts w:ascii="Times New Roman" w:hAnsi="Times New Roman" w:cs="Times New Roman"/>
        </w:rPr>
        <w:t>Chidhbhavanandhaji</w:t>
      </w:r>
      <w:proofErr w:type="spellEnd"/>
      <w:r w:rsidRPr="00316B1F">
        <w:rPr>
          <w:rFonts w:ascii="Times New Roman" w:hAnsi="Times New Roman" w:cs="Times New Roman"/>
        </w:rPr>
        <w:t xml:space="preserve"> </w:t>
      </w:r>
      <w:proofErr w:type="spellStart"/>
      <w:r w:rsidRPr="00316B1F">
        <w:rPr>
          <w:rFonts w:ascii="Times New Roman" w:hAnsi="Times New Roman" w:cs="Times New Roman"/>
        </w:rPr>
        <w:t>Maharaj</w:t>
      </w:r>
      <w:proofErr w:type="spellEnd"/>
      <w:r w:rsidRPr="00316B1F">
        <w:rPr>
          <w:rFonts w:ascii="Times New Roman" w:hAnsi="Times New Roman" w:cs="Times New Roman"/>
        </w:rPr>
        <w:t xml:space="preserve"> of Sri Ramakrishna Tapovanam, Tirupparaitturai, Trichy in 1971 on the bank of the river Vaigai which is blissfully free from the noise and hurry, the crowds and distractions of the city.  </w:t>
      </w:r>
    </w:p>
    <w:p w:rsidR="00E529B5" w:rsidRPr="00316B1F" w:rsidRDefault="00E529B5" w:rsidP="00E529B5">
      <w:pPr>
        <w:pStyle w:val="ListParagraph"/>
        <w:numPr>
          <w:ilvl w:val="0"/>
          <w:numId w:val="6"/>
        </w:numPr>
        <w:spacing w:after="0" w:line="360" w:lineRule="auto"/>
        <w:jc w:val="both"/>
        <w:rPr>
          <w:rFonts w:ascii="Times New Roman" w:hAnsi="Times New Roman" w:cs="Times New Roman"/>
        </w:rPr>
      </w:pPr>
      <w:r w:rsidRPr="00316B1F">
        <w:rPr>
          <w:rFonts w:ascii="Times New Roman" w:hAnsi="Times New Roman" w:cs="Times New Roman"/>
        </w:rPr>
        <w:t xml:space="preserve">Vivekananda College is a residential college functioning under Gurukula pattern. It is Man-making education that is imparted in this institution. Culture, character and curriculum are the three facets of ideal education that make man a better man. This   is possible only when the teacher and the taught live together. The Gurukula system of Training is therefore a humble and systematic attempt in reviving the age old GURUGRIHAVASA for wholesome education. Attention to physical culture, devotion to duty, obedience to teachers, hospitality to guests, zest for life, love for the nation, and above all, humility and faith in the presence of God etc. are the values sought to be inculcated. All steps are taken to ensure the required atmosphere for the ideal life training. </w:t>
      </w:r>
    </w:p>
    <w:p w:rsidR="007617BD" w:rsidRPr="00316B1F" w:rsidRDefault="00E529B5" w:rsidP="00E529B5">
      <w:pPr>
        <w:pStyle w:val="ListParagraph"/>
        <w:numPr>
          <w:ilvl w:val="0"/>
          <w:numId w:val="6"/>
        </w:numPr>
        <w:spacing w:after="0" w:line="360" w:lineRule="auto"/>
        <w:jc w:val="both"/>
        <w:rPr>
          <w:rFonts w:ascii="Times New Roman" w:hAnsi="Times New Roman" w:cs="Times New Roman"/>
        </w:rPr>
      </w:pPr>
      <w:r w:rsidRPr="00316B1F">
        <w:rPr>
          <w:rFonts w:ascii="Times New Roman" w:hAnsi="Times New Roman" w:cs="Times New Roman"/>
        </w:rPr>
        <w:t xml:space="preserve">Vivekananda College is an aided college and affiliated to the Madurai Kamaraj University, Madurai. The College became </w:t>
      </w:r>
      <w:r w:rsidRPr="00316B1F">
        <w:rPr>
          <w:rFonts w:ascii="Times New Roman" w:hAnsi="Times New Roman" w:cs="Times New Roman"/>
          <w:b/>
        </w:rPr>
        <w:t>Autonomous</w:t>
      </w:r>
      <w:r w:rsidRPr="00316B1F">
        <w:rPr>
          <w:rFonts w:ascii="Times New Roman" w:hAnsi="Times New Roman" w:cs="Times New Roman"/>
        </w:rPr>
        <w:t xml:space="preserve"> since 1987. The College was accredited with </w:t>
      </w:r>
      <w:r w:rsidRPr="00316B1F">
        <w:rPr>
          <w:rFonts w:ascii="Times New Roman" w:hAnsi="Times New Roman" w:cs="Times New Roman"/>
          <w:b/>
          <w:bCs/>
        </w:rPr>
        <w:t>A+ Grade (CGPA 3.33) by NAAC</w:t>
      </w:r>
      <w:r w:rsidRPr="00316B1F">
        <w:rPr>
          <w:rFonts w:ascii="Times New Roman" w:hAnsi="Times New Roman" w:cs="Times New Roman"/>
        </w:rPr>
        <w:t xml:space="preserve"> in the 4</w:t>
      </w:r>
      <w:r w:rsidRPr="00316B1F">
        <w:rPr>
          <w:rFonts w:ascii="Times New Roman" w:hAnsi="Times New Roman" w:cs="Times New Roman"/>
          <w:vertAlign w:val="superscript"/>
        </w:rPr>
        <w:t xml:space="preserve">th </w:t>
      </w:r>
      <w:r w:rsidR="0072655C" w:rsidRPr="00316B1F">
        <w:rPr>
          <w:rFonts w:ascii="Times New Roman" w:hAnsi="Times New Roman" w:cs="Times New Roman"/>
        </w:rPr>
        <w:t>Cycle in 2023</w:t>
      </w:r>
      <w:r w:rsidRPr="00316B1F">
        <w:rPr>
          <w:rFonts w:ascii="Times New Roman" w:hAnsi="Times New Roman" w:cs="Times New Roman"/>
        </w:rPr>
        <w:t xml:space="preserve">. The UGC recognized the college as </w:t>
      </w:r>
      <w:r w:rsidRPr="00316B1F">
        <w:rPr>
          <w:rFonts w:ascii="Times New Roman" w:hAnsi="Times New Roman" w:cs="Times New Roman"/>
          <w:b/>
        </w:rPr>
        <w:t>College with Potential for Excellence</w:t>
      </w:r>
      <w:r w:rsidRPr="00316B1F">
        <w:rPr>
          <w:rFonts w:ascii="Times New Roman" w:hAnsi="Times New Roman" w:cs="Times New Roman"/>
        </w:rPr>
        <w:t xml:space="preserve"> from 1st April 2016. The Department of Bio-technology of Ministry of Science and Technology of Government of India recognized the college as </w:t>
      </w:r>
      <w:r w:rsidRPr="00316B1F">
        <w:rPr>
          <w:rFonts w:ascii="Times New Roman" w:hAnsi="Times New Roman" w:cs="Times New Roman"/>
          <w:b/>
        </w:rPr>
        <w:t>DBT STAR College</w:t>
      </w:r>
      <w:r w:rsidRPr="00316B1F">
        <w:rPr>
          <w:rFonts w:ascii="Times New Roman" w:hAnsi="Times New Roman" w:cs="Times New Roman"/>
        </w:rPr>
        <w:t xml:space="preserve"> from the academic year 2021-22.</w:t>
      </w:r>
      <w:r w:rsidR="007617BD" w:rsidRPr="00316B1F">
        <w:rPr>
          <w:rFonts w:ascii="Times New Roman" w:hAnsi="Times New Roman" w:cs="Times New Roman"/>
          <w:szCs w:val="24"/>
        </w:rPr>
        <w:t xml:space="preserve"> </w:t>
      </w:r>
    </w:p>
    <w:p w:rsidR="00146D35" w:rsidRPr="00316B1F" w:rsidRDefault="00821CE6" w:rsidP="00146D35">
      <w:pPr>
        <w:spacing w:after="0" w:line="360" w:lineRule="auto"/>
        <w:rPr>
          <w:rFonts w:ascii="Times New Roman" w:hAnsi="Times New Roman" w:cs="Times New Roman"/>
          <w:b/>
          <w:color w:val="0000FF"/>
          <w:szCs w:val="24"/>
        </w:rPr>
      </w:pPr>
      <w:r w:rsidRPr="00316B1F">
        <w:rPr>
          <w:rFonts w:ascii="Times New Roman" w:hAnsi="Times New Roman" w:cs="Times New Roman"/>
          <w:b/>
          <w:color w:val="0000FF"/>
          <w:sz w:val="24"/>
          <w:szCs w:val="24"/>
        </w:rPr>
        <w:t>About Department of Computer Science:</w:t>
      </w:r>
    </w:p>
    <w:p w:rsidR="00D63D87" w:rsidRPr="00316B1F" w:rsidRDefault="00F4354A" w:rsidP="00F4354A">
      <w:pPr>
        <w:spacing w:line="360" w:lineRule="auto"/>
        <w:jc w:val="both"/>
        <w:rPr>
          <w:rFonts w:ascii="Times New Roman" w:hAnsi="Times New Roman" w:cs="Times New Roman"/>
          <w:color w:val="000000"/>
          <w:szCs w:val="24"/>
        </w:rPr>
      </w:pPr>
      <w:r w:rsidRPr="00316B1F">
        <w:rPr>
          <w:rFonts w:ascii="Times New Roman" w:hAnsi="Times New Roman" w:cs="Times New Roman"/>
          <w:color w:val="000000"/>
          <w:szCs w:val="24"/>
        </w:rPr>
        <w:t xml:space="preserve">1. </w:t>
      </w:r>
      <w:r w:rsidR="005F0AAB" w:rsidRPr="00316B1F">
        <w:rPr>
          <w:rFonts w:ascii="Times New Roman" w:hAnsi="Times New Roman" w:cs="Times New Roman"/>
          <w:szCs w:val="24"/>
        </w:rPr>
        <w:t>The Department</w:t>
      </w:r>
      <w:r w:rsidR="005F0AAB" w:rsidRPr="00316B1F">
        <w:rPr>
          <w:rFonts w:ascii="Times New Roman" w:hAnsi="Times New Roman" w:cs="Times New Roman"/>
        </w:rPr>
        <w:t xml:space="preserve"> of Computer Science</w:t>
      </w:r>
      <w:r w:rsidR="00E73100" w:rsidRPr="00316B1F">
        <w:rPr>
          <w:rFonts w:ascii="Times New Roman" w:hAnsi="Times New Roman" w:cs="Times New Roman"/>
          <w:szCs w:val="24"/>
        </w:rPr>
        <w:t xml:space="preserve"> was started during the Academic Year 1994-1995.</w:t>
      </w:r>
    </w:p>
    <w:p w:rsidR="00F4354A" w:rsidRPr="00316B1F" w:rsidRDefault="00F4354A" w:rsidP="00F4354A">
      <w:pPr>
        <w:spacing w:line="360" w:lineRule="auto"/>
        <w:jc w:val="both"/>
        <w:rPr>
          <w:rFonts w:ascii="Times New Roman" w:hAnsi="Times New Roman" w:cs="Times New Roman"/>
          <w:color w:val="000000"/>
          <w:szCs w:val="24"/>
        </w:rPr>
      </w:pPr>
      <w:r w:rsidRPr="00316B1F">
        <w:rPr>
          <w:rFonts w:ascii="Times New Roman" w:hAnsi="Times New Roman" w:cs="Times New Roman"/>
          <w:color w:val="000000"/>
          <w:szCs w:val="24"/>
        </w:rPr>
        <w:t>2. The Department offers B.</w:t>
      </w:r>
      <w:r w:rsidR="00476A51" w:rsidRPr="00316B1F">
        <w:rPr>
          <w:rFonts w:ascii="Times New Roman" w:hAnsi="Times New Roman" w:cs="Times New Roman"/>
          <w:color w:val="000000"/>
          <w:szCs w:val="24"/>
        </w:rPr>
        <w:t>Sc. Computer Science</w:t>
      </w:r>
      <w:r w:rsidRPr="00316B1F">
        <w:rPr>
          <w:rFonts w:ascii="Times New Roman" w:hAnsi="Times New Roman" w:cs="Times New Roman"/>
          <w:color w:val="000000"/>
          <w:szCs w:val="24"/>
        </w:rPr>
        <w:t xml:space="preserve">, </w:t>
      </w:r>
      <w:proofErr w:type="gramStart"/>
      <w:r w:rsidR="00476A51" w:rsidRPr="00316B1F">
        <w:rPr>
          <w:rFonts w:ascii="Times New Roman" w:hAnsi="Times New Roman" w:cs="Times New Roman"/>
          <w:szCs w:val="24"/>
        </w:rPr>
        <w:t>In</w:t>
      </w:r>
      <w:proofErr w:type="gramEnd"/>
      <w:r w:rsidR="00476A51" w:rsidRPr="00316B1F">
        <w:rPr>
          <w:rFonts w:ascii="Times New Roman" w:hAnsi="Times New Roman" w:cs="Times New Roman"/>
          <w:szCs w:val="24"/>
        </w:rPr>
        <w:t xml:space="preserve"> addition to regular subjects various certificate courses are being taught to students.</w:t>
      </w:r>
    </w:p>
    <w:p w:rsidR="00476A51" w:rsidRPr="00316B1F" w:rsidRDefault="004558F5" w:rsidP="00F4354A">
      <w:pPr>
        <w:spacing w:line="360" w:lineRule="auto"/>
        <w:jc w:val="both"/>
        <w:rPr>
          <w:rFonts w:ascii="Times New Roman" w:hAnsi="Times New Roman" w:cs="Times New Roman"/>
          <w:bCs/>
          <w:iCs/>
          <w:szCs w:val="24"/>
        </w:rPr>
      </w:pPr>
      <w:r w:rsidRPr="00316B1F">
        <w:rPr>
          <w:rFonts w:ascii="Times New Roman" w:hAnsi="Times New Roman" w:cs="Times New Roman"/>
          <w:bCs/>
          <w:iCs/>
          <w:szCs w:val="24"/>
        </w:rPr>
        <w:t>3</w:t>
      </w:r>
      <w:r w:rsidR="00F4354A" w:rsidRPr="00316B1F">
        <w:rPr>
          <w:rFonts w:ascii="Times New Roman" w:hAnsi="Times New Roman" w:cs="Times New Roman"/>
          <w:bCs/>
          <w:iCs/>
          <w:szCs w:val="24"/>
        </w:rPr>
        <w:t xml:space="preserve">. </w:t>
      </w:r>
      <w:r w:rsidR="00D63D87" w:rsidRPr="00316B1F">
        <w:rPr>
          <w:rFonts w:ascii="Times New Roman" w:hAnsi="Times New Roman" w:cs="Times New Roman"/>
          <w:bCs/>
          <w:iCs/>
          <w:szCs w:val="24"/>
        </w:rPr>
        <w:t>As a part of the curriculum of the B.</w:t>
      </w:r>
      <w:r w:rsidR="00476A51" w:rsidRPr="00316B1F">
        <w:rPr>
          <w:rFonts w:ascii="Times New Roman" w:hAnsi="Times New Roman" w:cs="Times New Roman"/>
          <w:bCs/>
          <w:iCs/>
          <w:szCs w:val="24"/>
        </w:rPr>
        <w:t>Sc</w:t>
      </w:r>
      <w:r w:rsidRPr="00316B1F">
        <w:rPr>
          <w:rFonts w:ascii="Times New Roman" w:hAnsi="Times New Roman" w:cs="Times New Roman"/>
          <w:bCs/>
          <w:iCs/>
          <w:szCs w:val="24"/>
        </w:rPr>
        <w:t xml:space="preserve">. </w:t>
      </w:r>
      <w:r w:rsidR="00476A51" w:rsidRPr="00316B1F">
        <w:rPr>
          <w:rFonts w:ascii="Times New Roman" w:hAnsi="Times New Roman" w:cs="Times New Roman"/>
          <w:bCs/>
          <w:iCs/>
          <w:szCs w:val="24"/>
        </w:rPr>
        <w:t>Computer Science</w:t>
      </w:r>
      <w:r w:rsidR="00D63D87" w:rsidRPr="00316B1F">
        <w:rPr>
          <w:rFonts w:ascii="Times New Roman" w:hAnsi="Times New Roman" w:cs="Times New Roman"/>
          <w:bCs/>
          <w:iCs/>
          <w:szCs w:val="24"/>
        </w:rPr>
        <w:t xml:space="preserve"> Programme, </w:t>
      </w:r>
      <w:r w:rsidR="00476A51" w:rsidRPr="00316B1F">
        <w:rPr>
          <w:rFonts w:ascii="Times New Roman" w:hAnsi="Times New Roman" w:cs="Times New Roman"/>
          <w:szCs w:val="24"/>
        </w:rPr>
        <w:t>Software Skill Development program</w:t>
      </w:r>
      <w:r w:rsidR="00032402" w:rsidRPr="00316B1F">
        <w:rPr>
          <w:rFonts w:ascii="Times New Roman" w:hAnsi="Times New Roman" w:cs="Times New Roman"/>
          <w:szCs w:val="24"/>
        </w:rPr>
        <w:t>mes</w:t>
      </w:r>
      <w:r w:rsidR="00476A51" w:rsidRPr="00316B1F">
        <w:rPr>
          <w:rFonts w:ascii="Times New Roman" w:hAnsi="Times New Roman" w:cs="Times New Roman"/>
          <w:szCs w:val="24"/>
        </w:rPr>
        <w:t xml:space="preserve"> are conducted to prepare students for career opportunities in IT industry and for </w:t>
      </w:r>
      <w:r w:rsidR="00032402" w:rsidRPr="00316B1F">
        <w:rPr>
          <w:rFonts w:ascii="Times New Roman" w:hAnsi="Times New Roman" w:cs="Times New Roman"/>
          <w:szCs w:val="24"/>
        </w:rPr>
        <w:t xml:space="preserve">their </w:t>
      </w:r>
      <w:r w:rsidR="00476A51" w:rsidRPr="00316B1F">
        <w:rPr>
          <w:rFonts w:ascii="Times New Roman" w:hAnsi="Times New Roman" w:cs="Times New Roman"/>
          <w:szCs w:val="24"/>
        </w:rPr>
        <w:t>higher education.</w:t>
      </w:r>
      <w:r w:rsidR="00476A51" w:rsidRPr="00316B1F">
        <w:rPr>
          <w:rFonts w:ascii="Times New Roman" w:hAnsi="Times New Roman" w:cs="Times New Roman"/>
          <w:bCs/>
          <w:iCs/>
          <w:szCs w:val="24"/>
        </w:rPr>
        <w:t xml:space="preserve"> </w:t>
      </w:r>
    </w:p>
    <w:p w:rsidR="00146D35" w:rsidRPr="00316B1F" w:rsidRDefault="005C75B9" w:rsidP="00F4354A">
      <w:pPr>
        <w:spacing w:line="360" w:lineRule="auto"/>
        <w:jc w:val="both"/>
        <w:rPr>
          <w:rFonts w:ascii="Times New Roman" w:hAnsi="Times New Roman" w:cs="Times New Roman"/>
          <w:szCs w:val="24"/>
        </w:rPr>
      </w:pPr>
      <w:r w:rsidRPr="00316B1F">
        <w:rPr>
          <w:rFonts w:ascii="Times New Roman" w:hAnsi="Times New Roman" w:cs="Times New Roman"/>
          <w:bCs/>
          <w:iCs/>
          <w:szCs w:val="24"/>
        </w:rPr>
        <w:t>4</w:t>
      </w:r>
      <w:r w:rsidR="00476A51" w:rsidRPr="00316B1F">
        <w:rPr>
          <w:rFonts w:ascii="Times New Roman" w:hAnsi="Times New Roman" w:cs="Times New Roman"/>
          <w:bCs/>
          <w:iCs/>
          <w:szCs w:val="24"/>
        </w:rPr>
        <w:t xml:space="preserve">. </w:t>
      </w:r>
      <w:r w:rsidR="00601464" w:rsidRPr="00316B1F">
        <w:rPr>
          <w:rFonts w:ascii="Times New Roman" w:hAnsi="Times New Roman" w:cs="Times New Roman"/>
          <w:bCs/>
          <w:iCs/>
          <w:szCs w:val="24"/>
        </w:rPr>
        <w:t xml:space="preserve">The students will have </w:t>
      </w:r>
      <w:r w:rsidR="00DB6E18" w:rsidRPr="00316B1F">
        <w:rPr>
          <w:rFonts w:ascii="Times New Roman" w:hAnsi="Times New Roman" w:cs="Times New Roman"/>
          <w:bCs/>
          <w:iCs/>
          <w:szCs w:val="24"/>
        </w:rPr>
        <w:t xml:space="preserve">to </w:t>
      </w:r>
      <w:r w:rsidR="00EF5AB0" w:rsidRPr="00316B1F">
        <w:rPr>
          <w:rFonts w:ascii="Times New Roman" w:hAnsi="Times New Roman" w:cs="Times New Roman"/>
          <w:bCs/>
          <w:iCs/>
          <w:szCs w:val="24"/>
        </w:rPr>
        <w:t xml:space="preserve">do </w:t>
      </w:r>
      <w:r w:rsidR="00601464" w:rsidRPr="00316B1F">
        <w:rPr>
          <w:rFonts w:ascii="Times New Roman" w:hAnsi="Times New Roman" w:cs="Times New Roman"/>
          <w:bCs/>
          <w:iCs/>
          <w:szCs w:val="24"/>
        </w:rPr>
        <w:t>real time project with software companies for a period of one semester (</w:t>
      </w:r>
      <w:proofErr w:type="spellStart"/>
      <w:r w:rsidR="00601464" w:rsidRPr="00316B1F">
        <w:rPr>
          <w:rFonts w:ascii="Times New Roman" w:hAnsi="Times New Roman" w:cs="Times New Roman"/>
          <w:bCs/>
          <w:iCs/>
          <w:szCs w:val="24"/>
        </w:rPr>
        <w:t>VI</w:t>
      </w:r>
      <w:r w:rsidR="00601464" w:rsidRPr="00316B1F">
        <w:rPr>
          <w:rFonts w:ascii="Times New Roman" w:hAnsi="Times New Roman" w:cs="Times New Roman"/>
          <w:bCs/>
          <w:iCs/>
          <w:szCs w:val="24"/>
          <w:vertAlign w:val="superscript"/>
        </w:rPr>
        <w:t>th</w:t>
      </w:r>
      <w:proofErr w:type="spellEnd"/>
      <w:r w:rsidR="00601464" w:rsidRPr="00316B1F">
        <w:rPr>
          <w:rFonts w:ascii="Times New Roman" w:hAnsi="Times New Roman" w:cs="Times New Roman"/>
          <w:bCs/>
          <w:iCs/>
          <w:szCs w:val="24"/>
        </w:rPr>
        <w:t xml:space="preserve"> semester)</w:t>
      </w:r>
      <w:r w:rsidR="00DB6E18" w:rsidRPr="00316B1F">
        <w:rPr>
          <w:rFonts w:ascii="Times New Roman" w:hAnsi="Times New Roman" w:cs="Times New Roman"/>
          <w:bCs/>
          <w:iCs/>
          <w:szCs w:val="24"/>
        </w:rPr>
        <w:t xml:space="preserve"> and will be </w:t>
      </w:r>
      <w:r w:rsidR="00773DE4" w:rsidRPr="00316B1F">
        <w:rPr>
          <w:rFonts w:ascii="Times New Roman" w:hAnsi="Times New Roman" w:cs="Times New Roman"/>
          <w:bCs/>
          <w:iCs/>
          <w:szCs w:val="24"/>
        </w:rPr>
        <w:t>professional</w:t>
      </w:r>
      <w:r w:rsidR="00DB6E18" w:rsidRPr="00316B1F">
        <w:rPr>
          <w:rFonts w:ascii="Times New Roman" w:hAnsi="Times New Roman" w:cs="Times New Roman"/>
          <w:bCs/>
          <w:iCs/>
          <w:szCs w:val="24"/>
        </w:rPr>
        <w:t>ly trained</w:t>
      </w:r>
      <w:r w:rsidR="00773DE4" w:rsidRPr="00316B1F">
        <w:rPr>
          <w:rFonts w:ascii="Times New Roman" w:hAnsi="Times New Roman" w:cs="Times New Roman"/>
          <w:bCs/>
          <w:iCs/>
          <w:szCs w:val="24"/>
        </w:rPr>
        <w:t xml:space="preserve"> </w:t>
      </w:r>
      <w:r w:rsidR="00DB6E18" w:rsidRPr="00316B1F">
        <w:rPr>
          <w:rFonts w:ascii="Times New Roman" w:hAnsi="Times New Roman" w:cs="Times New Roman"/>
          <w:bCs/>
          <w:iCs/>
          <w:szCs w:val="24"/>
        </w:rPr>
        <w:t>by</w:t>
      </w:r>
      <w:r w:rsidR="00773DE4" w:rsidRPr="00316B1F">
        <w:rPr>
          <w:rFonts w:ascii="Times New Roman" w:hAnsi="Times New Roman" w:cs="Times New Roman"/>
          <w:bCs/>
          <w:iCs/>
          <w:szCs w:val="24"/>
        </w:rPr>
        <w:t xml:space="preserve"> IT industries at the nearest place of the</w:t>
      </w:r>
      <w:r w:rsidR="00DB6E18" w:rsidRPr="00316B1F">
        <w:rPr>
          <w:rFonts w:ascii="Times New Roman" w:hAnsi="Times New Roman" w:cs="Times New Roman"/>
          <w:bCs/>
          <w:iCs/>
          <w:szCs w:val="24"/>
        </w:rPr>
        <w:t xml:space="preserve">ir residence. An orientation is given </w:t>
      </w:r>
      <w:r w:rsidR="00E2425F" w:rsidRPr="00316B1F">
        <w:rPr>
          <w:rFonts w:ascii="Times New Roman" w:hAnsi="Times New Roman" w:cs="Times New Roman"/>
          <w:bCs/>
          <w:iCs/>
          <w:szCs w:val="24"/>
        </w:rPr>
        <w:t xml:space="preserve">to students </w:t>
      </w:r>
      <w:r w:rsidR="00B94CBE" w:rsidRPr="00316B1F">
        <w:rPr>
          <w:rFonts w:ascii="Times New Roman" w:hAnsi="Times New Roman" w:cs="Times New Roman"/>
          <w:bCs/>
          <w:iCs/>
          <w:szCs w:val="24"/>
        </w:rPr>
        <w:t>on</w:t>
      </w:r>
      <w:r w:rsidR="00773DE4" w:rsidRPr="00316B1F">
        <w:rPr>
          <w:rFonts w:ascii="Times New Roman" w:hAnsi="Times New Roman" w:cs="Times New Roman"/>
          <w:bCs/>
          <w:iCs/>
          <w:szCs w:val="24"/>
        </w:rPr>
        <w:t xml:space="preserve"> project</w:t>
      </w:r>
      <w:r w:rsidR="00B94CBE" w:rsidRPr="00316B1F">
        <w:rPr>
          <w:rFonts w:ascii="Times New Roman" w:hAnsi="Times New Roman" w:cs="Times New Roman"/>
          <w:bCs/>
          <w:iCs/>
          <w:szCs w:val="24"/>
        </w:rPr>
        <w:t>s</w:t>
      </w:r>
      <w:r w:rsidR="00773DE4" w:rsidRPr="00316B1F">
        <w:rPr>
          <w:rFonts w:ascii="Times New Roman" w:hAnsi="Times New Roman" w:cs="Times New Roman"/>
          <w:bCs/>
          <w:iCs/>
          <w:szCs w:val="24"/>
        </w:rPr>
        <w:t xml:space="preserve">. The students </w:t>
      </w:r>
      <w:r w:rsidR="00B94CBE" w:rsidRPr="00316B1F">
        <w:rPr>
          <w:rFonts w:ascii="Times New Roman" w:hAnsi="Times New Roman" w:cs="Times New Roman"/>
          <w:bCs/>
          <w:iCs/>
          <w:szCs w:val="24"/>
        </w:rPr>
        <w:t xml:space="preserve">have to complete their projects </w:t>
      </w:r>
      <w:r w:rsidR="00773DE4" w:rsidRPr="00316B1F">
        <w:rPr>
          <w:rFonts w:ascii="Times New Roman" w:hAnsi="Times New Roman" w:cs="Times New Roman"/>
          <w:bCs/>
          <w:iCs/>
          <w:szCs w:val="24"/>
        </w:rPr>
        <w:t xml:space="preserve">are asked to prepare the project report during the Sixth Semester and submit the report at the end of </w:t>
      </w:r>
      <w:r w:rsidR="00675A31" w:rsidRPr="00316B1F">
        <w:rPr>
          <w:rFonts w:ascii="Times New Roman" w:hAnsi="Times New Roman" w:cs="Times New Roman"/>
          <w:bCs/>
          <w:iCs/>
          <w:szCs w:val="24"/>
        </w:rPr>
        <w:t>the Sixth</w:t>
      </w:r>
      <w:r w:rsidR="00773DE4" w:rsidRPr="00316B1F">
        <w:rPr>
          <w:rFonts w:ascii="Times New Roman" w:hAnsi="Times New Roman" w:cs="Times New Roman"/>
          <w:bCs/>
          <w:iCs/>
          <w:szCs w:val="24"/>
        </w:rPr>
        <w:t xml:space="preserve"> Semester along with the </w:t>
      </w:r>
      <w:r w:rsidR="00FD1323" w:rsidRPr="00316B1F">
        <w:rPr>
          <w:rFonts w:ascii="Times New Roman" w:hAnsi="Times New Roman" w:cs="Times New Roman"/>
          <w:bCs/>
          <w:iCs/>
          <w:szCs w:val="24"/>
        </w:rPr>
        <w:t>company certificate</w:t>
      </w:r>
      <w:r w:rsidR="009E219B" w:rsidRPr="00316B1F">
        <w:rPr>
          <w:rFonts w:ascii="Times New Roman" w:hAnsi="Times New Roman" w:cs="Times New Roman"/>
          <w:bCs/>
          <w:iCs/>
          <w:szCs w:val="24"/>
        </w:rPr>
        <w:t>.</w:t>
      </w:r>
    </w:p>
    <w:p w:rsidR="007617BD" w:rsidRPr="00316B1F" w:rsidRDefault="00EA3474" w:rsidP="007617BD">
      <w:pPr>
        <w:spacing w:after="0" w:line="360" w:lineRule="auto"/>
        <w:rPr>
          <w:rFonts w:ascii="Times New Roman" w:hAnsi="Times New Roman" w:cs="Times New Roman"/>
          <w:b/>
          <w:color w:val="0000FF"/>
          <w:szCs w:val="24"/>
        </w:rPr>
      </w:pPr>
      <w:r w:rsidRPr="00316B1F">
        <w:rPr>
          <w:rFonts w:ascii="Times New Roman" w:hAnsi="Times New Roman" w:cs="Times New Roman"/>
          <w:b/>
          <w:color w:val="0000FF"/>
          <w:sz w:val="24"/>
          <w:szCs w:val="24"/>
        </w:rPr>
        <w:t xml:space="preserve">About </w:t>
      </w:r>
      <w:proofErr w:type="spellStart"/>
      <w:r w:rsidR="00FC6B51" w:rsidRPr="00316B1F">
        <w:rPr>
          <w:rFonts w:ascii="Times New Roman" w:hAnsi="Times New Roman" w:cs="Times New Roman"/>
          <w:b/>
          <w:color w:val="0000FF"/>
          <w:sz w:val="24"/>
          <w:szCs w:val="24"/>
        </w:rPr>
        <w:t>Maho</w:t>
      </w:r>
      <w:proofErr w:type="spellEnd"/>
      <w:r w:rsidR="00FC6B51" w:rsidRPr="00316B1F">
        <w:rPr>
          <w:rFonts w:ascii="Times New Roman" w:hAnsi="Times New Roman" w:cs="Times New Roman"/>
          <w:b/>
          <w:color w:val="0000FF"/>
          <w:sz w:val="24"/>
          <w:szCs w:val="24"/>
        </w:rPr>
        <w:t xml:space="preserve"> Jase IT</w:t>
      </w:r>
      <w:r w:rsidR="007617BD" w:rsidRPr="00316B1F">
        <w:rPr>
          <w:rFonts w:ascii="Times New Roman" w:hAnsi="Times New Roman" w:cs="Times New Roman"/>
          <w:b/>
          <w:color w:val="0000FF"/>
          <w:sz w:val="24"/>
          <w:szCs w:val="24"/>
        </w:rPr>
        <w:t>:</w:t>
      </w:r>
    </w:p>
    <w:p w:rsidR="005B374E" w:rsidRPr="00316B1F" w:rsidRDefault="005B374E" w:rsidP="005B374E">
      <w:pPr>
        <w:spacing w:after="0" w:line="360" w:lineRule="auto"/>
        <w:jc w:val="both"/>
        <w:rPr>
          <w:rFonts w:ascii="Times New Roman" w:hAnsi="Times New Roman" w:cs="Times New Roman"/>
          <w:szCs w:val="24"/>
        </w:rPr>
      </w:pPr>
      <w:proofErr w:type="spellStart"/>
      <w:r w:rsidRPr="00316B1F">
        <w:rPr>
          <w:rFonts w:ascii="Times New Roman" w:hAnsi="Times New Roman" w:cs="Times New Roman"/>
          <w:b/>
          <w:szCs w:val="24"/>
        </w:rPr>
        <w:t>Maho</w:t>
      </w:r>
      <w:proofErr w:type="spellEnd"/>
      <w:r w:rsidRPr="00316B1F">
        <w:rPr>
          <w:rFonts w:ascii="Times New Roman" w:hAnsi="Times New Roman" w:cs="Times New Roman"/>
          <w:b/>
          <w:szCs w:val="24"/>
        </w:rPr>
        <w:t xml:space="preserve"> Jase IT</w:t>
      </w:r>
      <w:r w:rsidR="00293575" w:rsidRPr="00316B1F">
        <w:rPr>
          <w:rFonts w:ascii="Times New Roman" w:hAnsi="Times New Roman" w:cs="Times New Roman"/>
          <w:b/>
          <w:szCs w:val="24"/>
        </w:rPr>
        <w:t xml:space="preserve"> (MJIT)</w:t>
      </w:r>
      <w:r w:rsidRPr="00316B1F">
        <w:rPr>
          <w:rFonts w:ascii="Times New Roman" w:hAnsi="Times New Roman" w:cs="Times New Roman"/>
          <w:szCs w:val="24"/>
        </w:rPr>
        <w:t xml:space="preserve">, is a trusted partner for comprehensive IT training and cutting-edge web development solutions located in the bustling hubs of T Nagar in Chennai and KK Nagar in Madurai. We are dedicated to empowering aspiring IT professionals, businesses and empowering IT Careers among youth in Chennai and </w:t>
      </w:r>
      <w:r w:rsidRPr="00316B1F">
        <w:rPr>
          <w:rFonts w:ascii="Times New Roman" w:hAnsi="Times New Roman" w:cs="Times New Roman"/>
          <w:szCs w:val="24"/>
        </w:rPr>
        <w:lastRenderedPageBreak/>
        <w:t xml:space="preserve">Madurai. We specialize in offering top-tier IT software training that paves the way for successful careers. Our courses in Chennai and Madurai are tailored to meet the evolving demands of the IT industry. </w:t>
      </w:r>
    </w:p>
    <w:p w:rsidR="00DB74B7" w:rsidRPr="00316B1F" w:rsidRDefault="00DB74B7" w:rsidP="005B374E">
      <w:pPr>
        <w:spacing w:after="0" w:line="360" w:lineRule="auto"/>
        <w:jc w:val="both"/>
        <w:rPr>
          <w:rFonts w:ascii="Times New Roman" w:hAnsi="Times New Roman" w:cs="Times New Roman"/>
          <w:b/>
          <w:sz w:val="12"/>
          <w:szCs w:val="24"/>
        </w:rPr>
      </w:pPr>
    </w:p>
    <w:p w:rsidR="005B374E" w:rsidRPr="00316B1F" w:rsidRDefault="00293575" w:rsidP="005B374E">
      <w:pPr>
        <w:spacing w:after="0" w:line="360" w:lineRule="auto"/>
        <w:jc w:val="both"/>
        <w:rPr>
          <w:rFonts w:ascii="Times New Roman" w:hAnsi="Times New Roman" w:cs="Times New Roman"/>
          <w:szCs w:val="24"/>
        </w:rPr>
      </w:pPr>
      <w:r w:rsidRPr="00316B1F">
        <w:rPr>
          <w:rFonts w:ascii="Times New Roman" w:hAnsi="Times New Roman" w:cs="Times New Roman"/>
          <w:b/>
          <w:szCs w:val="24"/>
        </w:rPr>
        <w:t>MJIT</w:t>
      </w:r>
      <w:r w:rsidRPr="00316B1F">
        <w:rPr>
          <w:rFonts w:ascii="Times New Roman" w:hAnsi="Times New Roman" w:cs="Times New Roman"/>
          <w:szCs w:val="24"/>
        </w:rPr>
        <w:t xml:space="preserve"> </w:t>
      </w:r>
      <w:r w:rsidR="005B374E" w:rsidRPr="00316B1F">
        <w:rPr>
          <w:rFonts w:ascii="Times New Roman" w:hAnsi="Times New Roman" w:cs="Times New Roman"/>
          <w:szCs w:val="24"/>
        </w:rPr>
        <w:t xml:space="preserve">is also engaged in providing Innovative Website Development Services, our expertise extends to delivering high-quality website development services to clients in both Chennai and Madurai. With a commitment to excellence. </w:t>
      </w:r>
    </w:p>
    <w:p w:rsidR="00DB74B7" w:rsidRPr="00316B1F" w:rsidRDefault="00DB74B7" w:rsidP="005B374E">
      <w:pPr>
        <w:spacing w:after="0" w:line="360" w:lineRule="auto"/>
        <w:jc w:val="both"/>
        <w:rPr>
          <w:rFonts w:ascii="Times New Roman" w:hAnsi="Times New Roman" w:cs="Times New Roman"/>
          <w:b/>
          <w:sz w:val="12"/>
          <w:szCs w:val="24"/>
        </w:rPr>
      </w:pPr>
    </w:p>
    <w:p w:rsidR="005B374E" w:rsidRPr="00316B1F" w:rsidRDefault="00293575" w:rsidP="005B374E">
      <w:pPr>
        <w:spacing w:after="0" w:line="360" w:lineRule="auto"/>
        <w:jc w:val="both"/>
        <w:rPr>
          <w:rFonts w:ascii="Times New Roman" w:hAnsi="Times New Roman" w:cs="Times New Roman"/>
          <w:szCs w:val="24"/>
        </w:rPr>
      </w:pPr>
      <w:r w:rsidRPr="00316B1F">
        <w:rPr>
          <w:rFonts w:ascii="Times New Roman" w:hAnsi="Times New Roman" w:cs="Times New Roman"/>
          <w:b/>
          <w:szCs w:val="24"/>
        </w:rPr>
        <w:t>MJIT</w:t>
      </w:r>
      <w:r w:rsidRPr="00316B1F">
        <w:rPr>
          <w:rFonts w:ascii="Times New Roman" w:hAnsi="Times New Roman" w:cs="Times New Roman"/>
          <w:szCs w:val="24"/>
        </w:rPr>
        <w:t xml:space="preserve"> </w:t>
      </w:r>
      <w:r w:rsidR="005B374E" w:rsidRPr="00316B1F">
        <w:rPr>
          <w:rFonts w:ascii="Times New Roman" w:hAnsi="Times New Roman" w:cs="Times New Roman"/>
          <w:szCs w:val="24"/>
        </w:rPr>
        <w:t>provide</w:t>
      </w:r>
      <w:r w:rsidRPr="00316B1F">
        <w:rPr>
          <w:rFonts w:ascii="Times New Roman" w:hAnsi="Times New Roman" w:cs="Times New Roman"/>
          <w:szCs w:val="24"/>
        </w:rPr>
        <w:t>s</w:t>
      </w:r>
      <w:r w:rsidR="005B374E" w:rsidRPr="00316B1F">
        <w:rPr>
          <w:rFonts w:ascii="Times New Roman" w:hAnsi="Times New Roman" w:cs="Times New Roman"/>
          <w:szCs w:val="24"/>
        </w:rPr>
        <w:t xml:space="preserve"> 100% Job Placement Assistance ensuring our trainees in Madurai not only receive superior education but also practical career support. We organize Expert-Led Training Sessions for Learning from industry experts with real-world experience. We offer Customized Learning Pathways to cater individual learning styles and career goals. MJIT bridges the gaps between (</w:t>
      </w:r>
      <w:proofErr w:type="spellStart"/>
      <w:r w:rsidR="005B374E" w:rsidRPr="00316B1F">
        <w:rPr>
          <w:rFonts w:ascii="Times New Roman" w:hAnsi="Times New Roman" w:cs="Times New Roman"/>
          <w:szCs w:val="24"/>
        </w:rPr>
        <w:t>i</w:t>
      </w:r>
      <w:proofErr w:type="spellEnd"/>
      <w:r w:rsidR="005B374E" w:rsidRPr="00316B1F">
        <w:rPr>
          <w:rFonts w:ascii="Times New Roman" w:hAnsi="Times New Roman" w:cs="Times New Roman"/>
          <w:szCs w:val="24"/>
        </w:rPr>
        <w:t>) &amp; (ii) as follows: (</w:t>
      </w:r>
      <w:proofErr w:type="spellStart"/>
      <w:r w:rsidR="005B374E" w:rsidRPr="00316B1F">
        <w:rPr>
          <w:rFonts w:ascii="Times New Roman" w:hAnsi="Times New Roman" w:cs="Times New Roman"/>
          <w:szCs w:val="24"/>
        </w:rPr>
        <w:t>i</w:t>
      </w:r>
      <w:proofErr w:type="spellEnd"/>
      <w:r w:rsidR="005B374E" w:rsidRPr="00316B1F">
        <w:rPr>
          <w:rFonts w:ascii="Times New Roman" w:hAnsi="Times New Roman" w:cs="Times New Roman"/>
          <w:szCs w:val="24"/>
        </w:rPr>
        <w:t xml:space="preserve">) IT Technical education, Soft-Skills, Personality Development, Life Skills </w:t>
      </w:r>
    </w:p>
    <w:p w:rsidR="005B374E" w:rsidRPr="00316B1F" w:rsidRDefault="005B374E" w:rsidP="005B374E">
      <w:pPr>
        <w:spacing w:after="0" w:line="360" w:lineRule="auto"/>
        <w:jc w:val="both"/>
        <w:rPr>
          <w:rFonts w:ascii="Times New Roman" w:hAnsi="Times New Roman" w:cs="Times New Roman"/>
          <w:szCs w:val="24"/>
        </w:rPr>
      </w:pPr>
      <w:r w:rsidRPr="00316B1F">
        <w:rPr>
          <w:rFonts w:ascii="Times New Roman" w:hAnsi="Times New Roman" w:cs="Times New Roman"/>
          <w:szCs w:val="24"/>
        </w:rPr>
        <w:t>(ii) Companies, Higher Education, Entrepreneurship, Leadership, being human by providing various training programs like Students Awareness Program (SAP), Industry Connect (IC), Public Speaking and more from well experienced trainers, coaches, and certified professionals.</w:t>
      </w:r>
    </w:p>
    <w:p w:rsidR="00DB74B7" w:rsidRPr="00316B1F" w:rsidRDefault="00DB74B7" w:rsidP="005B374E">
      <w:pPr>
        <w:spacing w:after="0" w:line="360" w:lineRule="auto"/>
        <w:jc w:val="both"/>
        <w:rPr>
          <w:rFonts w:ascii="Times New Roman" w:hAnsi="Times New Roman" w:cs="Times New Roman"/>
          <w:b/>
          <w:sz w:val="14"/>
          <w:szCs w:val="24"/>
        </w:rPr>
      </w:pPr>
    </w:p>
    <w:p w:rsidR="00372B84" w:rsidRPr="00316B1F" w:rsidRDefault="00293575" w:rsidP="005B374E">
      <w:pPr>
        <w:spacing w:after="0" w:line="360" w:lineRule="auto"/>
        <w:jc w:val="both"/>
        <w:rPr>
          <w:rFonts w:ascii="Times New Roman" w:hAnsi="Times New Roman" w:cs="Times New Roman"/>
          <w:color w:val="000000"/>
          <w:szCs w:val="24"/>
        </w:rPr>
      </w:pPr>
      <w:r w:rsidRPr="00316B1F">
        <w:rPr>
          <w:rFonts w:ascii="Times New Roman" w:hAnsi="Times New Roman" w:cs="Times New Roman"/>
          <w:b/>
          <w:szCs w:val="24"/>
        </w:rPr>
        <w:t>MJIT</w:t>
      </w:r>
      <w:r w:rsidR="005B374E" w:rsidRPr="00316B1F">
        <w:rPr>
          <w:rFonts w:ascii="Times New Roman" w:hAnsi="Times New Roman" w:cs="Times New Roman"/>
          <w:szCs w:val="24"/>
        </w:rPr>
        <w:t xml:space="preserve"> provide</w:t>
      </w:r>
      <w:r w:rsidRPr="00316B1F">
        <w:rPr>
          <w:rFonts w:ascii="Times New Roman" w:hAnsi="Times New Roman" w:cs="Times New Roman"/>
          <w:szCs w:val="24"/>
        </w:rPr>
        <w:t>s</w:t>
      </w:r>
      <w:r w:rsidR="005B374E" w:rsidRPr="00316B1F">
        <w:rPr>
          <w:rFonts w:ascii="Times New Roman" w:hAnsi="Times New Roman" w:cs="Times New Roman"/>
          <w:szCs w:val="24"/>
        </w:rPr>
        <w:t xml:space="preserve"> educational support by an unique training curriculum and delivery methodology at best quality within budget to conduct Industry Connect program (From 1st Year to Final Year), Offline Awareness Sessions, Online IT Technical Training, Technology wise sessions, Soft-Skills, Personality Development, Career Guidance, Industry Expert Speech, Profiling/Resume/Portfolio Preparation, Internship Opportunities, Interview Opportunities &amp; Event/Job Fair, students project (Pre-Final Year &amp; Final Year) for CS students of Vivekananda College, Madurai.</w:t>
      </w:r>
    </w:p>
    <w:p w:rsidR="00DB74B7" w:rsidRPr="00316B1F" w:rsidRDefault="00DB74B7" w:rsidP="00372B84">
      <w:pPr>
        <w:spacing w:after="0" w:line="360" w:lineRule="auto"/>
        <w:jc w:val="both"/>
        <w:rPr>
          <w:rFonts w:ascii="Times New Roman" w:hAnsi="Times New Roman" w:cs="Times New Roman"/>
          <w:b/>
          <w:sz w:val="14"/>
          <w:szCs w:val="24"/>
        </w:rPr>
      </w:pPr>
    </w:p>
    <w:p w:rsidR="00CF10D2" w:rsidRPr="00316B1F" w:rsidRDefault="00CF10D2" w:rsidP="00372B84">
      <w:pPr>
        <w:spacing w:after="0" w:line="360" w:lineRule="auto"/>
        <w:jc w:val="both"/>
        <w:rPr>
          <w:rFonts w:ascii="Times New Roman" w:hAnsi="Times New Roman" w:cs="Times New Roman"/>
          <w:b/>
          <w:szCs w:val="24"/>
        </w:rPr>
      </w:pPr>
      <w:r w:rsidRPr="00316B1F">
        <w:rPr>
          <w:rFonts w:ascii="Times New Roman" w:hAnsi="Times New Roman" w:cs="Times New Roman"/>
          <w:b/>
          <w:szCs w:val="24"/>
        </w:rPr>
        <w:t xml:space="preserve">WHEREAS BOTH THE PARTIES HAVE DESIRED TO REDUCE INTO WRITING MoU WITH THEIR MUTUAL RIGHTS AND RESPONSIBILITIES </w:t>
      </w:r>
      <w:r w:rsidR="0033428A" w:rsidRPr="00316B1F">
        <w:rPr>
          <w:rFonts w:ascii="Times New Roman" w:hAnsi="Times New Roman" w:cs="Times New Roman"/>
          <w:b/>
          <w:szCs w:val="24"/>
        </w:rPr>
        <w:t>AS DETAILED BELOW</w:t>
      </w:r>
      <w:r w:rsidRPr="00316B1F">
        <w:rPr>
          <w:rFonts w:ascii="Times New Roman" w:hAnsi="Times New Roman" w:cs="Times New Roman"/>
          <w:b/>
          <w:szCs w:val="24"/>
        </w:rPr>
        <w:t>:</w:t>
      </w:r>
    </w:p>
    <w:p w:rsidR="00CF10D2" w:rsidRPr="00316B1F" w:rsidRDefault="00CF10D2" w:rsidP="002913CA">
      <w:pPr>
        <w:spacing w:after="0" w:line="240" w:lineRule="auto"/>
        <w:jc w:val="both"/>
        <w:rPr>
          <w:rFonts w:ascii="Times New Roman" w:hAnsi="Times New Roman" w:cs="Times New Roman"/>
          <w:sz w:val="12"/>
          <w:szCs w:val="24"/>
        </w:rPr>
      </w:pPr>
    </w:p>
    <w:p w:rsidR="00013C32" w:rsidRPr="00316B1F" w:rsidRDefault="00CF10D2" w:rsidP="002913CA">
      <w:pPr>
        <w:pStyle w:val="NoSpacing"/>
        <w:spacing w:line="360" w:lineRule="auto"/>
        <w:jc w:val="both"/>
        <w:rPr>
          <w:rFonts w:ascii="Times New Roman" w:hAnsi="Times New Roman"/>
          <w:szCs w:val="24"/>
        </w:rPr>
      </w:pPr>
      <w:r w:rsidRPr="00316B1F">
        <w:rPr>
          <w:rFonts w:ascii="Times New Roman" w:hAnsi="Times New Roman"/>
          <w:szCs w:val="24"/>
        </w:rPr>
        <w:t xml:space="preserve">1. As the students of </w:t>
      </w:r>
      <w:r w:rsidR="00505C4B" w:rsidRPr="00316B1F">
        <w:rPr>
          <w:rFonts w:ascii="Times New Roman" w:hAnsi="Times New Roman"/>
          <w:szCs w:val="24"/>
        </w:rPr>
        <w:t>Computer Science</w:t>
      </w:r>
      <w:r w:rsidRPr="00316B1F">
        <w:rPr>
          <w:rFonts w:ascii="Times New Roman" w:hAnsi="Times New Roman"/>
          <w:szCs w:val="24"/>
        </w:rPr>
        <w:t xml:space="preserve"> are more concerned with practi</w:t>
      </w:r>
      <w:r w:rsidR="00E13333" w:rsidRPr="00316B1F">
        <w:rPr>
          <w:rFonts w:ascii="Times New Roman" w:hAnsi="Times New Roman"/>
          <w:szCs w:val="24"/>
        </w:rPr>
        <w:t>cal aspects in their curriculum and they have</w:t>
      </w:r>
      <w:r w:rsidRPr="00316B1F">
        <w:rPr>
          <w:rFonts w:ascii="Times New Roman" w:hAnsi="Times New Roman"/>
          <w:szCs w:val="24"/>
        </w:rPr>
        <w:t xml:space="preserve"> job training as a part of curriculum in the </w:t>
      </w:r>
      <w:r w:rsidR="00505C4B" w:rsidRPr="00316B1F">
        <w:rPr>
          <w:rFonts w:ascii="Times New Roman" w:hAnsi="Times New Roman"/>
          <w:szCs w:val="24"/>
        </w:rPr>
        <w:t>third</w:t>
      </w:r>
      <w:r w:rsidRPr="00316B1F">
        <w:rPr>
          <w:rFonts w:ascii="Times New Roman" w:hAnsi="Times New Roman"/>
          <w:szCs w:val="24"/>
        </w:rPr>
        <w:t xml:space="preserve"> year of their course, the second party may </w:t>
      </w:r>
      <w:r w:rsidR="007A532D" w:rsidRPr="00316B1F">
        <w:rPr>
          <w:rFonts w:ascii="Times New Roman" w:hAnsi="Times New Roman"/>
          <w:szCs w:val="24"/>
        </w:rPr>
        <w:t>provide</w:t>
      </w:r>
      <w:r w:rsidRPr="00316B1F">
        <w:rPr>
          <w:rFonts w:ascii="Times New Roman" w:hAnsi="Times New Roman"/>
          <w:szCs w:val="24"/>
        </w:rPr>
        <w:t xml:space="preserve"> </w:t>
      </w:r>
      <w:r w:rsidR="00AF6BEA" w:rsidRPr="00316B1F">
        <w:rPr>
          <w:rFonts w:ascii="Times New Roman" w:hAnsi="Times New Roman"/>
          <w:szCs w:val="24"/>
        </w:rPr>
        <w:t xml:space="preserve">training to </w:t>
      </w:r>
      <w:r w:rsidRPr="00316B1F">
        <w:rPr>
          <w:rFonts w:ascii="Times New Roman" w:hAnsi="Times New Roman"/>
          <w:szCs w:val="24"/>
        </w:rPr>
        <w:t>the students</w:t>
      </w:r>
      <w:r w:rsidR="00AF6BEA" w:rsidRPr="00316B1F">
        <w:rPr>
          <w:rFonts w:ascii="Times New Roman" w:hAnsi="Times New Roman"/>
          <w:szCs w:val="24"/>
        </w:rPr>
        <w:t xml:space="preserve"> of the first party</w:t>
      </w:r>
      <w:r w:rsidR="00B61F1B" w:rsidRPr="00316B1F">
        <w:rPr>
          <w:rFonts w:ascii="Times New Roman" w:hAnsi="Times New Roman"/>
          <w:szCs w:val="24"/>
        </w:rPr>
        <w:t>.</w:t>
      </w:r>
    </w:p>
    <w:p w:rsidR="00DB74B7" w:rsidRPr="00316B1F" w:rsidRDefault="00DB74B7" w:rsidP="002913CA">
      <w:pPr>
        <w:pStyle w:val="NoSpacing"/>
        <w:spacing w:line="360" w:lineRule="auto"/>
        <w:jc w:val="both"/>
        <w:rPr>
          <w:rFonts w:ascii="Times New Roman" w:hAnsi="Times New Roman"/>
          <w:sz w:val="14"/>
          <w:szCs w:val="24"/>
        </w:rPr>
      </w:pPr>
    </w:p>
    <w:p w:rsidR="00013C32" w:rsidRPr="00316B1F" w:rsidRDefault="00CF10D2" w:rsidP="002913CA">
      <w:pPr>
        <w:pStyle w:val="NoSpacing"/>
        <w:spacing w:line="360" w:lineRule="auto"/>
        <w:jc w:val="both"/>
        <w:rPr>
          <w:rFonts w:ascii="Times New Roman" w:hAnsi="Times New Roman"/>
          <w:szCs w:val="24"/>
        </w:rPr>
      </w:pPr>
      <w:r w:rsidRPr="00316B1F">
        <w:rPr>
          <w:rFonts w:ascii="Times New Roman" w:hAnsi="Times New Roman"/>
          <w:szCs w:val="24"/>
        </w:rPr>
        <w:t xml:space="preserve">2. As the students of the first party have job training as a part of curriculum in the first and second year of their course, the second party </w:t>
      </w:r>
      <w:r w:rsidR="00E13333" w:rsidRPr="00316B1F">
        <w:rPr>
          <w:rFonts w:ascii="Times New Roman" w:hAnsi="Times New Roman"/>
          <w:szCs w:val="24"/>
        </w:rPr>
        <w:t xml:space="preserve">may </w:t>
      </w:r>
      <w:r w:rsidRPr="00316B1F">
        <w:rPr>
          <w:rFonts w:ascii="Times New Roman" w:hAnsi="Times New Roman"/>
          <w:szCs w:val="24"/>
        </w:rPr>
        <w:t xml:space="preserve">take one or two students of the first party (Vivekananda College) to impart training at the office / other divisions of the second party for a period of </w:t>
      </w:r>
      <w:r w:rsidR="00D402BE" w:rsidRPr="00316B1F">
        <w:rPr>
          <w:rFonts w:ascii="Times New Roman" w:hAnsi="Times New Roman"/>
          <w:szCs w:val="24"/>
        </w:rPr>
        <w:t xml:space="preserve">15 to </w:t>
      </w:r>
      <w:r w:rsidRPr="00316B1F">
        <w:rPr>
          <w:rFonts w:ascii="Times New Roman" w:hAnsi="Times New Roman"/>
          <w:szCs w:val="24"/>
        </w:rPr>
        <w:t>30 da</w:t>
      </w:r>
      <w:r w:rsidR="00D402BE" w:rsidRPr="00316B1F">
        <w:rPr>
          <w:rFonts w:ascii="Times New Roman" w:hAnsi="Times New Roman"/>
          <w:szCs w:val="24"/>
        </w:rPr>
        <w:t>ys during summer vacation (</w:t>
      </w:r>
      <w:r w:rsidR="00777492" w:rsidRPr="00316B1F">
        <w:rPr>
          <w:rFonts w:ascii="Times New Roman" w:hAnsi="Times New Roman"/>
          <w:szCs w:val="24"/>
        </w:rPr>
        <w:t>second</w:t>
      </w:r>
      <w:r w:rsidRPr="00316B1F">
        <w:rPr>
          <w:rFonts w:ascii="Times New Roman" w:hAnsi="Times New Roman"/>
          <w:szCs w:val="24"/>
        </w:rPr>
        <w:t xml:space="preserve"> week of </w:t>
      </w:r>
      <w:r w:rsidR="00777492" w:rsidRPr="00316B1F">
        <w:rPr>
          <w:rFonts w:ascii="Times New Roman" w:hAnsi="Times New Roman"/>
          <w:szCs w:val="24"/>
        </w:rPr>
        <w:t>May</w:t>
      </w:r>
      <w:r w:rsidRPr="00316B1F">
        <w:rPr>
          <w:rFonts w:ascii="Times New Roman" w:hAnsi="Times New Roman"/>
          <w:szCs w:val="24"/>
        </w:rPr>
        <w:t xml:space="preserve"> to fi</w:t>
      </w:r>
      <w:r w:rsidR="007B2269" w:rsidRPr="00316B1F">
        <w:rPr>
          <w:rFonts w:ascii="Times New Roman" w:hAnsi="Times New Roman"/>
          <w:szCs w:val="24"/>
        </w:rPr>
        <w:t>rst week of June of every year) as internship</w:t>
      </w:r>
      <w:r w:rsidR="0051169F" w:rsidRPr="00316B1F">
        <w:rPr>
          <w:rFonts w:ascii="Times New Roman" w:hAnsi="Times New Roman"/>
          <w:szCs w:val="24"/>
        </w:rPr>
        <w:t>.</w:t>
      </w:r>
    </w:p>
    <w:p w:rsidR="00DB74B7" w:rsidRPr="00316B1F" w:rsidRDefault="00DB74B7" w:rsidP="002913CA">
      <w:pPr>
        <w:pStyle w:val="NoSpacing"/>
        <w:spacing w:line="360" w:lineRule="auto"/>
        <w:jc w:val="both"/>
        <w:rPr>
          <w:rFonts w:ascii="Times New Roman" w:hAnsi="Times New Roman"/>
          <w:sz w:val="12"/>
          <w:szCs w:val="24"/>
        </w:rPr>
      </w:pPr>
    </w:p>
    <w:p w:rsidR="00BB348C" w:rsidRPr="00316B1F" w:rsidRDefault="00CF10D2" w:rsidP="002913CA">
      <w:pPr>
        <w:pStyle w:val="NoSpacing"/>
        <w:spacing w:line="360" w:lineRule="auto"/>
        <w:jc w:val="both"/>
        <w:rPr>
          <w:rFonts w:ascii="Times New Roman" w:hAnsi="Times New Roman"/>
          <w:szCs w:val="24"/>
        </w:rPr>
      </w:pPr>
      <w:r w:rsidRPr="00316B1F">
        <w:rPr>
          <w:rFonts w:ascii="Times New Roman" w:hAnsi="Times New Roman"/>
          <w:szCs w:val="24"/>
        </w:rPr>
        <w:t xml:space="preserve">3. The second party may deliver guest lecture to enrich the knowledge of </w:t>
      </w:r>
      <w:r w:rsidR="00E13333" w:rsidRPr="00316B1F">
        <w:rPr>
          <w:rFonts w:ascii="Times New Roman" w:hAnsi="Times New Roman"/>
          <w:szCs w:val="24"/>
        </w:rPr>
        <w:t xml:space="preserve">the </w:t>
      </w:r>
      <w:r w:rsidRPr="00316B1F">
        <w:rPr>
          <w:rFonts w:ascii="Times New Roman" w:hAnsi="Times New Roman"/>
          <w:szCs w:val="24"/>
        </w:rPr>
        <w:t xml:space="preserve">students of College at the request of Department of </w:t>
      </w:r>
      <w:r w:rsidR="00505C4B" w:rsidRPr="00316B1F">
        <w:rPr>
          <w:rFonts w:ascii="Times New Roman" w:hAnsi="Times New Roman"/>
          <w:szCs w:val="24"/>
        </w:rPr>
        <w:t>Computer Science</w:t>
      </w:r>
      <w:r w:rsidRPr="00316B1F">
        <w:rPr>
          <w:rFonts w:ascii="Times New Roman" w:hAnsi="Times New Roman"/>
          <w:szCs w:val="24"/>
        </w:rPr>
        <w:t xml:space="preserve"> of the first party in connection with </w:t>
      </w:r>
      <w:r w:rsidR="00203E6C" w:rsidRPr="00316B1F">
        <w:rPr>
          <w:rFonts w:ascii="Times New Roman" w:hAnsi="Times New Roman"/>
          <w:szCs w:val="24"/>
        </w:rPr>
        <w:t xml:space="preserve">software development, </w:t>
      </w:r>
      <w:r w:rsidRPr="00316B1F">
        <w:rPr>
          <w:rFonts w:ascii="Times New Roman" w:hAnsi="Times New Roman"/>
          <w:szCs w:val="24"/>
        </w:rPr>
        <w:t xml:space="preserve">project report preparation, skill development, </w:t>
      </w:r>
      <w:r w:rsidR="001325B4" w:rsidRPr="00316B1F">
        <w:rPr>
          <w:rFonts w:ascii="Times New Roman" w:hAnsi="Times New Roman"/>
          <w:szCs w:val="24"/>
        </w:rPr>
        <w:t xml:space="preserve">technology </w:t>
      </w:r>
      <w:r w:rsidRPr="00316B1F">
        <w:rPr>
          <w:rFonts w:ascii="Times New Roman" w:hAnsi="Times New Roman"/>
          <w:szCs w:val="24"/>
        </w:rPr>
        <w:t>awareness programme</w:t>
      </w:r>
      <w:r w:rsidR="001325B4" w:rsidRPr="00316B1F">
        <w:rPr>
          <w:rFonts w:ascii="Times New Roman" w:hAnsi="Times New Roman"/>
          <w:szCs w:val="24"/>
        </w:rPr>
        <w:t>s</w:t>
      </w:r>
      <w:r w:rsidRPr="00316B1F">
        <w:rPr>
          <w:rFonts w:ascii="Times New Roman" w:hAnsi="Times New Roman"/>
          <w:szCs w:val="24"/>
        </w:rPr>
        <w:t xml:space="preserve">, </w:t>
      </w:r>
      <w:r w:rsidR="001325B4" w:rsidRPr="00316B1F">
        <w:rPr>
          <w:rFonts w:ascii="Times New Roman" w:hAnsi="Times New Roman"/>
          <w:szCs w:val="24"/>
        </w:rPr>
        <w:t>personality development</w:t>
      </w:r>
      <w:r w:rsidRPr="00316B1F">
        <w:rPr>
          <w:rFonts w:ascii="Times New Roman" w:hAnsi="Times New Roman"/>
          <w:szCs w:val="24"/>
        </w:rPr>
        <w:t xml:space="preserve">, </w:t>
      </w:r>
      <w:r w:rsidR="00203E6C" w:rsidRPr="00316B1F">
        <w:rPr>
          <w:rFonts w:ascii="Times New Roman" w:hAnsi="Times New Roman"/>
          <w:szCs w:val="24"/>
        </w:rPr>
        <w:t>e-publishing</w:t>
      </w:r>
      <w:r w:rsidR="000B0D0C" w:rsidRPr="00316B1F">
        <w:rPr>
          <w:rFonts w:ascii="Times New Roman" w:hAnsi="Times New Roman"/>
          <w:szCs w:val="24"/>
        </w:rPr>
        <w:t>, Web development, digital marketing</w:t>
      </w:r>
      <w:r w:rsidR="00203E6C" w:rsidRPr="00316B1F">
        <w:rPr>
          <w:rFonts w:ascii="Times New Roman" w:hAnsi="Times New Roman"/>
          <w:szCs w:val="24"/>
        </w:rPr>
        <w:t xml:space="preserve"> </w:t>
      </w:r>
      <w:r w:rsidRPr="00316B1F">
        <w:rPr>
          <w:rFonts w:ascii="Times New Roman" w:hAnsi="Times New Roman"/>
          <w:szCs w:val="24"/>
        </w:rPr>
        <w:t>and the like. The first party shall pay the permissible h</w:t>
      </w:r>
      <w:r w:rsidR="00777492" w:rsidRPr="00316B1F">
        <w:rPr>
          <w:rFonts w:ascii="Times New Roman" w:hAnsi="Times New Roman"/>
          <w:szCs w:val="24"/>
        </w:rPr>
        <w:t>onorarium to the second party.</w:t>
      </w:r>
    </w:p>
    <w:p w:rsidR="00DB74B7" w:rsidRPr="00316B1F" w:rsidRDefault="00DB74B7" w:rsidP="002913CA">
      <w:pPr>
        <w:pStyle w:val="NoSpacing"/>
        <w:spacing w:line="360" w:lineRule="auto"/>
        <w:jc w:val="both"/>
        <w:rPr>
          <w:rFonts w:ascii="Times New Roman" w:hAnsi="Times New Roman"/>
          <w:sz w:val="16"/>
          <w:szCs w:val="24"/>
        </w:rPr>
      </w:pPr>
    </w:p>
    <w:p w:rsidR="00CF10D2" w:rsidRPr="00316B1F" w:rsidRDefault="00BB348C" w:rsidP="002913CA">
      <w:pPr>
        <w:pStyle w:val="NoSpacing"/>
        <w:spacing w:line="360" w:lineRule="auto"/>
        <w:jc w:val="both"/>
        <w:rPr>
          <w:rFonts w:ascii="Times New Roman" w:hAnsi="Times New Roman"/>
          <w:szCs w:val="24"/>
        </w:rPr>
      </w:pPr>
      <w:r w:rsidRPr="00316B1F">
        <w:rPr>
          <w:rFonts w:ascii="Times New Roman" w:hAnsi="Times New Roman"/>
          <w:szCs w:val="24"/>
        </w:rPr>
        <w:lastRenderedPageBreak/>
        <w:t xml:space="preserve">4. </w:t>
      </w:r>
      <w:r w:rsidR="00CF10D2" w:rsidRPr="00316B1F">
        <w:rPr>
          <w:rFonts w:ascii="Times New Roman" w:hAnsi="Times New Roman"/>
          <w:szCs w:val="24"/>
        </w:rPr>
        <w:t xml:space="preserve">The </w:t>
      </w:r>
      <w:r w:rsidRPr="00316B1F">
        <w:rPr>
          <w:rFonts w:ascii="Times New Roman" w:hAnsi="Times New Roman"/>
          <w:szCs w:val="24"/>
        </w:rPr>
        <w:t>Department of Computer Science</w:t>
      </w:r>
      <w:r w:rsidR="00CF10D2" w:rsidRPr="00316B1F">
        <w:rPr>
          <w:rFonts w:ascii="Times New Roman" w:hAnsi="Times New Roman"/>
          <w:szCs w:val="24"/>
        </w:rPr>
        <w:t xml:space="preserve"> of the first party may utilize the services of the second party while organizing the workshop / seminar / </w:t>
      </w:r>
      <w:r w:rsidR="00262A17" w:rsidRPr="00316B1F">
        <w:rPr>
          <w:rFonts w:ascii="Times New Roman" w:hAnsi="Times New Roman"/>
          <w:szCs w:val="24"/>
        </w:rPr>
        <w:t xml:space="preserve">webinars / </w:t>
      </w:r>
      <w:r w:rsidR="00CF10D2" w:rsidRPr="00316B1F">
        <w:rPr>
          <w:rFonts w:ascii="Times New Roman" w:hAnsi="Times New Roman"/>
          <w:szCs w:val="24"/>
        </w:rPr>
        <w:t>conference / symposium based on the convenience available to the second party.</w:t>
      </w:r>
    </w:p>
    <w:p w:rsidR="00DB74B7" w:rsidRPr="00316B1F" w:rsidRDefault="00DB74B7" w:rsidP="002913CA">
      <w:pPr>
        <w:pStyle w:val="NoSpacing"/>
        <w:spacing w:line="360" w:lineRule="auto"/>
        <w:jc w:val="both"/>
        <w:rPr>
          <w:rFonts w:ascii="Times New Roman" w:hAnsi="Times New Roman"/>
          <w:szCs w:val="24"/>
        </w:rPr>
      </w:pPr>
    </w:p>
    <w:p w:rsidR="00CF10D2" w:rsidRPr="00316B1F" w:rsidRDefault="007A532D" w:rsidP="002913CA">
      <w:pPr>
        <w:pStyle w:val="NoSpacing"/>
        <w:spacing w:line="360" w:lineRule="auto"/>
        <w:jc w:val="both"/>
        <w:rPr>
          <w:rFonts w:ascii="Times New Roman" w:hAnsi="Times New Roman"/>
          <w:szCs w:val="24"/>
        </w:rPr>
      </w:pPr>
      <w:r w:rsidRPr="00316B1F">
        <w:rPr>
          <w:rFonts w:ascii="Times New Roman" w:hAnsi="Times New Roman"/>
          <w:szCs w:val="24"/>
        </w:rPr>
        <w:t>5</w:t>
      </w:r>
      <w:r w:rsidR="00CF10D2" w:rsidRPr="00316B1F">
        <w:rPr>
          <w:rFonts w:ascii="Times New Roman" w:hAnsi="Times New Roman"/>
          <w:szCs w:val="24"/>
        </w:rPr>
        <w:t>. The second party may provide employment opportunities, in case any vacancy arises, to the interested</w:t>
      </w:r>
      <w:r w:rsidRPr="00316B1F">
        <w:rPr>
          <w:rFonts w:ascii="Times New Roman" w:hAnsi="Times New Roman"/>
          <w:szCs w:val="24"/>
        </w:rPr>
        <w:t xml:space="preserve"> students of the first party </w:t>
      </w:r>
      <w:r w:rsidR="00432A3B" w:rsidRPr="00316B1F">
        <w:rPr>
          <w:rFonts w:ascii="Times New Roman" w:hAnsi="Times New Roman"/>
          <w:szCs w:val="24"/>
        </w:rPr>
        <w:t>with a</w:t>
      </w:r>
      <w:r w:rsidR="00CF10D2" w:rsidRPr="00316B1F">
        <w:rPr>
          <w:rFonts w:ascii="Times New Roman" w:hAnsi="Times New Roman"/>
          <w:szCs w:val="24"/>
        </w:rPr>
        <w:t xml:space="preserve"> mutually agreed salary.  </w:t>
      </w:r>
    </w:p>
    <w:p w:rsidR="00DB74B7" w:rsidRPr="00316B1F" w:rsidRDefault="00DB74B7" w:rsidP="002913CA">
      <w:pPr>
        <w:pStyle w:val="NoSpacing"/>
        <w:spacing w:line="360" w:lineRule="auto"/>
        <w:jc w:val="both"/>
        <w:rPr>
          <w:rFonts w:ascii="Times New Roman" w:hAnsi="Times New Roman"/>
          <w:sz w:val="16"/>
          <w:szCs w:val="24"/>
        </w:rPr>
      </w:pPr>
    </w:p>
    <w:p w:rsidR="00CF10D2" w:rsidRPr="00316B1F" w:rsidRDefault="00AA6AB2" w:rsidP="002913CA">
      <w:pPr>
        <w:pStyle w:val="NoSpacing"/>
        <w:spacing w:line="360" w:lineRule="auto"/>
        <w:jc w:val="both"/>
        <w:rPr>
          <w:rFonts w:ascii="Times New Roman" w:hAnsi="Times New Roman"/>
          <w:szCs w:val="24"/>
        </w:rPr>
      </w:pPr>
      <w:r w:rsidRPr="00316B1F">
        <w:rPr>
          <w:rFonts w:ascii="Times New Roman" w:hAnsi="Times New Roman"/>
          <w:szCs w:val="24"/>
        </w:rPr>
        <w:t>6</w:t>
      </w:r>
      <w:r w:rsidR="00CF10D2" w:rsidRPr="00316B1F">
        <w:rPr>
          <w:rFonts w:ascii="Times New Roman" w:hAnsi="Times New Roman"/>
          <w:szCs w:val="24"/>
        </w:rPr>
        <w:t>. The first party agrees to permit the employees of the second party to visit the premises of the first party to witness the cultu</w:t>
      </w:r>
      <w:r w:rsidR="00AF6BEA" w:rsidRPr="00316B1F">
        <w:rPr>
          <w:rFonts w:ascii="Times New Roman" w:hAnsi="Times New Roman"/>
          <w:szCs w:val="24"/>
        </w:rPr>
        <w:t>re prevailing in the organization</w:t>
      </w:r>
      <w:r w:rsidR="00CF10D2" w:rsidRPr="00316B1F">
        <w:rPr>
          <w:rFonts w:ascii="Times New Roman" w:hAnsi="Times New Roman"/>
          <w:szCs w:val="24"/>
        </w:rPr>
        <w:t>.</w:t>
      </w:r>
    </w:p>
    <w:p w:rsidR="00DB74B7" w:rsidRPr="00316B1F" w:rsidRDefault="00DB74B7" w:rsidP="002913CA">
      <w:pPr>
        <w:spacing w:after="0" w:line="360" w:lineRule="auto"/>
        <w:jc w:val="both"/>
        <w:rPr>
          <w:rFonts w:ascii="Times New Roman" w:hAnsi="Times New Roman" w:cs="Times New Roman"/>
          <w:sz w:val="16"/>
          <w:szCs w:val="24"/>
        </w:rPr>
      </w:pPr>
    </w:p>
    <w:p w:rsidR="00CF10D2" w:rsidRPr="00316B1F" w:rsidRDefault="00AA6AB2" w:rsidP="002913CA">
      <w:pPr>
        <w:spacing w:after="0" w:line="360" w:lineRule="auto"/>
        <w:jc w:val="both"/>
        <w:rPr>
          <w:rFonts w:ascii="Times New Roman" w:hAnsi="Times New Roman" w:cs="Times New Roman"/>
          <w:szCs w:val="24"/>
        </w:rPr>
      </w:pPr>
      <w:r w:rsidRPr="00316B1F">
        <w:rPr>
          <w:rFonts w:ascii="Times New Roman" w:hAnsi="Times New Roman" w:cs="Times New Roman"/>
          <w:szCs w:val="24"/>
        </w:rPr>
        <w:t>7</w:t>
      </w:r>
      <w:r w:rsidR="00CF10D2" w:rsidRPr="00316B1F">
        <w:rPr>
          <w:rFonts w:ascii="Times New Roman" w:hAnsi="Times New Roman" w:cs="Times New Roman"/>
          <w:szCs w:val="24"/>
        </w:rPr>
        <w:t xml:space="preserve">. The MoU will </w:t>
      </w:r>
      <w:r w:rsidR="00BB233E" w:rsidRPr="00316B1F">
        <w:rPr>
          <w:rFonts w:ascii="Times New Roman" w:hAnsi="Times New Roman" w:cs="Times New Roman"/>
          <w:szCs w:val="24"/>
        </w:rPr>
        <w:t>be operational for a period of 5</w:t>
      </w:r>
      <w:r w:rsidR="00CF10D2" w:rsidRPr="00316B1F">
        <w:rPr>
          <w:rFonts w:ascii="Times New Roman" w:hAnsi="Times New Roman" w:cs="Times New Roman"/>
          <w:szCs w:val="24"/>
        </w:rPr>
        <w:t xml:space="preserve"> years and the same will be renewed further as mutually agreed between both the parties.  There will not be any financial commitment on the part of either party on account of this MoU.  The MoU can be terminated</w:t>
      </w:r>
      <w:r w:rsidR="00BB233E" w:rsidRPr="00316B1F">
        <w:rPr>
          <w:rFonts w:ascii="Times New Roman" w:hAnsi="Times New Roman" w:cs="Times New Roman"/>
          <w:szCs w:val="24"/>
        </w:rPr>
        <w:t xml:space="preserve"> through mutual consent giving three</w:t>
      </w:r>
      <w:r w:rsidR="00CF10D2" w:rsidRPr="00316B1F">
        <w:rPr>
          <w:rFonts w:ascii="Times New Roman" w:hAnsi="Times New Roman" w:cs="Times New Roman"/>
          <w:szCs w:val="24"/>
        </w:rPr>
        <w:t xml:space="preserve"> </w:t>
      </w:r>
      <w:r w:rsidR="00BB233E" w:rsidRPr="00316B1F">
        <w:rPr>
          <w:rFonts w:ascii="Times New Roman" w:hAnsi="Times New Roman" w:cs="Times New Roman"/>
          <w:szCs w:val="24"/>
        </w:rPr>
        <w:t>months</w:t>
      </w:r>
      <w:r w:rsidR="00CF10D2" w:rsidRPr="00316B1F">
        <w:rPr>
          <w:rFonts w:ascii="Times New Roman" w:hAnsi="Times New Roman" w:cs="Times New Roman"/>
          <w:szCs w:val="24"/>
        </w:rPr>
        <w:t xml:space="preserve"> </w:t>
      </w:r>
      <w:r w:rsidR="0073361E" w:rsidRPr="00316B1F">
        <w:rPr>
          <w:rFonts w:ascii="Times New Roman" w:hAnsi="Times New Roman" w:cs="Times New Roman"/>
          <w:szCs w:val="24"/>
        </w:rPr>
        <w:t xml:space="preserve">in </w:t>
      </w:r>
      <w:r w:rsidR="00CF10D2" w:rsidRPr="00316B1F">
        <w:rPr>
          <w:rFonts w:ascii="Times New Roman" w:hAnsi="Times New Roman" w:cs="Times New Roman"/>
          <w:szCs w:val="24"/>
        </w:rPr>
        <w:t>advance notice on either side.</w:t>
      </w:r>
    </w:p>
    <w:p w:rsidR="009D093F" w:rsidRDefault="009D093F" w:rsidP="002913CA">
      <w:pPr>
        <w:pStyle w:val="NoSpacing"/>
        <w:jc w:val="both"/>
        <w:rPr>
          <w:rFonts w:ascii="Bookman Old Style" w:hAnsi="Bookman Old Style" w:cstheme="minorHAnsi"/>
          <w:b/>
          <w:sz w:val="20"/>
          <w:szCs w:val="24"/>
        </w:rPr>
      </w:pPr>
    </w:p>
    <w:p w:rsidR="00CF10D2" w:rsidRPr="00D4055B" w:rsidRDefault="00CF10D2" w:rsidP="002913CA">
      <w:pPr>
        <w:pStyle w:val="NoSpacing"/>
        <w:jc w:val="both"/>
        <w:rPr>
          <w:rFonts w:ascii="Bookman Old Style" w:hAnsi="Bookman Old Style" w:cstheme="minorHAnsi"/>
          <w:sz w:val="20"/>
          <w:szCs w:val="24"/>
        </w:rPr>
      </w:pPr>
      <w:r w:rsidRPr="00D4055B">
        <w:rPr>
          <w:rFonts w:ascii="Bookman Old Style" w:hAnsi="Bookman Old Style" w:cstheme="minorHAnsi"/>
          <w:b/>
          <w:sz w:val="20"/>
          <w:szCs w:val="24"/>
        </w:rPr>
        <w:t>IN WITNESS HEREOF THE PARTIES HEREIN SIGNED ON THE DATE ABOVE MENTIONED</w:t>
      </w:r>
      <w:r w:rsidRPr="00D4055B">
        <w:rPr>
          <w:rFonts w:ascii="Bookman Old Style" w:hAnsi="Bookman Old Style" w:cstheme="minorHAnsi"/>
          <w:sz w:val="20"/>
          <w:szCs w:val="24"/>
        </w:rPr>
        <w:t>.</w:t>
      </w:r>
    </w:p>
    <w:p w:rsidR="00B81F4B" w:rsidRPr="00D4055B" w:rsidRDefault="00B81F4B" w:rsidP="002913CA">
      <w:pPr>
        <w:spacing w:after="0" w:line="240" w:lineRule="auto"/>
        <w:jc w:val="both"/>
        <w:rPr>
          <w:rFonts w:ascii="Bookman Old Style" w:hAnsi="Bookman Old Style" w:cstheme="minorHAnsi"/>
          <w:b/>
          <w:sz w:val="20"/>
          <w:szCs w:val="24"/>
        </w:rPr>
      </w:pPr>
    </w:p>
    <w:p w:rsidR="007617BD" w:rsidRPr="00D4055B" w:rsidRDefault="00B81F4B" w:rsidP="002913CA">
      <w:pPr>
        <w:spacing w:after="0" w:line="240" w:lineRule="auto"/>
        <w:jc w:val="both"/>
        <w:rPr>
          <w:rFonts w:ascii="Bookman Old Style" w:hAnsi="Bookman Old Style" w:cstheme="minorHAnsi"/>
          <w:b/>
          <w:color w:val="002060"/>
          <w:sz w:val="20"/>
          <w:szCs w:val="24"/>
        </w:rPr>
      </w:pPr>
      <w:r w:rsidRPr="00D4055B">
        <w:rPr>
          <w:rFonts w:ascii="Bookman Old Style" w:hAnsi="Bookman Old Style" w:cstheme="minorHAnsi"/>
          <w:b/>
          <w:color w:val="002060"/>
          <w:sz w:val="20"/>
          <w:szCs w:val="24"/>
        </w:rPr>
        <w:t>S</w:t>
      </w:r>
      <w:r w:rsidR="007617BD" w:rsidRPr="00D4055B">
        <w:rPr>
          <w:rFonts w:ascii="Bookman Old Style" w:hAnsi="Bookman Old Style" w:cstheme="minorHAnsi"/>
          <w:b/>
          <w:color w:val="002060"/>
          <w:sz w:val="20"/>
          <w:szCs w:val="24"/>
        </w:rPr>
        <w:t xml:space="preserve">igned for and on behalf of </w:t>
      </w:r>
    </w:p>
    <w:p w:rsidR="007617BD" w:rsidRPr="00D4055B" w:rsidRDefault="007617BD" w:rsidP="002913CA">
      <w:pPr>
        <w:spacing w:after="0" w:line="240" w:lineRule="auto"/>
        <w:jc w:val="both"/>
        <w:rPr>
          <w:rFonts w:ascii="Bookman Old Style" w:hAnsi="Bookman Old Style" w:cstheme="minorHAnsi"/>
          <w:b/>
          <w:i/>
          <w:color w:val="0000FF"/>
          <w:sz w:val="20"/>
          <w:szCs w:val="24"/>
        </w:rPr>
      </w:pPr>
      <w:r w:rsidRPr="00D4055B">
        <w:rPr>
          <w:rFonts w:ascii="Bookman Old Style" w:hAnsi="Bookman Old Style" w:cstheme="minorHAnsi"/>
          <w:b/>
          <w:i/>
          <w:color w:val="0000FF"/>
          <w:sz w:val="20"/>
          <w:szCs w:val="24"/>
        </w:rPr>
        <w:t>THE VIVEKANANDA COLLEGE, TIRUVEDAKAM WEST, MADURAI DISTRICT-625 234</w:t>
      </w:r>
    </w:p>
    <w:p w:rsidR="001C4610" w:rsidRDefault="001C4610" w:rsidP="002913CA">
      <w:pPr>
        <w:spacing w:after="0" w:line="240" w:lineRule="auto"/>
        <w:jc w:val="both"/>
        <w:rPr>
          <w:rFonts w:ascii="Bookman Old Style" w:hAnsi="Bookman Old Style" w:cstheme="minorHAnsi"/>
          <w:i/>
          <w:color w:val="FF0066"/>
          <w:sz w:val="20"/>
          <w:szCs w:val="24"/>
        </w:rPr>
      </w:pPr>
    </w:p>
    <w:p w:rsidR="00DB74B7" w:rsidRPr="00D4055B" w:rsidRDefault="00DB74B7" w:rsidP="002913CA">
      <w:pPr>
        <w:spacing w:after="0" w:line="240" w:lineRule="auto"/>
        <w:jc w:val="both"/>
        <w:rPr>
          <w:rFonts w:ascii="Bookman Old Style" w:hAnsi="Bookman Old Style" w:cstheme="minorHAnsi"/>
          <w:i/>
          <w:color w:val="FF0066"/>
          <w:sz w:val="20"/>
          <w:szCs w:val="24"/>
        </w:rPr>
      </w:pPr>
    </w:p>
    <w:p w:rsidR="002913CA" w:rsidRPr="00D4055B" w:rsidRDefault="002913CA" w:rsidP="002913CA">
      <w:pPr>
        <w:spacing w:after="0" w:line="240" w:lineRule="auto"/>
        <w:jc w:val="both"/>
        <w:rPr>
          <w:rFonts w:ascii="Bookman Old Style" w:hAnsi="Bookman Old Style" w:cstheme="minorHAnsi"/>
          <w:sz w:val="20"/>
          <w:szCs w:val="24"/>
        </w:rPr>
      </w:pPr>
      <w:r w:rsidRPr="00D4055B">
        <w:rPr>
          <w:rFonts w:ascii="Bookman Old Style" w:hAnsi="Bookman Old Style" w:cstheme="minorHAnsi"/>
          <w:sz w:val="20"/>
          <w:szCs w:val="24"/>
        </w:rPr>
        <w:t>1. ………………………</w:t>
      </w:r>
      <w:r w:rsidR="00E12748" w:rsidRPr="00D4055B">
        <w:rPr>
          <w:rFonts w:ascii="Bookman Old Style" w:hAnsi="Bookman Old Style" w:cstheme="minorHAnsi"/>
          <w:sz w:val="20"/>
          <w:szCs w:val="24"/>
        </w:rPr>
        <w:t>………………………………………….</w:t>
      </w:r>
    </w:p>
    <w:p w:rsidR="002913CA" w:rsidRPr="00D4055B" w:rsidRDefault="003B5A73" w:rsidP="002913CA">
      <w:pPr>
        <w:spacing w:after="0"/>
        <w:jc w:val="both"/>
        <w:rPr>
          <w:rFonts w:ascii="Bookman Old Style" w:hAnsi="Bookman Old Style" w:cstheme="minorHAnsi"/>
          <w:b/>
          <w:sz w:val="20"/>
          <w:szCs w:val="24"/>
        </w:rPr>
      </w:pPr>
      <w:r w:rsidRPr="00D4055B">
        <w:rPr>
          <w:rFonts w:ascii="Bookman Old Style" w:hAnsi="Bookman Old Style" w:cstheme="minorHAnsi"/>
          <w:b/>
          <w:sz w:val="20"/>
          <w:szCs w:val="24"/>
        </w:rPr>
        <w:t xml:space="preserve">Dr. </w:t>
      </w:r>
      <w:r w:rsidR="00BE2551" w:rsidRPr="00D4055B">
        <w:rPr>
          <w:rFonts w:ascii="Bookman Old Style" w:hAnsi="Bookman Old Style" w:cstheme="minorHAnsi"/>
          <w:b/>
          <w:sz w:val="20"/>
          <w:szCs w:val="24"/>
        </w:rPr>
        <w:t xml:space="preserve">T. </w:t>
      </w:r>
      <w:r w:rsidR="00A631CE" w:rsidRPr="00D4055B">
        <w:rPr>
          <w:rFonts w:ascii="Bookman Old Style" w:hAnsi="Bookman Old Style" w:cstheme="minorHAnsi"/>
          <w:b/>
          <w:sz w:val="20"/>
          <w:szCs w:val="24"/>
        </w:rPr>
        <w:t xml:space="preserve"> </w:t>
      </w:r>
      <w:proofErr w:type="spellStart"/>
      <w:r w:rsidRPr="00D4055B">
        <w:rPr>
          <w:rFonts w:ascii="Bookman Old Style" w:hAnsi="Bookman Old Style" w:cstheme="minorHAnsi"/>
          <w:b/>
          <w:sz w:val="20"/>
          <w:szCs w:val="24"/>
        </w:rPr>
        <w:t>Venkatesan</w:t>
      </w:r>
      <w:proofErr w:type="spellEnd"/>
    </w:p>
    <w:p w:rsidR="003B5A73" w:rsidRPr="00D4055B" w:rsidRDefault="003B5A73" w:rsidP="002913CA">
      <w:pPr>
        <w:spacing w:after="0"/>
        <w:jc w:val="both"/>
        <w:rPr>
          <w:rFonts w:ascii="Bookman Old Style" w:hAnsi="Bookman Old Style" w:cstheme="minorHAnsi"/>
          <w:b/>
          <w:sz w:val="20"/>
          <w:szCs w:val="24"/>
        </w:rPr>
      </w:pPr>
      <w:r w:rsidRPr="00D4055B">
        <w:rPr>
          <w:rFonts w:ascii="Bookman Old Style" w:hAnsi="Bookman Old Style" w:cstheme="minorHAnsi"/>
          <w:b/>
          <w:sz w:val="20"/>
          <w:szCs w:val="24"/>
        </w:rPr>
        <w:t>Pr</w:t>
      </w:r>
      <w:r w:rsidR="00984212" w:rsidRPr="00D4055B">
        <w:rPr>
          <w:rFonts w:ascii="Bookman Old Style" w:hAnsi="Bookman Old Style" w:cstheme="minorHAnsi"/>
          <w:b/>
          <w:sz w:val="20"/>
          <w:szCs w:val="24"/>
        </w:rPr>
        <w:t>incipal</w:t>
      </w:r>
    </w:p>
    <w:p w:rsidR="002913CA" w:rsidRPr="00D4055B" w:rsidRDefault="002913CA" w:rsidP="002913CA">
      <w:pPr>
        <w:spacing w:after="0"/>
        <w:jc w:val="both"/>
        <w:rPr>
          <w:rFonts w:ascii="Bookman Old Style" w:hAnsi="Bookman Old Style" w:cstheme="minorHAnsi"/>
          <w:sz w:val="20"/>
          <w:szCs w:val="24"/>
        </w:rPr>
      </w:pPr>
      <w:r w:rsidRPr="00D4055B">
        <w:rPr>
          <w:rFonts w:ascii="Bookman Old Style" w:hAnsi="Bookman Old Style" w:cstheme="minorHAnsi"/>
          <w:sz w:val="20"/>
          <w:szCs w:val="24"/>
        </w:rPr>
        <w:t>Vivekananda College</w:t>
      </w:r>
    </w:p>
    <w:p w:rsidR="002913CA" w:rsidRPr="00D4055B" w:rsidRDefault="002913CA" w:rsidP="002913CA">
      <w:pPr>
        <w:spacing w:after="0"/>
        <w:jc w:val="both"/>
        <w:rPr>
          <w:rFonts w:ascii="Bookman Old Style" w:hAnsi="Bookman Old Style" w:cstheme="minorHAnsi"/>
          <w:sz w:val="20"/>
          <w:szCs w:val="24"/>
        </w:rPr>
      </w:pPr>
      <w:r w:rsidRPr="00D4055B">
        <w:rPr>
          <w:rFonts w:ascii="Bookman Old Style" w:hAnsi="Bookman Old Style" w:cstheme="minorHAnsi"/>
          <w:sz w:val="20"/>
          <w:szCs w:val="24"/>
        </w:rPr>
        <w:t>Tiruvedakam West</w:t>
      </w:r>
    </w:p>
    <w:p w:rsidR="002913CA" w:rsidRPr="00D4055B" w:rsidRDefault="002913CA" w:rsidP="002913CA">
      <w:pPr>
        <w:spacing w:after="0"/>
        <w:jc w:val="both"/>
        <w:rPr>
          <w:rFonts w:ascii="Bookman Old Style" w:hAnsi="Bookman Old Style" w:cstheme="minorHAnsi"/>
          <w:sz w:val="20"/>
          <w:szCs w:val="24"/>
        </w:rPr>
      </w:pPr>
      <w:r w:rsidRPr="00D4055B">
        <w:rPr>
          <w:rFonts w:ascii="Bookman Old Style" w:hAnsi="Bookman Old Style" w:cstheme="minorHAnsi"/>
          <w:sz w:val="20"/>
          <w:szCs w:val="24"/>
        </w:rPr>
        <w:t>Madurai-625 234.</w:t>
      </w:r>
    </w:p>
    <w:p w:rsidR="002913CA" w:rsidRPr="00D4055B" w:rsidRDefault="002913CA" w:rsidP="002913CA">
      <w:pPr>
        <w:spacing w:after="0"/>
        <w:jc w:val="both"/>
        <w:rPr>
          <w:rFonts w:ascii="Bookman Old Style" w:hAnsi="Bookman Old Style" w:cstheme="minorHAnsi"/>
          <w:color w:val="FF0000"/>
          <w:sz w:val="20"/>
          <w:szCs w:val="24"/>
        </w:rPr>
      </w:pPr>
      <w:r w:rsidRPr="00D4055B">
        <w:rPr>
          <w:rFonts w:ascii="Bookman Old Style" w:hAnsi="Bookman Old Style" w:cstheme="minorHAnsi"/>
          <w:color w:val="FF0000"/>
          <w:sz w:val="20"/>
          <w:szCs w:val="24"/>
        </w:rPr>
        <w:t>Date:</w:t>
      </w:r>
    </w:p>
    <w:p w:rsidR="002913CA" w:rsidRPr="00D4055B" w:rsidRDefault="002913CA" w:rsidP="002913CA">
      <w:pPr>
        <w:spacing w:after="0"/>
        <w:jc w:val="both"/>
        <w:rPr>
          <w:rFonts w:ascii="Bookman Old Style" w:hAnsi="Bookman Old Style" w:cstheme="minorHAnsi"/>
          <w:color w:val="FF0000"/>
          <w:sz w:val="20"/>
          <w:szCs w:val="24"/>
        </w:rPr>
      </w:pPr>
      <w:r w:rsidRPr="00D4055B">
        <w:rPr>
          <w:rFonts w:ascii="Bookman Old Style" w:hAnsi="Bookman Old Style" w:cstheme="minorHAnsi"/>
          <w:color w:val="FF0000"/>
          <w:sz w:val="20"/>
          <w:szCs w:val="24"/>
        </w:rPr>
        <w:t>In the presence of:</w:t>
      </w:r>
    </w:p>
    <w:p w:rsidR="00D4055B" w:rsidRDefault="00D4055B" w:rsidP="002913CA">
      <w:pPr>
        <w:spacing w:after="0"/>
        <w:jc w:val="both"/>
        <w:rPr>
          <w:rFonts w:ascii="Bookman Old Style" w:hAnsi="Bookman Old Style" w:cstheme="minorHAnsi"/>
          <w:color w:val="FF0000"/>
          <w:sz w:val="20"/>
          <w:szCs w:val="24"/>
        </w:rPr>
      </w:pPr>
    </w:p>
    <w:p w:rsidR="00D4055B" w:rsidRDefault="00D4055B" w:rsidP="002913CA">
      <w:pPr>
        <w:spacing w:after="0"/>
        <w:jc w:val="both"/>
        <w:rPr>
          <w:rFonts w:ascii="Bookman Old Style" w:hAnsi="Bookman Old Style" w:cstheme="minorHAnsi"/>
          <w:color w:val="FF0000"/>
          <w:sz w:val="20"/>
          <w:szCs w:val="24"/>
        </w:rPr>
      </w:pPr>
    </w:p>
    <w:p w:rsidR="00D4055B" w:rsidRPr="00D4055B" w:rsidRDefault="00D4055B" w:rsidP="002913CA">
      <w:pPr>
        <w:spacing w:after="0"/>
        <w:jc w:val="both"/>
        <w:rPr>
          <w:rFonts w:ascii="Bookman Old Style" w:hAnsi="Bookman Old Style" w:cstheme="minorHAnsi"/>
          <w:color w:val="FF0000"/>
          <w:sz w:val="20"/>
          <w:szCs w:val="24"/>
        </w:rPr>
      </w:pPr>
    </w:p>
    <w:tbl>
      <w:tblPr>
        <w:tblW w:w="5868" w:type="dxa"/>
        <w:tblInd w:w="-108" w:type="dxa"/>
        <w:tblLook w:val="04A0" w:firstRow="1" w:lastRow="0" w:firstColumn="1" w:lastColumn="0" w:noHBand="0" w:noVBand="1"/>
      </w:tblPr>
      <w:tblGrid>
        <w:gridCol w:w="5868"/>
      </w:tblGrid>
      <w:tr w:rsidR="00373EA0" w:rsidRPr="00D4055B" w:rsidTr="00D4055B">
        <w:tc>
          <w:tcPr>
            <w:tcW w:w="5868" w:type="dxa"/>
          </w:tcPr>
          <w:p w:rsidR="00373EA0" w:rsidRPr="00D4055B" w:rsidRDefault="00373EA0" w:rsidP="002913CA">
            <w:pPr>
              <w:spacing w:after="0" w:line="240" w:lineRule="auto"/>
              <w:jc w:val="both"/>
              <w:rPr>
                <w:rFonts w:ascii="Bookman Old Style" w:hAnsi="Bookman Old Style" w:cstheme="minorHAnsi"/>
                <w:sz w:val="20"/>
                <w:szCs w:val="24"/>
              </w:rPr>
            </w:pPr>
            <w:r w:rsidRPr="00D4055B">
              <w:rPr>
                <w:rFonts w:ascii="Bookman Old Style" w:hAnsi="Bookman Old Style" w:cstheme="minorHAnsi"/>
                <w:sz w:val="20"/>
                <w:szCs w:val="24"/>
              </w:rPr>
              <w:t>2. ……………………</w:t>
            </w:r>
            <w:r w:rsidR="00E12748" w:rsidRPr="00D4055B">
              <w:rPr>
                <w:rFonts w:ascii="Bookman Old Style" w:hAnsi="Bookman Old Style" w:cstheme="minorHAnsi"/>
                <w:sz w:val="20"/>
                <w:szCs w:val="24"/>
              </w:rPr>
              <w:t>………………………………………</w:t>
            </w:r>
            <w:proofErr w:type="gramStart"/>
            <w:r w:rsidR="00E12748" w:rsidRPr="00D4055B">
              <w:rPr>
                <w:rFonts w:ascii="Bookman Old Style" w:hAnsi="Bookman Old Style" w:cstheme="minorHAnsi"/>
                <w:sz w:val="20"/>
                <w:szCs w:val="24"/>
              </w:rPr>
              <w:t>…..</w:t>
            </w:r>
            <w:proofErr w:type="gramEnd"/>
          </w:p>
          <w:p w:rsidR="00373EA0" w:rsidRPr="00D4055B" w:rsidRDefault="00373EA0" w:rsidP="002913CA">
            <w:pPr>
              <w:spacing w:after="0" w:line="240" w:lineRule="auto"/>
              <w:jc w:val="both"/>
              <w:rPr>
                <w:rFonts w:ascii="Bookman Old Style" w:hAnsi="Bookman Old Style" w:cstheme="minorHAnsi"/>
                <w:b/>
                <w:sz w:val="20"/>
                <w:szCs w:val="24"/>
              </w:rPr>
            </w:pPr>
            <w:r w:rsidRPr="00D4055B">
              <w:rPr>
                <w:rFonts w:ascii="Bookman Old Style" w:hAnsi="Bookman Old Style" w:cstheme="minorHAnsi"/>
                <w:b/>
                <w:sz w:val="20"/>
                <w:szCs w:val="24"/>
              </w:rPr>
              <w:t xml:space="preserve">Sri. G. </w:t>
            </w:r>
            <w:proofErr w:type="spellStart"/>
            <w:r w:rsidRPr="00D4055B">
              <w:rPr>
                <w:rFonts w:ascii="Bookman Old Style" w:hAnsi="Bookman Old Style" w:cstheme="minorHAnsi"/>
                <w:b/>
                <w:sz w:val="20"/>
                <w:szCs w:val="24"/>
              </w:rPr>
              <w:t>Balaji</w:t>
            </w:r>
            <w:proofErr w:type="spellEnd"/>
          </w:p>
          <w:p w:rsidR="00D1089F" w:rsidRPr="00D4055B" w:rsidRDefault="00D1089F" w:rsidP="002913CA">
            <w:pPr>
              <w:spacing w:after="0" w:line="240" w:lineRule="auto"/>
              <w:jc w:val="both"/>
              <w:rPr>
                <w:rFonts w:ascii="Bookman Old Style" w:hAnsi="Bookman Old Style" w:cstheme="minorHAnsi"/>
                <w:b/>
                <w:sz w:val="20"/>
                <w:szCs w:val="24"/>
              </w:rPr>
            </w:pPr>
            <w:r w:rsidRPr="00D4055B">
              <w:rPr>
                <w:rFonts w:ascii="Bookman Old Style" w:hAnsi="Bookman Old Style" w:cstheme="minorHAnsi"/>
                <w:b/>
                <w:sz w:val="20"/>
                <w:szCs w:val="24"/>
              </w:rPr>
              <w:t>Head</w:t>
            </w:r>
          </w:p>
          <w:p w:rsidR="00373EA0" w:rsidRPr="00D4055B" w:rsidRDefault="00373EA0" w:rsidP="002913CA">
            <w:pPr>
              <w:spacing w:after="0" w:line="240" w:lineRule="auto"/>
              <w:jc w:val="both"/>
              <w:rPr>
                <w:rFonts w:ascii="Bookman Old Style" w:hAnsi="Bookman Old Style" w:cstheme="minorHAnsi"/>
                <w:sz w:val="20"/>
                <w:szCs w:val="24"/>
              </w:rPr>
            </w:pPr>
            <w:r w:rsidRPr="00D4055B">
              <w:rPr>
                <w:rFonts w:ascii="Bookman Old Style" w:hAnsi="Bookman Old Style" w:cstheme="minorHAnsi"/>
                <w:sz w:val="20"/>
                <w:szCs w:val="24"/>
              </w:rPr>
              <w:t>Department of Computer Science</w:t>
            </w:r>
          </w:p>
          <w:p w:rsidR="00373EA0" w:rsidRPr="00D4055B" w:rsidRDefault="00373EA0" w:rsidP="002913CA">
            <w:pPr>
              <w:spacing w:after="0" w:line="240" w:lineRule="auto"/>
              <w:jc w:val="both"/>
              <w:rPr>
                <w:rFonts w:ascii="Bookman Old Style" w:hAnsi="Bookman Old Style" w:cstheme="minorHAnsi"/>
                <w:sz w:val="20"/>
                <w:szCs w:val="24"/>
              </w:rPr>
            </w:pPr>
            <w:r w:rsidRPr="00D4055B">
              <w:rPr>
                <w:rFonts w:ascii="Bookman Old Style" w:hAnsi="Bookman Old Style" w:cstheme="minorHAnsi"/>
                <w:sz w:val="20"/>
                <w:szCs w:val="24"/>
              </w:rPr>
              <w:t>Vivekananda College</w:t>
            </w:r>
          </w:p>
          <w:p w:rsidR="00373EA0" w:rsidRPr="00D4055B" w:rsidRDefault="00373EA0" w:rsidP="002913CA">
            <w:pPr>
              <w:spacing w:after="0" w:line="240" w:lineRule="auto"/>
              <w:jc w:val="both"/>
              <w:rPr>
                <w:rFonts w:ascii="Bookman Old Style" w:hAnsi="Bookman Old Style" w:cstheme="minorHAnsi"/>
                <w:sz w:val="20"/>
                <w:szCs w:val="24"/>
              </w:rPr>
            </w:pPr>
            <w:r w:rsidRPr="00D4055B">
              <w:rPr>
                <w:rFonts w:ascii="Bookman Old Style" w:hAnsi="Bookman Old Style" w:cstheme="minorHAnsi"/>
                <w:sz w:val="20"/>
                <w:szCs w:val="24"/>
              </w:rPr>
              <w:t>Tiruvedakam West</w:t>
            </w:r>
          </w:p>
          <w:p w:rsidR="00373EA0" w:rsidRPr="00D4055B" w:rsidRDefault="00373EA0" w:rsidP="002913CA">
            <w:pPr>
              <w:spacing w:after="0" w:line="240" w:lineRule="auto"/>
              <w:jc w:val="both"/>
              <w:rPr>
                <w:rFonts w:ascii="Bookman Old Style" w:hAnsi="Bookman Old Style" w:cstheme="minorHAnsi"/>
                <w:sz w:val="20"/>
                <w:szCs w:val="24"/>
              </w:rPr>
            </w:pPr>
            <w:r w:rsidRPr="00D4055B">
              <w:rPr>
                <w:rFonts w:ascii="Bookman Old Style" w:hAnsi="Bookman Old Style" w:cstheme="minorHAnsi"/>
                <w:sz w:val="20"/>
                <w:szCs w:val="24"/>
              </w:rPr>
              <w:t>Madurai-625 234.</w:t>
            </w:r>
          </w:p>
          <w:p w:rsidR="00373EA0" w:rsidRPr="00D4055B" w:rsidRDefault="00373EA0" w:rsidP="002913CA">
            <w:pPr>
              <w:spacing w:after="0" w:line="240" w:lineRule="auto"/>
              <w:jc w:val="both"/>
              <w:rPr>
                <w:rFonts w:ascii="Bookman Old Style" w:hAnsi="Bookman Old Style" w:cstheme="minorHAnsi"/>
                <w:sz w:val="20"/>
                <w:szCs w:val="24"/>
              </w:rPr>
            </w:pPr>
          </w:p>
        </w:tc>
        <w:bookmarkStart w:id="0" w:name="_GoBack"/>
        <w:bookmarkEnd w:id="0"/>
      </w:tr>
    </w:tbl>
    <w:p w:rsidR="00CF10D2" w:rsidRPr="00D4055B" w:rsidRDefault="00CF10D2" w:rsidP="002913CA">
      <w:pPr>
        <w:spacing w:after="0" w:line="240" w:lineRule="auto"/>
        <w:jc w:val="both"/>
        <w:rPr>
          <w:rFonts w:ascii="Bookman Old Style" w:hAnsi="Bookman Old Style" w:cstheme="minorHAnsi"/>
          <w:sz w:val="20"/>
          <w:szCs w:val="24"/>
        </w:rPr>
      </w:pPr>
    </w:p>
    <w:p w:rsidR="002913CA" w:rsidRPr="00D4055B" w:rsidRDefault="002913CA" w:rsidP="002913CA">
      <w:pPr>
        <w:spacing w:after="0" w:line="240" w:lineRule="auto"/>
        <w:jc w:val="both"/>
        <w:rPr>
          <w:rFonts w:ascii="Bookman Old Style" w:hAnsi="Bookman Old Style" w:cstheme="minorHAnsi"/>
          <w:sz w:val="20"/>
          <w:szCs w:val="24"/>
        </w:rPr>
      </w:pPr>
    </w:p>
    <w:p w:rsidR="00B82533" w:rsidRPr="00D4055B" w:rsidRDefault="00B82533" w:rsidP="002913CA">
      <w:pPr>
        <w:spacing w:after="0" w:line="240" w:lineRule="auto"/>
        <w:jc w:val="both"/>
        <w:rPr>
          <w:rFonts w:ascii="Bookman Old Style" w:hAnsi="Bookman Old Style" w:cstheme="minorHAnsi"/>
          <w:sz w:val="20"/>
          <w:szCs w:val="24"/>
        </w:rPr>
      </w:pPr>
    </w:p>
    <w:p w:rsidR="002913CA" w:rsidRPr="00D4055B" w:rsidRDefault="002913CA" w:rsidP="002913CA">
      <w:pPr>
        <w:spacing w:after="0" w:line="240" w:lineRule="auto"/>
        <w:jc w:val="both"/>
        <w:rPr>
          <w:rFonts w:ascii="Bookman Old Style" w:hAnsi="Bookman Old Style" w:cstheme="minorHAnsi"/>
          <w:sz w:val="20"/>
          <w:szCs w:val="24"/>
        </w:rPr>
      </w:pPr>
    </w:p>
    <w:p w:rsidR="007617BD" w:rsidRPr="00D4055B" w:rsidRDefault="007617BD" w:rsidP="002913CA">
      <w:pPr>
        <w:spacing w:after="0" w:line="240" w:lineRule="auto"/>
        <w:jc w:val="both"/>
        <w:rPr>
          <w:rFonts w:ascii="Bookman Old Style" w:hAnsi="Bookman Old Style" w:cstheme="minorHAnsi"/>
          <w:b/>
          <w:color w:val="002060"/>
          <w:sz w:val="20"/>
          <w:szCs w:val="24"/>
        </w:rPr>
      </w:pPr>
      <w:r w:rsidRPr="00D4055B">
        <w:rPr>
          <w:rFonts w:ascii="Bookman Old Style" w:hAnsi="Bookman Old Style" w:cstheme="minorHAnsi"/>
          <w:b/>
          <w:color w:val="002060"/>
          <w:sz w:val="20"/>
          <w:szCs w:val="24"/>
        </w:rPr>
        <w:t>Signed for and on behalf of</w:t>
      </w:r>
    </w:p>
    <w:p w:rsidR="007617BD" w:rsidRPr="00A223F9" w:rsidRDefault="001040AC" w:rsidP="002913CA">
      <w:pPr>
        <w:spacing w:after="0" w:line="240" w:lineRule="auto"/>
        <w:jc w:val="both"/>
        <w:rPr>
          <w:rFonts w:ascii="Bookman Old Style" w:hAnsi="Bookman Old Style" w:cstheme="minorHAnsi"/>
          <w:b/>
          <w:i/>
          <w:color w:val="008000"/>
          <w:sz w:val="20"/>
          <w:szCs w:val="24"/>
        </w:rPr>
      </w:pPr>
      <w:r w:rsidRPr="00A223F9">
        <w:rPr>
          <w:rFonts w:ascii="Bookman Old Style" w:hAnsi="Bookman Old Style" w:cstheme="minorHAnsi"/>
          <w:b/>
          <w:i/>
          <w:color w:val="008000"/>
          <w:sz w:val="20"/>
          <w:szCs w:val="24"/>
        </w:rPr>
        <w:t>MAHO JASE IT</w:t>
      </w:r>
      <w:r w:rsidR="001F19C2" w:rsidRPr="00A223F9">
        <w:rPr>
          <w:rFonts w:ascii="Bookman Old Style" w:hAnsi="Bookman Old Style" w:cstheme="minorHAnsi"/>
          <w:b/>
          <w:i/>
          <w:color w:val="008000"/>
          <w:sz w:val="20"/>
          <w:szCs w:val="24"/>
        </w:rPr>
        <w:t>,</w:t>
      </w:r>
    </w:p>
    <w:p w:rsidR="001C4610" w:rsidRPr="00D4055B" w:rsidRDefault="001C4610" w:rsidP="002913CA">
      <w:pPr>
        <w:spacing w:after="0" w:line="240" w:lineRule="auto"/>
        <w:jc w:val="both"/>
        <w:rPr>
          <w:rFonts w:ascii="Bookman Old Style" w:hAnsi="Bookman Old Style" w:cstheme="minorHAnsi"/>
          <w:color w:val="FF0066"/>
          <w:sz w:val="20"/>
          <w:szCs w:val="24"/>
        </w:rPr>
      </w:pPr>
    </w:p>
    <w:p w:rsidR="007617BD" w:rsidRPr="00D4055B" w:rsidRDefault="007617BD" w:rsidP="007D3043">
      <w:pPr>
        <w:spacing w:after="0" w:line="240" w:lineRule="auto"/>
        <w:jc w:val="both"/>
        <w:rPr>
          <w:rFonts w:ascii="Bookman Old Style" w:hAnsi="Bookman Old Style" w:cstheme="minorHAnsi"/>
          <w:sz w:val="20"/>
          <w:szCs w:val="24"/>
        </w:rPr>
      </w:pPr>
      <w:r w:rsidRPr="00D4055B">
        <w:rPr>
          <w:rFonts w:ascii="Bookman Old Style" w:hAnsi="Bookman Old Style" w:cstheme="minorHAnsi"/>
          <w:sz w:val="20"/>
          <w:szCs w:val="24"/>
        </w:rPr>
        <w:t>1. ………………………</w:t>
      </w:r>
      <w:r w:rsidR="00EB6CA7" w:rsidRPr="00D4055B">
        <w:rPr>
          <w:rFonts w:ascii="Bookman Old Style" w:hAnsi="Bookman Old Style" w:cstheme="minorHAnsi"/>
          <w:sz w:val="20"/>
          <w:szCs w:val="24"/>
        </w:rPr>
        <w:t>………………………………………</w:t>
      </w:r>
    </w:p>
    <w:p w:rsidR="007617BD" w:rsidRPr="00D4055B" w:rsidRDefault="0068340D" w:rsidP="002913CA">
      <w:pPr>
        <w:spacing w:after="0"/>
        <w:jc w:val="both"/>
        <w:rPr>
          <w:rFonts w:ascii="Bookman Old Style" w:hAnsi="Bookman Old Style" w:cstheme="minorHAnsi"/>
          <w:sz w:val="20"/>
          <w:szCs w:val="24"/>
        </w:rPr>
      </w:pPr>
      <w:r>
        <w:rPr>
          <w:rFonts w:ascii="Bookman Old Style" w:hAnsi="Bookman Old Style" w:cstheme="minorHAnsi"/>
          <w:sz w:val="20"/>
          <w:szCs w:val="24"/>
        </w:rPr>
        <w:t>C</w:t>
      </w:r>
      <w:r w:rsidR="00A07705" w:rsidRPr="00D4055B">
        <w:rPr>
          <w:rFonts w:ascii="Bookman Old Style" w:hAnsi="Bookman Old Style" w:cstheme="minorHAnsi"/>
          <w:sz w:val="20"/>
          <w:szCs w:val="24"/>
        </w:rPr>
        <w:t xml:space="preserve">EO, </w:t>
      </w:r>
      <w:proofErr w:type="spellStart"/>
      <w:r w:rsidR="00EB6CA7" w:rsidRPr="00D4055B">
        <w:rPr>
          <w:rFonts w:ascii="Bookman Old Style" w:hAnsi="Bookman Old Style" w:cs="Times New Roman"/>
          <w:i/>
          <w:sz w:val="20"/>
          <w:szCs w:val="24"/>
        </w:rPr>
        <w:t>Maho</w:t>
      </w:r>
      <w:proofErr w:type="spellEnd"/>
      <w:r w:rsidR="00EB6CA7" w:rsidRPr="00D4055B">
        <w:rPr>
          <w:rFonts w:ascii="Bookman Old Style" w:hAnsi="Bookman Old Style" w:cs="Times New Roman"/>
          <w:i/>
          <w:sz w:val="20"/>
          <w:szCs w:val="24"/>
        </w:rPr>
        <w:t xml:space="preserve"> Jase IT</w:t>
      </w:r>
      <w:r w:rsidR="007D3043" w:rsidRPr="00D4055B">
        <w:rPr>
          <w:rFonts w:ascii="Bookman Old Style" w:hAnsi="Bookman Old Style" w:cs="Times New Roman"/>
          <w:i/>
          <w:sz w:val="20"/>
          <w:szCs w:val="24"/>
        </w:rPr>
        <w:t>, Chennai</w:t>
      </w:r>
    </w:p>
    <w:p w:rsidR="007617BD" w:rsidRPr="00D4055B" w:rsidRDefault="007617BD" w:rsidP="002913CA">
      <w:pPr>
        <w:spacing w:after="0"/>
        <w:jc w:val="both"/>
        <w:rPr>
          <w:rFonts w:ascii="Bookman Old Style" w:hAnsi="Bookman Old Style" w:cstheme="minorHAnsi"/>
          <w:color w:val="FF0000"/>
          <w:sz w:val="20"/>
          <w:szCs w:val="24"/>
        </w:rPr>
      </w:pPr>
      <w:r w:rsidRPr="00D4055B">
        <w:rPr>
          <w:rFonts w:ascii="Bookman Old Style" w:hAnsi="Bookman Old Style" w:cstheme="minorHAnsi"/>
          <w:color w:val="FF0000"/>
          <w:sz w:val="20"/>
          <w:szCs w:val="24"/>
        </w:rPr>
        <w:t>Date:</w:t>
      </w:r>
    </w:p>
    <w:p w:rsidR="007617BD" w:rsidRPr="00EA3474" w:rsidRDefault="007617BD" w:rsidP="002913CA">
      <w:pPr>
        <w:spacing w:after="0"/>
        <w:jc w:val="both"/>
        <w:rPr>
          <w:rFonts w:asciiTheme="minorHAnsi" w:hAnsiTheme="minorHAnsi" w:cstheme="minorHAnsi"/>
          <w:szCs w:val="24"/>
        </w:rPr>
      </w:pPr>
    </w:p>
    <w:sectPr w:rsidR="007617BD" w:rsidRPr="00EA3474" w:rsidSect="00146D35">
      <w:footerReference w:type="default" r:id="rId8"/>
      <w:pgSz w:w="11909" w:h="16834" w:code="9"/>
      <w:pgMar w:top="720" w:right="720" w:bottom="720" w:left="1584"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021" w:rsidRDefault="000F0021" w:rsidP="002913CA">
      <w:pPr>
        <w:spacing w:after="0" w:line="240" w:lineRule="auto"/>
      </w:pPr>
      <w:r>
        <w:separator/>
      </w:r>
    </w:p>
  </w:endnote>
  <w:endnote w:type="continuationSeparator" w:id="0">
    <w:p w:rsidR="000F0021" w:rsidRDefault="000F0021" w:rsidP="00291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3CA" w:rsidRPr="002913CA" w:rsidRDefault="002913CA" w:rsidP="002913CA">
    <w:pPr>
      <w:pStyle w:val="Footer"/>
      <w:jc w:val="right"/>
      <w:rPr>
        <w:b/>
        <w:sz w:val="20"/>
        <w:szCs w:val="20"/>
      </w:rPr>
    </w:pPr>
    <w:r w:rsidRPr="002913CA">
      <w:rPr>
        <w:b/>
        <w:sz w:val="20"/>
        <w:szCs w:val="20"/>
      </w:rPr>
      <w:t xml:space="preserve">Page </w:t>
    </w:r>
    <w:r w:rsidR="0013222D" w:rsidRPr="002913CA">
      <w:rPr>
        <w:b/>
        <w:sz w:val="20"/>
        <w:szCs w:val="20"/>
      </w:rPr>
      <w:fldChar w:fldCharType="begin"/>
    </w:r>
    <w:r w:rsidRPr="002913CA">
      <w:rPr>
        <w:b/>
        <w:sz w:val="20"/>
        <w:szCs w:val="20"/>
      </w:rPr>
      <w:instrText xml:space="preserve"> PAGE   \* MERGEFORMAT </w:instrText>
    </w:r>
    <w:r w:rsidR="0013222D" w:rsidRPr="002913CA">
      <w:rPr>
        <w:b/>
        <w:sz w:val="20"/>
        <w:szCs w:val="20"/>
      </w:rPr>
      <w:fldChar w:fldCharType="separate"/>
    </w:r>
    <w:r w:rsidR="004B1191">
      <w:rPr>
        <w:b/>
        <w:noProof/>
        <w:sz w:val="20"/>
        <w:szCs w:val="20"/>
      </w:rPr>
      <w:t>1</w:t>
    </w:r>
    <w:r w:rsidR="0013222D" w:rsidRPr="002913CA">
      <w:rPr>
        <w:b/>
        <w:sz w:val="20"/>
        <w:szCs w:val="20"/>
      </w:rPr>
      <w:fldChar w:fldCharType="end"/>
    </w:r>
    <w:r w:rsidRPr="002913CA">
      <w:rPr>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021" w:rsidRDefault="000F0021" w:rsidP="002913CA">
      <w:pPr>
        <w:spacing w:after="0" w:line="240" w:lineRule="auto"/>
      </w:pPr>
      <w:r>
        <w:separator/>
      </w:r>
    </w:p>
  </w:footnote>
  <w:footnote w:type="continuationSeparator" w:id="0">
    <w:p w:rsidR="000F0021" w:rsidRDefault="000F0021" w:rsidP="00291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7893"/>
    <w:multiLevelType w:val="hybridMultilevel"/>
    <w:tmpl w:val="C7021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F5B69"/>
    <w:multiLevelType w:val="hybridMultilevel"/>
    <w:tmpl w:val="3946B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65D0C"/>
    <w:multiLevelType w:val="hybridMultilevel"/>
    <w:tmpl w:val="D23C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C0790"/>
    <w:multiLevelType w:val="hybridMultilevel"/>
    <w:tmpl w:val="50AC57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2424ED"/>
    <w:multiLevelType w:val="hybridMultilevel"/>
    <w:tmpl w:val="1CA8BB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53B21"/>
    <w:multiLevelType w:val="hybridMultilevel"/>
    <w:tmpl w:val="2766B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7BD"/>
    <w:rsid w:val="00000E08"/>
    <w:rsid w:val="0000186F"/>
    <w:rsid w:val="00013C32"/>
    <w:rsid w:val="0001611C"/>
    <w:rsid w:val="00031C20"/>
    <w:rsid w:val="00032402"/>
    <w:rsid w:val="00036A74"/>
    <w:rsid w:val="00036E31"/>
    <w:rsid w:val="000405D9"/>
    <w:rsid w:val="00075DCD"/>
    <w:rsid w:val="000A134C"/>
    <w:rsid w:val="000B0D0C"/>
    <w:rsid w:val="000B19C3"/>
    <w:rsid w:val="000E11B3"/>
    <w:rsid w:val="000F0021"/>
    <w:rsid w:val="001040AC"/>
    <w:rsid w:val="0011419C"/>
    <w:rsid w:val="00115475"/>
    <w:rsid w:val="00131917"/>
    <w:rsid w:val="0013222D"/>
    <w:rsid w:val="001325B4"/>
    <w:rsid w:val="00146D35"/>
    <w:rsid w:val="0014782D"/>
    <w:rsid w:val="00152B06"/>
    <w:rsid w:val="00162D27"/>
    <w:rsid w:val="001648DA"/>
    <w:rsid w:val="001713F1"/>
    <w:rsid w:val="00173605"/>
    <w:rsid w:val="00193BE9"/>
    <w:rsid w:val="001A37B2"/>
    <w:rsid w:val="001A4D55"/>
    <w:rsid w:val="001C4610"/>
    <w:rsid w:val="001F19C2"/>
    <w:rsid w:val="001F5235"/>
    <w:rsid w:val="001F5B86"/>
    <w:rsid w:val="002028C7"/>
    <w:rsid w:val="00203E6C"/>
    <w:rsid w:val="00204A3B"/>
    <w:rsid w:val="002105AE"/>
    <w:rsid w:val="00211AC8"/>
    <w:rsid w:val="00213318"/>
    <w:rsid w:val="00217AC3"/>
    <w:rsid w:val="00247DBA"/>
    <w:rsid w:val="00255B26"/>
    <w:rsid w:val="0025626C"/>
    <w:rsid w:val="00256875"/>
    <w:rsid w:val="00260EA1"/>
    <w:rsid w:val="00262A17"/>
    <w:rsid w:val="002848C4"/>
    <w:rsid w:val="002913CA"/>
    <w:rsid w:val="00291E7F"/>
    <w:rsid w:val="00293575"/>
    <w:rsid w:val="002950ED"/>
    <w:rsid w:val="002A0419"/>
    <w:rsid w:val="002B178A"/>
    <w:rsid w:val="002C2269"/>
    <w:rsid w:val="002D5A5B"/>
    <w:rsid w:val="002F13C9"/>
    <w:rsid w:val="002F4320"/>
    <w:rsid w:val="00301426"/>
    <w:rsid w:val="00316B1F"/>
    <w:rsid w:val="00321D33"/>
    <w:rsid w:val="00323044"/>
    <w:rsid w:val="00326B79"/>
    <w:rsid w:val="0033428A"/>
    <w:rsid w:val="00360FC3"/>
    <w:rsid w:val="00363D05"/>
    <w:rsid w:val="00372B84"/>
    <w:rsid w:val="00373EA0"/>
    <w:rsid w:val="003842D0"/>
    <w:rsid w:val="00393114"/>
    <w:rsid w:val="00393A7F"/>
    <w:rsid w:val="003A5AC0"/>
    <w:rsid w:val="003B5A73"/>
    <w:rsid w:val="003C432A"/>
    <w:rsid w:val="003D0309"/>
    <w:rsid w:val="003E2F0A"/>
    <w:rsid w:val="003F2E2B"/>
    <w:rsid w:val="00401FE3"/>
    <w:rsid w:val="004056A5"/>
    <w:rsid w:val="00426879"/>
    <w:rsid w:val="00432A3B"/>
    <w:rsid w:val="004335D5"/>
    <w:rsid w:val="004340C8"/>
    <w:rsid w:val="00434A91"/>
    <w:rsid w:val="00443C02"/>
    <w:rsid w:val="004558F5"/>
    <w:rsid w:val="00462029"/>
    <w:rsid w:val="00467124"/>
    <w:rsid w:val="00467AFD"/>
    <w:rsid w:val="004758C4"/>
    <w:rsid w:val="00476A51"/>
    <w:rsid w:val="004B1191"/>
    <w:rsid w:val="004B618B"/>
    <w:rsid w:val="004B7FB1"/>
    <w:rsid w:val="004D7486"/>
    <w:rsid w:val="004E0CF4"/>
    <w:rsid w:val="004E2E64"/>
    <w:rsid w:val="004F347F"/>
    <w:rsid w:val="0050005D"/>
    <w:rsid w:val="00505C4B"/>
    <w:rsid w:val="0051169F"/>
    <w:rsid w:val="00514078"/>
    <w:rsid w:val="0055224E"/>
    <w:rsid w:val="00557EF4"/>
    <w:rsid w:val="00587EBE"/>
    <w:rsid w:val="005A470A"/>
    <w:rsid w:val="005B374E"/>
    <w:rsid w:val="005C75B9"/>
    <w:rsid w:val="005F0AAB"/>
    <w:rsid w:val="005F6FB2"/>
    <w:rsid w:val="00601464"/>
    <w:rsid w:val="00601DFF"/>
    <w:rsid w:val="00635303"/>
    <w:rsid w:val="00670AA6"/>
    <w:rsid w:val="00675A31"/>
    <w:rsid w:val="0067601E"/>
    <w:rsid w:val="006762A1"/>
    <w:rsid w:val="00681D36"/>
    <w:rsid w:val="0068340D"/>
    <w:rsid w:val="00686E69"/>
    <w:rsid w:val="006B3E87"/>
    <w:rsid w:val="006C1EED"/>
    <w:rsid w:val="006C3714"/>
    <w:rsid w:val="006D5164"/>
    <w:rsid w:val="006D6E92"/>
    <w:rsid w:val="006E7092"/>
    <w:rsid w:val="006F1938"/>
    <w:rsid w:val="006F21C7"/>
    <w:rsid w:val="006F568D"/>
    <w:rsid w:val="007011DD"/>
    <w:rsid w:val="00703FAF"/>
    <w:rsid w:val="0072655C"/>
    <w:rsid w:val="00726658"/>
    <w:rsid w:val="00730131"/>
    <w:rsid w:val="0073361E"/>
    <w:rsid w:val="00736A95"/>
    <w:rsid w:val="00737630"/>
    <w:rsid w:val="007478DC"/>
    <w:rsid w:val="007617BD"/>
    <w:rsid w:val="00773DE4"/>
    <w:rsid w:val="00775C6A"/>
    <w:rsid w:val="00775F85"/>
    <w:rsid w:val="00777492"/>
    <w:rsid w:val="007857D4"/>
    <w:rsid w:val="00787D06"/>
    <w:rsid w:val="007911E3"/>
    <w:rsid w:val="007A532D"/>
    <w:rsid w:val="007B2269"/>
    <w:rsid w:val="007C31FE"/>
    <w:rsid w:val="007D3043"/>
    <w:rsid w:val="007D45A7"/>
    <w:rsid w:val="007D57E0"/>
    <w:rsid w:val="007D751E"/>
    <w:rsid w:val="007F7180"/>
    <w:rsid w:val="008213E1"/>
    <w:rsid w:val="00821CE6"/>
    <w:rsid w:val="00824752"/>
    <w:rsid w:val="008352E3"/>
    <w:rsid w:val="0085633D"/>
    <w:rsid w:val="0085737D"/>
    <w:rsid w:val="00873EBC"/>
    <w:rsid w:val="008B25EC"/>
    <w:rsid w:val="008B5C9C"/>
    <w:rsid w:val="008C5D91"/>
    <w:rsid w:val="008C701A"/>
    <w:rsid w:val="009209C0"/>
    <w:rsid w:val="00925BC7"/>
    <w:rsid w:val="0094269E"/>
    <w:rsid w:val="0096327F"/>
    <w:rsid w:val="009762F8"/>
    <w:rsid w:val="00981DC7"/>
    <w:rsid w:val="00984212"/>
    <w:rsid w:val="009A2988"/>
    <w:rsid w:val="009D093F"/>
    <w:rsid w:val="009E219B"/>
    <w:rsid w:val="009E6582"/>
    <w:rsid w:val="009E74AB"/>
    <w:rsid w:val="00A00037"/>
    <w:rsid w:val="00A07705"/>
    <w:rsid w:val="00A10B8C"/>
    <w:rsid w:val="00A15DC5"/>
    <w:rsid w:val="00A223F9"/>
    <w:rsid w:val="00A229E1"/>
    <w:rsid w:val="00A24B55"/>
    <w:rsid w:val="00A33866"/>
    <w:rsid w:val="00A37E04"/>
    <w:rsid w:val="00A54721"/>
    <w:rsid w:val="00A63148"/>
    <w:rsid w:val="00A631CE"/>
    <w:rsid w:val="00A66159"/>
    <w:rsid w:val="00A704D9"/>
    <w:rsid w:val="00A707DA"/>
    <w:rsid w:val="00A80423"/>
    <w:rsid w:val="00A9156A"/>
    <w:rsid w:val="00AA6AB2"/>
    <w:rsid w:val="00AE4E50"/>
    <w:rsid w:val="00AF3967"/>
    <w:rsid w:val="00AF6BEA"/>
    <w:rsid w:val="00B05F7E"/>
    <w:rsid w:val="00B14B62"/>
    <w:rsid w:val="00B15664"/>
    <w:rsid w:val="00B25BBE"/>
    <w:rsid w:val="00B433F5"/>
    <w:rsid w:val="00B4349F"/>
    <w:rsid w:val="00B43EBF"/>
    <w:rsid w:val="00B61F1B"/>
    <w:rsid w:val="00B66712"/>
    <w:rsid w:val="00B81F4B"/>
    <w:rsid w:val="00B82533"/>
    <w:rsid w:val="00B94CBE"/>
    <w:rsid w:val="00BB233E"/>
    <w:rsid w:val="00BB348C"/>
    <w:rsid w:val="00BB7FF1"/>
    <w:rsid w:val="00BD2BFA"/>
    <w:rsid w:val="00BD3231"/>
    <w:rsid w:val="00BE1A42"/>
    <w:rsid w:val="00BE2551"/>
    <w:rsid w:val="00BE6BB4"/>
    <w:rsid w:val="00BF41F4"/>
    <w:rsid w:val="00C23514"/>
    <w:rsid w:val="00C70B32"/>
    <w:rsid w:val="00C7279D"/>
    <w:rsid w:val="00C75C04"/>
    <w:rsid w:val="00C814D7"/>
    <w:rsid w:val="00CB1857"/>
    <w:rsid w:val="00CB334E"/>
    <w:rsid w:val="00CC4354"/>
    <w:rsid w:val="00CC7E83"/>
    <w:rsid w:val="00CE2452"/>
    <w:rsid w:val="00CE34C5"/>
    <w:rsid w:val="00CE40B4"/>
    <w:rsid w:val="00CF10D2"/>
    <w:rsid w:val="00D1089F"/>
    <w:rsid w:val="00D108AD"/>
    <w:rsid w:val="00D146FC"/>
    <w:rsid w:val="00D17C1B"/>
    <w:rsid w:val="00D20406"/>
    <w:rsid w:val="00D26C55"/>
    <w:rsid w:val="00D27358"/>
    <w:rsid w:val="00D3302F"/>
    <w:rsid w:val="00D402BE"/>
    <w:rsid w:val="00D4055B"/>
    <w:rsid w:val="00D40792"/>
    <w:rsid w:val="00D53F39"/>
    <w:rsid w:val="00D63D87"/>
    <w:rsid w:val="00D86BD8"/>
    <w:rsid w:val="00D91A5E"/>
    <w:rsid w:val="00D96B02"/>
    <w:rsid w:val="00DA2D97"/>
    <w:rsid w:val="00DB6E18"/>
    <w:rsid w:val="00DB74B7"/>
    <w:rsid w:val="00DC5798"/>
    <w:rsid w:val="00DC6837"/>
    <w:rsid w:val="00DE666E"/>
    <w:rsid w:val="00E12748"/>
    <w:rsid w:val="00E13333"/>
    <w:rsid w:val="00E2425F"/>
    <w:rsid w:val="00E450C4"/>
    <w:rsid w:val="00E46B63"/>
    <w:rsid w:val="00E52712"/>
    <w:rsid w:val="00E529B5"/>
    <w:rsid w:val="00E61291"/>
    <w:rsid w:val="00E64073"/>
    <w:rsid w:val="00E73100"/>
    <w:rsid w:val="00E84CAB"/>
    <w:rsid w:val="00E919AD"/>
    <w:rsid w:val="00E9347C"/>
    <w:rsid w:val="00E96B6F"/>
    <w:rsid w:val="00EA2E7D"/>
    <w:rsid w:val="00EA3474"/>
    <w:rsid w:val="00EA4EE7"/>
    <w:rsid w:val="00EB6CA7"/>
    <w:rsid w:val="00EB6E3D"/>
    <w:rsid w:val="00EC6095"/>
    <w:rsid w:val="00EF5AB0"/>
    <w:rsid w:val="00F00287"/>
    <w:rsid w:val="00F00359"/>
    <w:rsid w:val="00F11752"/>
    <w:rsid w:val="00F11FEE"/>
    <w:rsid w:val="00F16786"/>
    <w:rsid w:val="00F371EC"/>
    <w:rsid w:val="00F4354A"/>
    <w:rsid w:val="00F435A8"/>
    <w:rsid w:val="00F443E5"/>
    <w:rsid w:val="00F548FF"/>
    <w:rsid w:val="00F6767A"/>
    <w:rsid w:val="00F74FA4"/>
    <w:rsid w:val="00F76DB2"/>
    <w:rsid w:val="00F83305"/>
    <w:rsid w:val="00FA5CFE"/>
    <w:rsid w:val="00FB552C"/>
    <w:rsid w:val="00FC6B51"/>
    <w:rsid w:val="00FD1323"/>
    <w:rsid w:val="00FE06CF"/>
    <w:rsid w:val="00FF1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CEC5"/>
  <w15:docId w15:val="{0C99E039-A36F-4923-BF63-CD7CBC77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Latha"/>
        <w:lang w:val="en-IN" w:eastAsia="en-I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17BD"/>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7BD"/>
    <w:pPr>
      <w:ind w:left="720"/>
      <w:contextualSpacing/>
    </w:pPr>
  </w:style>
  <w:style w:type="paragraph" w:styleId="BalloonText">
    <w:name w:val="Balloon Text"/>
    <w:basedOn w:val="Normal"/>
    <w:link w:val="BalloonTextChar"/>
    <w:uiPriority w:val="99"/>
    <w:semiHidden/>
    <w:unhideWhenUsed/>
    <w:rsid w:val="00635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303"/>
    <w:rPr>
      <w:rFonts w:ascii="Tahoma" w:hAnsi="Tahoma" w:cs="Tahoma"/>
      <w:sz w:val="16"/>
      <w:szCs w:val="16"/>
    </w:rPr>
  </w:style>
  <w:style w:type="paragraph" w:styleId="NoSpacing">
    <w:name w:val="No Spacing"/>
    <w:uiPriority w:val="1"/>
    <w:qFormat/>
    <w:rsid w:val="00CF10D2"/>
    <w:rPr>
      <w:rFonts w:cs="Times New Roman"/>
      <w:sz w:val="22"/>
      <w:szCs w:val="22"/>
      <w:lang w:val="en-US" w:eastAsia="en-US"/>
    </w:rPr>
  </w:style>
  <w:style w:type="character" w:customStyle="1" w:styleId="apple-converted-space">
    <w:name w:val="apple-converted-space"/>
    <w:basedOn w:val="DefaultParagraphFont"/>
    <w:rsid w:val="00CF10D2"/>
  </w:style>
  <w:style w:type="table" w:styleId="TableGrid">
    <w:name w:val="Table Grid"/>
    <w:basedOn w:val="TableNormal"/>
    <w:uiPriority w:val="59"/>
    <w:rsid w:val="00CF10D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2913CA"/>
    <w:pPr>
      <w:tabs>
        <w:tab w:val="center" w:pos="4680"/>
        <w:tab w:val="right" w:pos="9360"/>
      </w:tabs>
    </w:pPr>
  </w:style>
  <w:style w:type="character" w:customStyle="1" w:styleId="HeaderChar">
    <w:name w:val="Header Char"/>
    <w:basedOn w:val="DefaultParagraphFont"/>
    <w:link w:val="Header"/>
    <w:uiPriority w:val="99"/>
    <w:semiHidden/>
    <w:rsid w:val="002913CA"/>
    <w:rPr>
      <w:sz w:val="22"/>
      <w:szCs w:val="22"/>
    </w:rPr>
  </w:style>
  <w:style w:type="paragraph" w:styleId="Footer">
    <w:name w:val="footer"/>
    <w:basedOn w:val="Normal"/>
    <w:link w:val="FooterChar"/>
    <w:uiPriority w:val="99"/>
    <w:unhideWhenUsed/>
    <w:rsid w:val="002913CA"/>
    <w:pPr>
      <w:tabs>
        <w:tab w:val="center" w:pos="4680"/>
        <w:tab w:val="right" w:pos="9360"/>
      </w:tabs>
    </w:pPr>
  </w:style>
  <w:style w:type="character" w:customStyle="1" w:styleId="FooterChar">
    <w:name w:val="Footer Char"/>
    <w:basedOn w:val="DefaultParagraphFont"/>
    <w:link w:val="Footer"/>
    <w:uiPriority w:val="99"/>
    <w:rsid w:val="002913C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CD5DA4FC-8542-40EC-992E-3A1A5212A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 CS</cp:lastModifiedBy>
  <cp:revision>3</cp:revision>
  <cp:lastPrinted>2024-01-25T05:48:00Z</cp:lastPrinted>
  <dcterms:created xsi:type="dcterms:W3CDTF">2024-02-01T06:32:00Z</dcterms:created>
  <dcterms:modified xsi:type="dcterms:W3CDTF">2024-02-01T07:29:00Z</dcterms:modified>
</cp:coreProperties>
</file>